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8438EC">
        <w:rPr>
          <w:rStyle w:val="a3"/>
          <w:b w:val="0"/>
          <w:sz w:val="22"/>
          <w:szCs w:val="22"/>
        </w:rPr>
        <w:t>1</w:t>
      </w:r>
      <w:r w:rsidR="00793C19">
        <w:rPr>
          <w:rStyle w:val="a3"/>
          <w:b w:val="0"/>
          <w:sz w:val="22"/>
          <w:szCs w:val="22"/>
        </w:rPr>
        <w:t>6</w:t>
      </w:r>
      <w:r w:rsidR="00575F10">
        <w:rPr>
          <w:rStyle w:val="a3"/>
          <w:b w:val="0"/>
          <w:sz w:val="22"/>
          <w:szCs w:val="22"/>
        </w:rPr>
        <w:t>/0</w:t>
      </w:r>
      <w:r w:rsidR="007E74B4">
        <w:rPr>
          <w:rStyle w:val="a3"/>
          <w:b w:val="0"/>
          <w:sz w:val="22"/>
          <w:szCs w:val="22"/>
        </w:rPr>
        <w:t>7</w:t>
      </w:r>
      <w:r w:rsidRPr="004245A5">
        <w:rPr>
          <w:rStyle w:val="a3"/>
          <w:b w:val="0"/>
          <w:sz w:val="22"/>
          <w:szCs w:val="22"/>
        </w:rPr>
        <w:t>-201</w:t>
      </w:r>
      <w:r w:rsidR="00575F10">
        <w:rPr>
          <w:rStyle w:val="a3"/>
          <w:b w:val="0"/>
          <w:sz w:val="22"/>
          <w:szCs w:val="22"/>
        </w:rPr>
        <w:t>8</w:t>
      </w:r>
    </w:p>
    <w:p w:rsidR="004245A5" w:rsidRPr="004245A5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>заседания Совета</w:t>
      </w:r>
      <w:r w:rsidRPr="004245A5">
        <w:rPr>
          <w:sz w:val="22"/>
          <w:szCs w:val="22"/>
        </w:rPr>
        <w:t xml:space="preserve"> </w:t>
      </w:r>
      <w:r w:rsidRPr="004245A5">
        <w:rPr>
          <w:sz w:val="22"/>
          <w:szCs w:val="22"/>
        </w:rPr>
        <w:br/>
        <w:t xml:space="preserve">Саморегулируемой организации </w:t>
      </w:r>
      <w:r w:rsidRPr="004245A5">
        <w:rPr>
          <w:rStyle w:val="a3"/>
          <w:b w:val="0"/>
          <w:sz w:val="22"/>
          <w:szCs w:val="22"/>
        </w:rPr>
        <w:t>Ассоциации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капитальном ремонте объектов атомной отрасли</w:t>
      </w: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«СОЮЗАТОМГЕО» (далее – «</w:t>
      </w:r>
      <w:r>
        <w:rPr>
          <w:sz w:val="22"/>
          <w:szCs w:val="22"/>
        </w:rPr>
        <w:t>Ассоциация</w:t>
      </w:r>
      <w:r w:rsidRPr="004245A5">
        <w:rPr>
          <w:sz w:val="22"/>
          <w:szCs w:val="22"/>
        </w:rPr>
        <w:t>»)</w:t>
      </w:r>
    </w:p>
    <w:p w:rsidR="004245A5" w:rsidRPr="004245A5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</w:t>
      </w:r>
      <w:proofErr w:type="gramStart"/>
      <w:r w:rsidRPr="004245A5">
        <w:rPr>
          <w:color w:val="000000" w:themeColor="text1"/>
          <w:sz w:val="22"/>
          <w:szCs w:val="22"/>
        </w:rPr>
        <w:t>–  «</w:t>
      </w:r>
      <w:proofErr w:type="gramEnd"/>
      <w:r w:rsidR="00793C19">
        <w:rPr>
          <w:color w:val="000000" w:themeColor="text1"/>
          <w:sz w:val="22"/>
          <w:szCs w:val="22"/>
        </w:rPr>
        <w:t>30</w:t>
      </w:r>
      <w:r w:rsidRPr="004245A5">
        <w:rPr>
          <w:color w:val="000000" w:themeColor="text1"/>
          <w:sz w:val="22"/>
          <w:szCs w:val="22"/>
        </w:rPr>
        <w:t xml:space="preserve">» </w:t>
      </w:r>
      <w:r w:rsidR="007E74B4">
        <w:rPr>
          <w:color w:val="000000" w:themeColor="text1"/>
          <w:sz w:val="22"/>
          <w:szCs w:val="22"/>
        </w:rPr>
        <w:t>июля</w:t>
      </w:r>
      <w:r w:rsidR="00575F10">
        <w:rPr>
          <w:color w:val="000000" w:themeColor="text1"/>
          <w:sz w:val="22"/>
          <w:szCs w:val="22"/>
        </w:rPr>
        <w:t xml:space="preserve"> 2018</w:t>
      </w:r>
      <w:r w:rsidRPr="004245A5">
        <w:rPr>
          <w:color w:val="000000" w:themeColor="text1"/>
          <w:sz w:val="22"/>
          <w:szCs w:val="22"/>
        </w:rPr>
        <w:t xml:space="preserve"> г.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="00691B10">
        <w:rPr>
          <w:color w:val="000000" w:themeColor="text1"/>
          <w:sz w:val="22"/>
          <w:szCs w:val="22"/>
        </w:rPr>
        <w:t>– 11</w:t>
      </w:r>
      <w:r w:rsidRPr="004245A5">
        <w:rPr>
          <w:color w:val="000000" w:themeColor="text1"/>
          <w:sz w:val="22"/>
          <w:szCs w:val="22"/>
        </w:rPr>
        <w:t>.</w:t>
      </w:r>
    </w:p>
    <w:p w:rsidR="007E74B4" w:rsidRDefault="007E74B4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691B10" w:rsidRPr="00691B10" w:rsidRDefault="00691B10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91B10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91B10">
        <w:rPr>
          <w:color w:val="000000" w:themeColor="text1"/>
          <w:sz w:val="22"/>
          <w:szCs w:val="22"/>
          <w:u w:val="single"/>
        </w:rPr>
        <w:t>:</w:t>
      </w:r>
      <w:r w:rsidRPr="00691B10">
        <w:rPr>
          <w:color w:val="000000" w:themeColor="text1"/>
          <w:sz w:val="22"/>
          <w:szCs w:val="22"/>
        </w:rPr>
        <w:tab/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Опекунов Виктор Семенович –  представитель</w:t>
      </w:r>
      <w:r w:rsidRPr="00691B10">
        <w:rPr>
          <w:color w:val="000000" w:themeColor="text1"/>
          <w:sz w:val="22"/>
          <w:szCs w:val="22"/>
        </w:rPr>
        <w:t xml:space="preserve"> </w:t>
      </w:r>
      <w:r w:rsidRPr="00691B10">
        <w:rPr>
          <w:sz w:val="22"/>
          <w:szCs w:val="22"/>
        </w:rPr>
        <w:t>АО «Концерн Росэнергоатом»;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Вагин Вячеслав Васильевич – заместитель генерального директора – главный инженер                                АО «ВНИИНМ»;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Глинский Марк Львович – первый заместитель генерального директора ФГБУ «Гидроспецгеология»;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r w:rsidRPr="00691B10">
        <w:rPr>
          <w:sz w:val="22"/>
          <w:szCs w:val="22"/>
        </w:rPr>
        <w:t>Дундуков</w:t>
      </w:r>
      <w:proofErr w:type="spellEnd"/>
      <w:r w:rsidRPr="00691B10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691B10">
        <w:rPr>
          <w:sz w:val="22"/>
          <w:szCs w:val="22"/>
        </w:rPr>
        <w:t>Урангео</w:t>
      </w:r>
      <w:proofErr w:type="spellEnd"/>
      <w:r w:rsidRPr="00691B10">
        <w:rPr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691B10">
        <w:rPr>
          <w:color w:val="000000"/>
          <w:sz w:val="22"/>
          <w:szCs w:val="22"/>
        </w:rPr>
        <w:t>Исхаков</w:t>
      </w:r>
      <w:proofErr w:type="spellEnd"/>
      <w:r w:rsidRPr="00691B10">
        <w:rPr>
          <w:color w:val="000000"/>
          <w:sz w:val="22"/>
          <w:szCs w:val="22"/>
        </w:rPr>
        <w:t xml:space="preserve"> Михаил </w:t>
      </w:r>
      <w:proofErr w:type="spellStart"/>
      <w:r w:rsidRPr="00691B10">
        <w:rPr>
          <w:color w:val="000000"/>
          <w:sz w:val="22"/>
          <w:szCs w:val="22"/>
        </w:rPr>
        <w:t>Салаватович</w:t>
      </w:r>
      <w:proofErr w:type="spellEnd"/>
      <w:r w:rsidRPr="00691B10">
        <w:rPr>
          <w:sz w:val="22"/>
          <w:szCs w:val="22"/>
        </w:rPr>
        <w:t xml:space="preserve">  – директор АО «СПб НИИИ «ЭИЗ»;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691B10">
        <w:rPr>
          <w:sz w:val="22"/>
          <w:szCs w:val="22"/>
        </w:rPr>
        <w:t>Козловский Сергей Викторович – директор ИГЭ РАН;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691B10">
        <w:rPr>
          <w:sz w:val="22"/>
          <w:szCs w:val="22"/>
        </w:rPr>
        <w:t>Крестинин</w:t>
      </w:r>
      <w:proofErr w:type="spellEnd"/>
      <w:r w:rsidRPr="00691B10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91B10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691B10">
        <w:rPr>
          <w:bCs/>
          <w:sz w:val="22"/>
          <w:szCs w:val="22"/>
        </w:rPr>
        <w:t>АО «</w:t>
      </w:r>
      <w:proofErr w:type="spellStart"/>
      <w:r w:rsidRPr="00691B10">
        <w:rPr>
          <w:bCs/>
          <w:sz w:val="22"/>
          <w:szCs w:val="22"/>
        </w:rPr>
        <w:t>ВНИПИпромтехнологии</w:t>
      </w:r>
      <w:proofErr w:type="spellEnd"/>
      <w:r w:rsidRPr="00691B10">
        <w:rPr>
          <w:bCs/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91B10">
        <w:rPr>
          <w:sz w:val="22"/>
          <w:szCs w:val="22"/>
        </w:rPr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691B10" w:rsidRPr="00FE20F3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FE20F3">
        <w:rPr>
          <w:sz w:val="22"/>
          <w:szCs w:val="22"/>
        </w:rPr>
        <w:t>Рогожин Евгений Александрович –  заведующий отделением ИФЗ РАН;</w:t>
      </w:r>
    </w:p>
    <w:p w:rsidR="004245A5" w:rsidRPr="00691B10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Тарабарко Александр Николаевич – главный геолог АО «Первая горнорудная компания</w:t>
      </w:r>
      <w:r>
        <w:rPr>
          <w:sz w:val="22"/>
          <w:szCs w:val="22"/>
        </w:rPr>
        <w:t xml:space="preserve"> </w:t>
      </w:r>
      <w:r w:rsidR="004245A5" w:rsidRPr="00691B10">
        <w:rPr>
          <w:sz w:val="22"/>
          <w:szCs w:val="22"/>
        </w:rPr>
        <w:t>РАН</w:t>
      </w:r>
      <w:r w:rsidR="006A2C2A">
        <w:rPr>
          <w:sz w:val="22"/>
          <w:szCs w:val="22"/>
        </w:rPr>
        <w:t>»</w:t>
      </w:r>
      <w:r w:rsidR="004245A5" w:rsidRPr="00691B10">
        <w:rPr>
          <w:sz w:val="22"/>
          <w:szCs w:val="22"/>
        </w:rPr>
        <w:t>.</w:t>
      </w:r>
    </w:p>
    <w:p w:rsidR="0029109A" w:rsidRDefault="0029109A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567931" w:rsidRDefault="00575F10" w:rsidP="00575F10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575F10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>
        <w:rPr>
          <w:sz w:val="22"/>
          <w:szCs w:val="22"/>
        </w:rPr>
        <w:t>ГЕО</w:t>
      </w:r>
      <w:r w:rsidRPr="00567931">
        <w:rPr>
          <w:color w:val="000000" w:themeColor="text1"/>
          <w:sz w:val="22"/>
          <w:szCs w:val="22"/>
        </w:rPr>
        <w:t>».</w:t>
      </w:r>
    </w:p>
    <w:p w:rsidR="00575F10" w:rsidRPr="00567931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7E74B4" w:rsidRPr="009A4892" w:rsidRDefault="00575F10" w:rsidP="007E74B4">
      <w:pPr>
        <w:jc w:val="both"/>
        <w:rPr>
          <w:color w:val="000000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7E74B4" w:rsidRPr="00AF23B3">
        <w:rPr>
          <w:color w:val="000000"/>
        </w:rPr>
        <w:t>Общество с ограниченной ответственностью «</w:t>
      </w:r>
      <w:proofErr w:type="spellStart"/>
      <w:r w:rsidR="00C25685">
        <w:rPr>
          <w:color w:val="000000"/>
        </w:rPr>
        <w:t>Инлайн</w:t>
      </w:r>
      <w:proofErr w:type="spellEnd"/>
      <w:r w:rsidR="00C25685">
        <w:rPr>
          <w:color w:val="000000"/>
        </w:rPr>
        <w:t xml:space="preserve"> </w:t>
      </w:r>
      <w:proofErr w:type="spellStart"/>
      <w:r w:rsidR="00C25685">
        <w:rPr>
          <w:color w:val="000000"/>
        </w:rPr>
        <w:t>технолоджис</w:t>
      </w:r>
      <w:proofErr w:type="spellEnd"/>
      <w:r w:rsidR="007E74B4" w:rsidRPr="00AF23B3">
        <w:rPr>
          <w:color w:val="000000"/>
        </w:rPr>
        <w:t>»</w:t>
      </w:r>
      <w:r w:rsidR="007E74B4">
        <w:rPr>
          <w:color w:val="000000"/>
        </w:rPr>
        <w:t xml:space="preserve"> (сокращенное наименование: </w:t>
      </w:r>
      <w:r w:rsidR="007E74B4" w:rsidRPr="00AF23B3">
        <w:rPr>
          <w:color w:val="000000"/>
        </w:rPr>
        <w:t xml:space="preserve">ООО </w:t>
      </w:r>
      <w:r w:rsidR="007E74B4">
        <w:rPr>
          <w:color w:val="000000"/>
        </w:rPr>
        <w:t>«</w:t>
      </w:r>
      <w:proofErr w:type="spellStart"/>
      <w:r w:rsidR="00C25685">
        <w:rPr>
          <w:color w:val="000000"/>
        </w:rPr>
        <w:t>Инлайн</w:t>
      </w:r>
      <w:proofErr w:type="spellEnd"/>
      <w:r w:rsidR="00C25685">
        <w:rPr>
          <w:color w:val="000000"/>
        </w:rPr>
        <w:t xml:space="preserve"> </w:t>
      </w:r>
      <w:proofErr w:type="spellStart"/>
      <w:r w:rsidR="00C25685">
        <w:rPr>
          <w:color w:val="000000"/>
        </w:rPr>
        <w:t>технолоджис</w:t>
      </w:r>
      <w:proofErr w:type="spellEnd"/>
      <w:proofErr w:type="gramStart"/>
      <w:r w:rsidR="007E74B4">
        <w:rPr>
          <w:color w:val="000000"/>
        </w:rPr>
        <w:t xml:space="preserve">», </w:t>
      </w:r>
      <w:r w:rsidR="00C25685">
        <w:rPr>
          <w:color w:val="000000"/>
        </w:rPr>
        <w:t xml:space="preserve">  </w:t>
      </w:r>
      <w:proofErr w:type="gramEnd"/>
      <w:r w:rsidR="00C25685">
        <w:rPr>
          <w:color w:val="000000"/>
        </w:rPr>
        <w:t xml:space="preserve">                         </w:t>
      </w:r>
      <w:r w:rsidR="007E74B4">
        <w:rPr>
          <w:color w:val="000000"/>
        </w:rPr>
        <w:t xml:space="preserve">ИНН: </w:t>
      </w:r>
      <w:r w:rsidR="00C25685">
        <w:rPr>
          <w:color w:val="000000"/>
        </w:rPr>
        <w:t>7715216804</w:t>
      </w:r>
      <w:r w:rsidR="007E74B4">
        <w:rPr>
          <w:color w:val="000000"/>
        </w:rPr>
        <w:t>) с 1-м уровнем ответственности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</w:t>
      </w:r>
      <w:r w:rsidR="007E74B4" w:rsidRPr="009A4892">
        <w:rPr>
          <w:color w:val="000000"/>
        </w:rPr>
        <w:t>.</w:t>
      </w:r>
    </w:p>
    <w:p w:rsidR="0029109A" w:rsidRDefault="0029109A" w:rsidP="00C25685">
      <w:pPr>
        <w:jc w:val="both"/>
        <w:rPr>
          <w:b/>
          <w:color w:val="000000" w:themeColor="text1"/>
          <w:sz w:val="22"/>
          <w:szCs w:val="22"/>
        </w:rPr>
      </w:pPr>
    </w:p>
    <w:p w:rsidR="00C25685" w:rsidRPr="009A4892" w:rsidRDefault="00575F10" w:rsidP="00C25685">
      <w:pPr>
        <w:jc w:val="both"/>
        <w:rPr>
          <w:color w:val="000000"/>
        </w:rPr>
      </w:pPr>
      <w:bookmarkStart w:id="0" w:name="_GoBack"/>
      <w:bookmarkEnd w:id="0"/>
      <w:r w:rsidRPr="00567931">
        <w:rPr>
          <w:b/>
          <w:color w:val="000000" w:themeColor="text1"/>
          <w:sz w:val="22"/>
          <w:szCs w:val="22"/>
        </w:rPr>
        <w:t>РЕШИЛИ:</w:t>
      </w:r>
      <w:r w:rsidR="007E74B4">
        <w:rPr>
          <w:b/>
          <w:color w:val="000000" w:themeColor="text1"/>
          <w:sz w:val="22"/>
          <w:szCs w:val="22"/>
        </w:rPr>
        <w:t xml:space="preserve"> </w:t>
      </w:r>
      <w:r w:rsidR="00C25685">
        <w:rPr>
          <w:color w:val="000000" w:themeColor="text1"/>
          <w:sz w:val="22"/>
          <w:szCs w:val="22"/>
        </w:rPr>
        <w:t xml:space="preserve">принять </w:t>
      </w:r>
      <w:r w:rsidR="00C25685" w:rsidRPr="00AF23B3">
        <w:rPr>
          <w:color w:val="000000"/>
        </w:rPr>
        <w:t>Общество с ограниченной ответственностью «</w:t>
      </w:r>
      <w:proofErr w:type="spellStart"/>
      <w:r w:rsidR="00C25685">
        <w:rPr>
          <w:color w:val="000000"/>
        </w:rPr>
        <w:t>Инлайн</w:t>
      </w:r>
      <w:proofErr w:type="spellEnd"/>
      <w:r w:rsidR="00C25685">
        <w:rPr>
          <w:color w:val="000000"/>
        </w:rPr>
        <w:t xml:space="preserve"> </w:t>
      </w:r>
      <w:proofErr w:type="spellStart"/>
      <w:r w:rsidR="00C25685">
        <w:rPr>
          <w:color w:val="000000"/>
        </w:rPr>
        <w:t>технолоджис</w:t>
      </w:r>
      <w:proofErr w:type="spellEnd"/>
      <w:r w:rsidR="00C25685" w:rsidRPr="00AF23B3">
        <w:rPr>
          <w:color w:val="000000"/>
        </w:rPr>
        <w:t>»</w:t>
      </w:r>
      <w:r w:rsidR="00C25685">
        <w:rPr>
          <w:color w:val="000000"/>
        </w:rPr>
        <w:t xml:space="preserve"> (сокращенное наименование: </w:t>
      </w:r>
      <w:r w:rsidR="00C25685" w:rsidRPr="00AF23B3">
        <w:rPr>
          <w:color w:val="000000"/>
        </w:rPr>
        <w:t xml:space="preserve">ООО </w:t>
      </w:r>
      <w:r w:rsidR="00C25685">
        <w:rPr>
          <w:color w:val="000000"/>
        </w:rPr>
        <w:t>«</w:t>
      </w:r>
      <w:proofErr w:type="spellStart"/>
      <w:r w:rsidR="00C25685">
        <w:rPr>
          <w:color w:val="000000"/>
        </w:rPr>
        <w:t>Инлайн</w:t>
      </w:r>
      <w:proofErr w:type="spellEnd"/>
      <w:r w:rsidR="00C25685">
        <w:rPr>
          <w:color w:val="000000"/>
        </w:rPr>
        <w:t xml:space="preserve"> </w:t>
      </w:r>
      <w:proofErr w:type="spellStart"/>
      <w:r w:rsidR="00C25685">
        <w:rPr>
          <w:color w:val="000000"/>
        </w:rPr>
        <w:t>технолоджис</w:t>
      </w:r>
      <w:proofErr w:type="spellEnd"/>
      <w:r w:rsidR="00C25685">
        <w:rPr>
          <w:color w:val="000000"/>
        </w:rPr>
        <w:t>», ИНН: 7715216804) с 1-м уровнем ответственности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</w:t>
      </w:r>
      <w:r w:rsidR="00C25685" w:rsidRPr="009A4892">
        <w:rPr>
          <w:color w:val="000000"/>
        </w:rPr>
        <w:t>.</w:t>
      </w:r>
    </w:p>
    <w:p w:rsidR="00C25685" w:rsidRDefault="00C25685" w:rsidP="004245A5">
      <w:pPr>
        <w:jc w:val="both"/>
        <w:rPr>
          <w:rStyle w:val="a3"/>
          <w:b w:val="0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Решение принято </w:t>
      </w:r>
      <w:r w:rsidRPr="004245A5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7E74B4" w:rsidRDefault="007E74B4" w:rsidP="007E74B4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F03A67" w:rsidRDefault="004245A5" w:rsidP="007E74B4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proofErr w:type="gramStart"/>
      <w:r w:rsidRPr="004245A5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4245A5">
        <w:rPr>
          <w:color w:val="000000" w:themeColor="text1"/>
          <w:sz w:val="22"/>
          <w:szCs w:val="22"/>
        </w:rPr>
        <w:t xml:space="preserve">   </w:t>
      </w:r>
      <w:r w:rsidRPr="004245A5">
        <w:rPr>
          <w:color w:val="000000" w:themeColor="text1"/>
          <w:sz w:val="22"/>
          <w:szCs w:val="22"/>
        </w:rPr>
        <w:tab/>
      </w:r>
    </w:p>
    <w:p w:rsidR="00C25685" w:rsidRDefault="00C25685" w:rsidP="00D73CE3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4245A5" w:rsidRDefault="004245A5" w:rsidP="00D73CE3">
      <w:pPr>
        <w:spacing w:after="100" w:afterAutospacing="1"/>
        <w:rPr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4245A5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5A5">
        <w:rPr>
          <w:color w:val="000000" w:themeColor="text1"/>
          <w:sz w:val="22"/>
          <w:szCs w:val="22"/>
        </w:rPr>
        <w:tab/>
        <w:t xml:space="preserve">         Доценко Л.А.</w:t>
      </w:r>
    </w:p>
    <w:sectPr w:rsidR="00BE15C0" w:rsidRPr="004245A5" w:rsidSect="007E74B4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2195B"/>
    <w:rsid w:val="000C0E07"/>
    <w:rsid w:val="001A57A2"/>
    <w:rsid w:val="00240E6F"/>
    <w:rsid w:val="00250CFD"/>
    <w:rsid w:val="00265F46"/>
    <w:rsid w:val="00271658"/>
    <w:rsid w:val="002846FD"/>
    <w:rsid w:val="0029109A"/>
    <w:rsid w:val="002D3B95"/>
    <w:rsid w:val="002F79B8"/>
    <w:rsid w:val="00315289"/>
    <w:rsid w:val="00333ABD"/>
    <w:rsid w:val="00376EDA"/>
    <w:rsid w:val="003801CA"/>
    <w:rsid w:val="003A55C0"/>
    <w:rsid w:val="003C1F90"/>
    <w:rsid w:val="003C48FD"/>
    <w:rsid w:val="003F6998"/>
    <w:rsid w:val="004245A5"/>
    <w:rsid w:val="0042599E"/>
    <w:rsid w:val="00433B23"/>
    <w:rsid w:val="00442B37"/>
    <w:rsid w:val="004C209C"/>
    <w:rsid w:val="00553727"/>
    <w:rsid w:val="00575F10"/>
    <w:rsid w:val="00613887"/>
    <w:rsid w:val="006155C9"/>
    <w:rsid w:val="006210A0"/>
    <w:rsid w:val="00691B10"/>
    <w:rsid w:val="006A2C2A"/>
    <w:rsid w:val="006E2906"/>
    <w:rsid w:val="00746F5D"/>
    <w:rsid w:val="00793C19"/>
    <w:rsid w:val="007A678F"/>
    <w:rsid w:val="007C0139"/>
    <w:rsid w:val="007C24FF"/>
    <w:rsid w:val="007D1A03"/>
    <w:rsid w:val="007E74B4"/>
    <w:rsid w:val="007F1C51"/>
    <w:rsid w:val="007F38C4"/>
    <w:rsid w:val="00823F7A"/>
    <w:rsid w:val="008438EC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B60E0"/>
    <w:rsid w:val="009D3130"/>
    <w:rsid w:val="00A31AC4"/>
    <w:rsid w:val="00A41519"/>
    <w:rsid w:val="00AC6860"/>
    <w:rsid w:val="00B15445"/>
    <w:rsid w:val="00B837CC"/>
    <w:rsid w:val="00B9067A"/>
    <w:rsid w:val="00BB3840"/>
    <w:rsid w:val="00BE15C0"/>
    <w:rsid w:val="00BF7FF0"/>
    <w:rsid w:val="00C25685"/>
    <w:rsid w:val="00C27945"/>
    <w:rsid w:val="00C44881"/>
    <w:rsid w:val="00C70C57"/>
    <w:rsid w:val="00CD4931"/>
    <w:rsid w:val="00D02A17"/>
    <w:rsid w:val="00D5046A"/>
    <w:rsid w:val="00D6698F"/>
    <w:rsid w:val="00D73CE3"/>
    <w:rsid w:val="00D95F81"/>
    <w:rsid w:val="00DA5150"/>
    <w:rsid w:val="00EE0448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31AA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28</cp:revision>
  <cp:lastPrinted>2018-04-06T09:55:00Z</cp:lastPrinted>
  <dcterms:created xsi:type="dcterms:W3CDTF">2017-12-22T12:46:00Z</dcterms:created>
  <dcterms:modified xsi:type="dcterms:W3CDTF">2018-07-30T09:45:00Z</dcterms:modified>
</cp:coreProperties>
</file>