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CA1">
        <w:rPr>
          <w:rFonts w:eastAsia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C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Президент СРО НП </w:t>
      </w: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CA1">
        <w:rPr>
          <w:rFonts w:eastAsia="Times New Roman" w:cs="Times New Roman"/>
          <w:color w:val="000000"/>
          <w:sz w:val="24"/>
          <w:szCs w:val="24"/>
          <w:lang w:eastAsia="ru-RU"/>
        </w:rPr>
        <w:t>"СОЮЗАТОМ</w:t>
      </w:r>
      <w:r w:rsidR="00664823">
        <w:rPr>
          <w:rFonts w:eastAsia="Times New Roman" w:cs="Times New Roman"/>
          <w:color w:val="000000"/>
          <w:sz w:val="24"/>
          <w:szCs w:val="24"/>
          <w:lang w:eastAsia="ru-RU"/>
        </w:rPr>
        <w:t>ГЕО</w:t>
      </w:r>
      <w:r w:rsidRPr="00450CA1">
        <w:rPr>
          <w:rFonts w:eastAsia="Times New Roman" w:cs="Times New Roman"/>
          <w:color w:val="000000"/>
          <w:sz w:val="24"/>
          <w:szCs w:val="24"/>
          <w:lang w:eastAsia="ru-RU"/>
        </w:rPr>
        <w:t>"</w:t>
      </w: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0CA1">
        <w:rPr>
          <w:rFonts w:eastAsia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___________В.С. Опекунов</w:t>
      </w: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«____»</w:t>
      </w:r>
      <w:r w:rsidRPr="00450CA1">
        <w:rPr>
          <w:rFonts w:eastAsia="Times New Roman" w:cs="Times New Roman"/>
          <w:color w:val="000000"/>
          <w:sz w:val="24"/>
          <w:szCs w:val="24"/>
          <w:lang w:eastAsia="ru-RU"/>
        </w:rPr>
        <w:t>___________________2014 г.</w:t>
      </w: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71B87" w:rsidRDefault="00671B87" w:rsidP="00671B87">
      <w:pPr>
        <w:spacing w:line="240" w:lineRule="auto"/>
        <w:ind w:firstLine="907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71B87" w:rsidRPr="00450CA1" w:rsidRDefault="00671B87" w:rsidP="00450CA1">
      <w:pPr>
        <w:tabs>
          <w:tab w:val="left" w:pos="688"/>
        </w:tabs>
        <w:spacing w:line="240" w:lineRule="auto"/>
        <w:ind w:left="9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71B87" w:rsidRDefault="00671B87" w:rsidP="00671B87">
      <w:pPr>
        <w:spacing w:line="240" w:lineRule="auto"/>
        <w:ind w:left="91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50C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gramStart"/>
      <w:r w:rsidRPr="00450C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450C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деятельностью организаций-членов СРО НП "СОЮЗАТОМ</w:t>
      </w:r>
      <w:r w:rsidR="0066482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ГЕО</w:t>
      </w:r>
      <w:r w:rsidRPr="00450C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" на 2015 год</w:t>
      </w:r>
    </w:p>
    <w:p w:rsidR="00672FAE" w:rsidRDefault="00672FAE" w:rsidP="00671B87">
      <w:pPr>
        <w:spacing w:line="240" w:lineRule="auto"/>
        <w:ind w:left="91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2FAE" w:rsidRDefault="00672FAE" w:rsidP="00671B87">
      <w:pPr>
        <w:spacing w:line="240" w:lineRule="auto"/>
        <w:ind w:left="91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823" w:rsidRDefault="00664823" w:rsidP="00671B87">
      <w:pPr>
        <w:spacing w:line="240" w:lineRule="auto"/>
        <w:ind w:left="91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3768"/>
        <w:gridCol w:w="685"/>
        <w:gridCol w:w="1131"/>
        <w:gridCol w:w="1478"/>
        <w:gridCol w:w="816"/>
        <w:gridCol w:w="606"/>
        <w:gridCol w:w="675"/>
        <w:gridCol w:w="484"/>
        <w:gridCol w:w="596"/>
        <w:gridCol w:w="427"/>
        <w:gridCol w:w="510"/>
        <w:gridCol w:w="508"/>
        <w:gridCol w:w="568"/>
        <w:gridCol w:w="706"/>
        <w:gridCol w:w="660"/>
        <w:gridCol w:w="601"/>
        <w:gridCol w:w="650"/>
      </w:tblGrid>
      <w:tr w:rsidR="00664823" w:rsidRPr="00664823" w:rsidTr="00664823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</w:t>
            </w: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Номер в реестре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Юридический адрес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0" w:type="auto"/>
            <w:gridSpan w:val="12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2015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12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квартал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I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II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III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IV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месяц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декабрь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 "Атомстройэкспорт"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Дмитровское шоссе, 2,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7701186067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 "Институт "Оргэнергострой"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Летниковская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4, стр. 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7705448228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Акционерное общество  "Атомэнергопроект"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Бакунинская</w:t>
            </w:r>
            <w:proofErr w:type="spell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, 7, стр.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7701796320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"Группа Е</w:t>
            </w:r>
            <w:proofErr w:type="gram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 ул. Автозаводская, д.21, корп.1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7720554943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 "Научно-исследовательский и конструкторский институт монтажной технологии - </w:t>
            </w:r>
            <w:proofErr w:type="spellStart"/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Атомстрой</w:t>
            </w:r>
            <w:proofErr w:type="spellEnd"/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"НИКИМТ-Атомстрой")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Москва,  Алтуфьевское шоссе, 43, стр.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7715719854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"Российский концерн по производству электрической и тепловой энергии на атомных станциях" 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"Концерн Росэнергоатом")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Большая Ордынка, 24/26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7721632827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Акционерное общество  НИЖЕГОРОДСКАЯ ИНЖИНИРИНГОВАЯ  КОМПАНИЯ "АТОМЭНЕРГОПРОЕКТ" 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(АО "НИАЭП")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Нижний Новгород, пл. Свободы,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5260214123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 "Производственное объединение "</w:t>
            </w:r>
            <w:proofErr w:type="gram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Электрохимический</w:t>
            </w:r>
            <w:proofErr w:type="gram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завод"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"ПО "ЭХЗ")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Зеленогорск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ул. Первая Промышленная,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2453013555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Федеральное государственное унитарное предприятие "Горно-Химический комбинат" 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(ФГУП " ГХК")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Железногорск, ул. Ленина, 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2452000401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"Специальное научно-производственное объединение  "Элерон" (ФГУП СНПО Элерон")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Генерала Белова,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7724076060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предприятие "Производственное объединение "Маяк"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Озерск, </w:t>
            </w:r>
            <w:proofErr w:type="spell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пр-т</w:t>
            </w:r>
            <w:proofErr w:type="spell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Ленина,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7422000795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"Сибирский химический комбинат"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"СХК")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Северск, ул. Курчатова,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7024029499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ЭнергомашКапитал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Большой Знаменский переулок,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7705454045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0"/>
                <w:szCs w:val="10"/>
                <w:lang w:eastAsia="ru-RU"/>
              </w:rPr>
              <w:t>11-13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"Мостостроительный трест №6"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Санкт-Петербург, Большой </w:t>
            </w:r>
            <w:proofErr w:type="spell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Самсониевский</w:t>
            </w:r>
            <w:proofErr w:type="spell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пр-кт</w:t>
            </w:r>
            <w:proofErr w:type="spell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, 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7812046562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24-28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Ордена Трудового Красного Знамени Федеральному государственному унитарному геологическому предприятию по проведению специальных гидрогеологических и инженерно-геологических работ "</w:t>
            </w:r>
            <w:proofErr w:type="spellStart"/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Гидроспецгеология</w:t>
            </w:r>
            <w:proofErr w:type="spellEnd"/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Маршала Рыбалко,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7734001917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15-17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акционерному обществу "Е4-СибКОТЭС"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Новосибирск, ул. </w:t>
            </w:r>
            <w:proofErr w:type="gram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Планировочная</w:t>
            </w:r>
            <w:proofErr w:type="gram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, 18/1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5404140362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"РУСБУРМАШ"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Немчинова, д. 10, помещение правления ЖСК «Дубки»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7713190205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"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Приаргунское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Производственное Горно-Химическое Объединение"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(ОАО "ППГХО")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Забайкальский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Краснокаменск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7530000048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по монтажу и наладке электрооборудования средств автоматизации электростанций и подстанций "Электроцентромонтаж"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Бережковская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набережная, 18А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7730014175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Федеральное государственное 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бюджетное учреждение "Национальный исследовательский центр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Курчатовский институт"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(НИЦ "Курчатовский институт")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 площадь Академика Курчатова,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7734111035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"Предприятие по обращению с радиоактивными отходами "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РосРАО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Большая Ордынка, 24/26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4714004270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"АЛЬЯНС-ГАММА"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Москва, ул. </w:t>
            </w:r>
            <w:proofErr w:type="spell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Стромынка</w:t>
            </w:r>
            <w:proofErr w:type="spell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, дом 19, корп.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7718146513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20-22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 "Российский федеральный ядерный центр – Всероссийский научно-исследовательский институт экспериментальной физики"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  <w:t>(ФГУП "РФЯЦ-ВНИИЭФ")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Саров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Проспект Мира, 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5254001230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предприятие "Объединенный эколого-технологический и научно-исследовательский центр по обезвреживанию РАО и охране окружающей среды"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(ФГУП "РАДОН")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Москва, 7-й Ростовский пер., д. 2/14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7704009700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Федеральное государственное автономное образовательное учреждение высшего профессионального образования "Национальный исследовательский ядерный университет "МИФИ" 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(НИЯУ МИФИ)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Москва, Каширское шоссе,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7724068140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 "Ведущий проектно-изыскательский и научно-исследовательский институт промышленной технологии"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(ОАО "ВНИПИпромтехнологии")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</w:t>
            </w: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 xml:space="preserve">Каширское </w:t>
            </w:r>
            <w:proofErr w:type="spell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ш</w:t>
            </w:r>
            <w:proofErr w:type="spell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., 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7724683379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Акционерное общество "Научно-исследовательский и проектно-конструкторский институт энергетических технологий "АТОМПРОЕКТ"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(АО "АТОМПРОЕКТ")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Санкт-Петербург, </w:t>
            </w: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ул. Савушкина, 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7814417371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Акционерное общество  "Сибирский проектно-изыскательский институт "ОРГСТРОЙПРОЕКТ"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(АО Сибирский "ОРГСТРОЙПРОЕКТ")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Иркутская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Ангарск</w:t>
            </w:r>
            <w:proofErr w:type="spell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, Квартал 120, 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3801069786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 "ГСПИ"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Новорязанская</w:t>
            </w:r>
            <w:proofErr w:type="spell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, 8а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7708697977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Лонас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Технология"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Санкт-Петербург, ул.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Замшина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дом 25, стр.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7804033778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Открытое акционерное общество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"Сибирский энергетический научно-технический центр"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(ЗАО "Сибирский ЭНТЦ")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Новосибирск, проспект Димитрова, дом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5407103263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"Комплексный проект"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Саров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проспект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Мурзукова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дом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5254482357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 "Проектно-Изыскательский Институт "ОРГСТРОЙПРОЕКТ"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Промышленная, 11, стр.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7724600238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Государственный научный центр Российской Федерации – федеральное государственное унитарное геологическое предприятие "Южное научно-производственное объединение по морским геологоразведочным работам" 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(ФГУП "ГНЦ ЮЖМОРГЕОЛОГИЯ")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Геленджик, ул. Крымская,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2304030547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бюджетное учреждение науки Институт физики Земли им. О.Ю. Шмидта российской академии наук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(ФГБУН Институт физики Земли  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им. О.Ю.Шмидта РАН)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Большая Грузинская пл.,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7710021008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Акционерное общество "Санкт-Петербургский Научно-Исследовательский Изыскательский Институт "Энергоизыскания" 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(АО "СПб НИИИ "ЭИЗ")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Санкт-Петербург,  ул. Бабушкина,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7811411780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Общеситво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с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ограничееной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ответственностью "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Нефтегазгеодезия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Санкт-Петербург,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Заневский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пр-кт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54, корп. 5, литер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7826155522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"Институт нелинейных геофизических процессов" Российской Академии Естественных Наук 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(ООО ИНГП РАЕН)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Москва,  ул. Большая Грузинская,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7710047790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Федеральное государственное унитарное предприятие "Институт минералогии, геохимии и кристаллохимии редких элементов" 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(ФГУП "ИМГРЭ")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Вересаева,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7731007371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Государственное учреждение Институт водных проблем Российской академии наук (ИВП РАН)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Губкина,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7701003690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бюджетное учреждение науки Геофизическая служба Российской академии наук (ГС РАН)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Обнинск,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пр-т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Ленина, 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4025040355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Общество с ограниченной ответственностью "Комплексная Геофизическая Экспедиция "Астра"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Санкт-Петербург, ул. 3-я Красноармейская, д. 10, лит</w:t>
            </w:r>
            <w:proofErr w:type="gram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.А</w:t>
            </w:r>
            <w:proofErr w:type="gram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пом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 1Н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7804543352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геологическое предприятие "</w:t>
            </w:r>
            <w:proofErr w:type="spellStart"/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Волгагеология</w:t>
            </w:r>
            <w:proofErr w:type="spellEnd"/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Нижний Новгород, ул. Ванеева,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5262289621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Государственное учреждение "Научно-производственное объединение "Тайфун" (ГУ "НПО "Тайфун")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Калуга,  ул. Марата,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4025008866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Мурманский трест инженерно-строительских изысканий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  <w:t>(ЗАО "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МурманскТИСИз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Мурманская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Мурманск, ул.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49/1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5191402275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Закрытое акционерное общество "ГЕЯ"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Железногорск, ул. </w:t>
            </w:r>
            <w:proofErr w:type="gram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Узкоколейная</w:t>
            </w:r>
            <w:proofErr w:type="gram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2452019434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унитарное геологическое предприятие "Урангеологоразведка"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ул. Б. Ордынка, 49, стр.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7706042118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21-22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"АТОМСЕЙСМОИЗЫСКАНИЯ"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Москва, ул. </w:t>
            </w:r>
            <w:proofErr w:type="spell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Скаковская</w:t>
            </w:r>
            <w:proofErr w:type="spell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32, к. 2, </w:t>
            </w:r>
            <w:proofErr w:type="spell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оф</w:t>
            </w:r>
            <w:proofErr w:type="spell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. 43б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7714713352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15-16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КалугаТИСИЗ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Калуга, ул. Плеханова,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4028035723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"Центр инженерно-строительных изысканий"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Тверь, ул. Володарского,  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6904025874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14-16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"Научно-производственная фирма "ГЕО"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(ООО НПФ "ГЕО")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Балаково, ул. Братьев Захаровых, 140 «А»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6439033109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Закрытое акционерное общество "ПРОТИВОКАРСТОВАЯ ЗАЩИТА"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Дзержинск, ул. Революции, 13А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5249104705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бюджетное учреждение "Северо-Западное управление по гидрометеорологии и мониторингу окружающей среды"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(ФГБУ "Северо-Западное УГМС")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Санкт-Петербург, В.О. 23-линия., дом 2, строение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7801593651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Федеральное государственное бюджетное учреждение науки Институт горного дела Уральского отделения Российского отделения наук 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(Институт горного дела Уральского отделения Российской академии наук)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Екатеринбург, ул. </w:t>
            </w:r>
            <w:proofErr w:type="spellStart"/>
            <w:proofErr w:type="gramStart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Мамина-Сибиряка</w:t>
            </w:r>
            <w:proofErr w:type="spellEnd"/>
            <w:proofErr w:type="gramEnd"/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, 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6660004669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Федеральное государственное бюджетное учреждение науки "Федеральное государственное бюджетное учреждение науки Институт геоэкологии им. Е.М. Сергеева Российской академии наук" (ИГЭ РАН)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Москва, Уланский переулок, 13, стр.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7708090766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Открытое акционерное общество "Радиевый институт имени 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В.Г.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Хлопина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Санкт-Петербург, 2-й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Муринский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проспект, 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7802846922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"РЕСУРС"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59.1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Воронеж, проспект Революции, д. 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3666001147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Обществу с ограниченной ответственностью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  <w:t>Научно-производственное объединение "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Гидротехпроект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 w:type="page"/>
              <w:t>(ООО НПО "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Гидротехпроект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Валдай, ул. Победы, д.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5302012065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унитарное предприятие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"Главное управление специального строительства по территории Сибири при Федеральном агентстве специального строительства" </w:t>
            </w: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(ФГУП "ГУССТ №9 при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Спецстрое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России")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Железногорск, </w:t>
            </w: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ул.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Штефана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2452026745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"Центр энергоэффективности ИНТЕР РАО ЕЭС"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ул. Большая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Пироговская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д.27,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7704765961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Государственное научное учреждение Всероссийский научно-исследовательский институт сельскохозяйственной радиологии и агроэкологии Российской академии сельскохозяйственных наук"</w:t>
            </w: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 xml:space="preserve">(ГНУ ВНИИСХРАЭ </w:t>
            </w:r>
            <w:proofErr w:type="spellStart"/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Россельхозакадемии</w:t>
            </w:r>
            <w:proofErr w:type="spellEnd"/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Обнинск, Киевское шоссе, 109 км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4025021419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Федеральное государственное унитарное предприятие "Главное управление специального строительства по территории Урала при Федеральном агентстве специального строительства" (ФГУП "ГУССТ №8 при </w:t>
            </w:r>
            <w:proofErr w:type="spellStart"/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>Спецстрое</w:t>
            </w:r>
            <w:proofErr w:type="spellEnd"/>
            <w:r w:rsidRPr="006648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России")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sz w:val="12"/>
                <w:szCs w:val="12"/>
                <w:lang w:eastAsia="ru-RU"/>
              </w:rPr>
              <w:t>Ижевск, ул. Пушкина, 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1835038790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ГлавСтройГрупп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Москва, ул. Фабрициуса, д.30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7733657953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  <w:tr w:rsidR="00664823" w:rsidRPr="00664823" w:rsidTr="00664823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бюджетное учреждение науки Институт динамики геосфер Российской академии наук (ИДГ РАН)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Москва, Ленинский </w:t>
            </w:r>
            <w:proofErr w:type="spellStart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пр-т</w:t>
            </w:r>
            <w:proofErr w:type="spellEnd"/>
            <w:r w:rsidRPr="0066482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д.38, корп.1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7736018730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4823" w:rsidRPr="00664823" w:rsidRDefault="00664823" w:rsidP="0066482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6482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64823" w:rsidRPr="00664823" w:rsidRDefault="00664823" w:rsidP="00664823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664823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 </w:t>
            </w:r>
          </w:p>
        </w:tc>
      </w:tr>
    </w:tbl>
    <w:p w:rsidR="00671B87" w:rsidRDefault="00671B87" w:rsidP="00671B87">
      <w:pPr>
        <w:spacing w:line="240" w:lineRule="auto"/>
        <w:ind w:left="91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1734"/>
        <w:gridCol w:w="496"/>
        <w:gridCol w:w="2138"/>
        <w:gridCol w:w="1796"/>
        <w:gridCol w:w="575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672FAE" w:rsidRPr="00450CA1" w:rsidTr="0099713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FAE" w:rsidRPr="00671B87" w:rsidRDefault="00672FAE" w:rsidP="0099713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672FAE" w:rsidRPr="00671B87" w:rsidRDefault="00672FAE" w:rsidP="0099713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672FAE" w:rsidRPr="00671B87" w:rsidRDefault="00672FAE" w:rsidP="0099713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71B87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Условные обозначения: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672FAE" w:rsidRPr="00450CA1" w:rsidTr="00201219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21-23</w:t>
            </w:r>
          </w:p>
        </w:tc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sz w:val="12"/>
                <w:szCs w:val="12"/>
                <w:lang w:eastAsia="ru-RU"/>
              </w:rPr>
              <w:t>выездная проверка соблюдения проверяемой организацией Требований к выдаче Свидетельств о допуске, требований стандартов, правил саморегулирования СРО НП "СОЮЗАТОМСТРОЙ", технических регламентов</w:t>
            </w:r>
          </w:p>
        </w:tc>
      </w:tr>
      <w:tr w:rsidR="00672FAE" w:rsidRPr="00450CA1" w:rsidTr="00672FAE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FAE" w:rsidRPr="00450CA1" w:rsidRDefault="00672FAE" w:rsidP="0099713F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FAE" w:rsidRPr="00450CA1" w:rsidRDefault="00672FAE" w:rsidP="0099713F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FAE" w:rsidRPr="00450CA1" w:rsidRDefault="00672FAE" w:rsidP="0099713F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FAE" w:rsidRPr="00450CA1" w:rsidRDefault="00672FAE" w:rsidP="0099713F">
            <w:pPr>
              <w:spacing w:line="240" w:lineRule="auto"/>
              <w:ind w:firstLineChars="100" w:firstLine="120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672FAE" w:rsidRPr="00450CA1" w:rsidTr="00672FAE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камеральная проверка соблюдения проверяемой организаций Требований к выдаче Свидетельств о допуске, требований стандартов, правил саморегулирования СРО НП "СОЮЗАТОМСТРОЙ"</w:t>
            </w:r>
            <w:proofErr w:type="gramEnd"/>
          </w:p>
        </w:tc>
      </w:tr>
      <w:tr w:rsidR="00672FAE" w:rsidRPr="00450CA1" w:rsidTr="0099713F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672FAE" w:rsidRPr="00450CA1" w:rsidTr="0099713F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50CA1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Кт</w:t>
            </w:r>
          </w:p>
        </w:tc>
        <w:tc>
          <w:tcPr>
            <w:tcW w:w="0" w:type="auto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450CA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камеральная проверка соблюдения проверяемой организаций Требований к выдаче Свидетельств о допуске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672FAE" w:rsidRPr="00450CA1" w:rsidTr="0099713F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672FAE" w:rsidRPr="00450CA1" w:rsidTr="0099713F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672FAE" w:rsidRPr="00450CA1" w:rsidTr="0099713F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450CA1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672FAE" w:rsidRPr="00671B87" w:rsidTr="0099713F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Технический директор                                                                                                                                                           С.М. Малинин</w:t>
            </w:r>
          </w:p>
        </w:tc>
      </w:tr>
      <w:tr w:rsidR="00672FAE" w:rsidRPr="00671B87" w:rsidTr="0099713F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72FAE" w:rsidRPr="00671B87" w:rsidTr="0099713F">
        <w:trPr>
          <w:cantSplit/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AE" w:rsidRPr="00671B87" w:rsidRDefault="00672FAE" w:rsidP="0099713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технического директора - </w:t>
            </w:r>
            <w:r w:rsidRPr="00671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начальник отдела технического надзора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71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В.Н. Шишков</w:t>
            </w:r>
          </w:p>
        </w:tc>
      </w:tr>
    </w:tbl>
    <w:p w:rsidR="00672FAE" w:rsidRPr="00671B87" w:rsidRDefault="00672FAE" w:rsidP="00672FAE">
      <w:pPr>
        <w:rPr>
          <w:sz w:val="2"/>
          <w:szCs w:val="2"/>
        </w:rPr>
      </w:pPr>
    </w:p>
    <w:p w:rsidR="00B62ADE" w:rsidRPr="00A25C69" w:rsidRDefault="00B62ADE" w:rsidP="00A25C69">
      <w:pPr>
        <w:spacing w:line="240" w:lineRule="auto"/>
        <w:rPr>
          <w:rFonts w:eastAsia="Times New Roman" w:cs="Times New Roman"/>
          <w:b/>
          <w:bCs/>
          <w:color w:val="000000"/>
          <w:sz w:val="2"/>
          <w:szCs w:val="2"/>
          <w:lang w:eastAsia="ru-RU"/>
        </w:rPr>
      </w:pPr>
    </w:p>
    <w:sectPr w:rsidR="00B62ADE" w:rsidRPr="00A25C69" w:rsidSect="00672FAE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23" w:rsidRDefault="00664823" w:rsidP="00671B87">
      <w:pPr>
        <w:spacing w:line="240" w:lineRule="auto"/>
      </w:pPr>
      <w:r>
        <w:separator/>
      </w:r>
    </w:p>
  </w:endnote>
  <w:endnote w:type="continuationSeparator" w:id="0">
    <w:p w:rsidR="00664823" w:rsidRDefault="00664823" w:rsidP="0067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23" w:rsidRDefault="00664823" w:rsidP="00671B87">
      <w:pPr>
        <w:spacing w:line="240" w:lineRule="auto"/>
      </w:pPr>
      <w:r>
        <w:separator/>
      </w:r>
    </w:p>
  </w:footnote>
  <w:footnote w:type="continuationSeparator" w:id="0">
    <w:p w:rsidR="00664823" w:rsidRDefault="00664823" w:rsidP="00671B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555"/>
      <w:docPartObj>
        <w:docPartGallery w:val="Page Numbers (Top of Page)"/>
        <w:docPartUnique/>
      </w:docPartObj>
    </w:sdtPr>
    <w:sdtContent>
      <w:p w:rsidR="00664823" w:rsidRDefault="00527087">
        <w:pPr>
          <w:pStyle w:val="a3"/>
          <w:jc w:val="center"/>
        </w:pPr>
        <w:r w:rsidRPr="00671B87">
          <w:rPr>
            <w:sz w:val="16"/>
            <w:szCs w:val="16"/>
          </w:rPr>
          <w:fldChar w:fldCharType="begin"/>
        </w:r>
        <w:r w:rsidR="00664823" w:rsidRPr="00671B87">
          <w:rPr>
            <w:sz w:val="16"/>
            <w:szCs w:val="16"/>
          </w:rPr>
          <w:instrText xml:space="preserve"> PAGE   \* MERGEFORMAT </w:instrText>
        </w:r>
        <w:r w:rsidRPr="00671B87">
          <w:rPr>
            <w:sz w:val="16"/>
            <w:szCs w:val="16"/>
          </w:rPr>
          <w:fldChar w:fldCharType="separate"/>
        </w:r>
        <w:r w:rsidR="00201219">
          <w:rPr>
            <w:noProof/>
            <w:sz w:val="16"/>
            <w:szCs w:val="16"/>
          </w:rPr>
          <w:t>5</w:t>
        </w:r>
        <w:r w:rsidRPr="00671B87">
          <w:rPr>
            <w:sz w:val="16"/>
            <w:szCs w:val="16"/>
          </w:rPr>
          <w:fldChar w:fldCharType="end"/>
        </w:r>
      </w:p>
    </w:sdtContent>
  </w:sdt>
  <w:p w:rsidR="00664823" w:rsidRDefault="006648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A1"/>
    <w:rsid w:val="000F210C"/>
    <w:rsid w:val="000F2F5A"/>
    <w:rsid w:val="00183983"/>
    <w:rsid w:val="001B6C41"/>
    <w:rsid w:val="00201219"/>
    <w:rsid w:val="002645BC"/>
    <w:rsid w:val="00450CA1"/>
    <w:rsid w:val="00527087"/>
    <w:rsid w:val="006052B5"/>
    <w:rsid w:val="00663ABC"/>
    <w:rsid w:val="00664823"/>
    <w:rsid w:val="00671B87"/>
    <w:rsid w:val="00672FAE"/>
    <w:rsid w:val="00731ABD"/>
    <w:rsid w:val="00776107"/>
    <w:rsid w:val="008C6492"/>
    <w:rsid w:val="0094024A"/>
    <w:rsid w:val="00A25C69"/>
    <w:rsid w:val="00B020AB"/>
    <w:rsid w:val="00B142BB"/>
    <w:rsid w:val="00B32F8F"/>
    <w:rsid w:val="00B335EB"/>
    <w:rsid w:val="00B53C81"/>
    <w:rsid w:val="00B62ADE"/>
    <w:rsid w:val="00D20808"/>
    <w:rsid w:val="00E47244"/>
    <w:rsid w:val="00EA1B86"/>
    <w:rsid w:val="00EF6D0B"/>
    <w:rsid w:val="00F4188E"/>
    <w:rsid w:val="00F904A7"/>
    <w:rsid w:val="00FB3049"/>
    <w:rsid w:val="00FE7467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B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B87"/>
  </w:style>
  <w:style w:type="paragraph" w:styleId="a5">
    <w:name w:val="footer"/>
    <w:basedOn w:val="a"/>
    <w:link w:val="a6"/>
    <w:uiPriority w:val="99"/>
    <w:semiHidden/>
    <w:unhideWhenUsed/>
    <w:rsid w:val="00671B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B87"/>
  </w:style>
  <w:style w:type="character" w:styleId="a7">
    <w:name w:val="Hyperlink"/>
    <w:basedOn w:val="a0"/>
    <w:uiPriority w:val="99"/>
    <w:semiHidden/>
    <w:unhideWhenUsed/>
    <w:rsid w:val="006648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4823"/>
    <w:rPr>
      <w:color w:val="800080"/>
      <w:u w:val="single"/>
    </w:rPr>
  </w:style>
  <w:style w:type="paragraph" w:customStyle="1" w:styleId="xl65">
    <w:name w:val="xl65"/>
    <w:basedOn w:val="a"/>
    <w:rsid w:val="0066482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8"/>
      <w:lang w:eastAsia="ru-RU"/>
    </w:rPr>
  </w:style>
  <w:style w:type="paragraph" w:customStyle="1" w:styleId="xl66">
    <w:name w:val="xl66"/>
    <w:basedOn w:val="a"/>
    <w:rsid w:val="0066482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67">
    <w:name w:val="xl67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69">
    <w:name w:val="xl69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1">
    <w:name w:val="xl71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2">
    <w:name w:val="xl72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3">
    <w:name w:val="xl73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0000"/>
      <w:sz w:val="36"/>
      <w:szCs w:val="36"/>
      <w:lang w:eastAsia="ru-RU"/>
    </w:rPr>
  </w:style>
  <w:style w:type="paragraph" w:customStyle="1" w:styleId="xl74">
    <w:name w:val="xl74"/>
    <w:basedOn w:val="a"/>
    <w:rsid w:val="006648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eastAsia="Times New Roman" w:cs="Times New Roman"/>
      <w:color w:val="000000"/>
      <w:sz w:val="36"/>
      <w:szCs w:val="36"/>
      <w:lang w:eastAsia="ru-RU"/>
    </w:rPr>
  </w:style>
  <w:style w:type="paragraph" w:customStyle="1" w:styleId="xl75">
    <w:name w:val="xl75"/>
    <w:basedOn w:val="a"/>
    <w:rsid w:val="006648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76">
    <w:name w:val="xl76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8"/>
      <w:lang w:eastAsia="ru-RU"/>
    </w:rPr>
  </w:style>
  <w:style w:type="paragraph" w:customStyle="1" w:styleId="xl77">
    <w:name w:val="xl77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0">
    <w:name w:val="xl80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81">
    <w:name w:val="xl81"/>
    <w:basedOn w:val="a"/>
    <w:rsid w:val="006648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3">
    <w:name w:val="xl83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4">
    <w:name w:val="xl84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5">
    <w:name w:val="xl85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88">
    <w:name w:val="xl88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36"/>
      <w:szCs w:val="36"/>
      <w:lang w:eastAsia="ru-RU"/>
    </w:rPr>
  </w:style>
  <w:style w:type="paragraph" w:customStyle="1" w:styleId="xl89">
    <w:name w:val="xl89"/>
    <w:basedOn w:val="a"/>
    <w:rsid w:val="006648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eastAsia="Times New Roman" w:cs="Times New Roman"/>
      <w:sz w:val="36"/>
      <w:szCs w:val="36"/>
      <w:lang w:eastAsia="ru-RU"/>
    </w:rPr>
  </w:style>
  <w:style w:type="paragraph" w:customStyle="1" w:styleId="xl90">
    <w:name w:val="xl90"/>
    <w:basedOn w:val="a"/>
    <w:rsid w:val="006648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91">
    <w:name w:val="xl91"/>
    <w:basedOn w:val="a"/>
    <w:rsid w:val="006648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92">
    <w:name w:val="xl92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0000"/>
      <w:sz w:val="36"/>
      <w:szCs w:val="36"/>
      <w:lang w:eastAsia="ru-RU"/>
    </w:rPr>
  </w:style>
  <w:style w:type="paragraph" w:customStyle="1" w:styleId="xl93">
    <w:name w:val="xl93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4">
    <w:name w:val="xl94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96">
    <w:name w:val="xl96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6482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9">
    <w:name w:val="xl99"/>
    <w:basedOn w:val="a"/>
    <w:rsid w:val="0066482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00">
    <w:name w:val="xl100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648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05">
    <w:name w:val="xl105"/>
    <w:basedOn w:val="a"/>
    <w:rsid w:val="00664823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36"/>
      <w:szCs w:val="36"/>
      <w:lang w:eastAsia="ru-RU"/>
    </w:rPr>
  </w:style>
  <w:style w:type="paragraph" w:customStyle="1" w:styleId="xl106">
    <w:name w:val="xl106"/>
    <w:basedOn w:val="a"/>
    <w:rsid w:val="00664823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6482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64823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8"/>
      <w:lang w:eastAsia="ru-RU"/>
    </w:rPr>
  </w:style>
  <w:style w:type="paragraph" w:customStyle="1" w:styleId="xl109">
    <w:name w:val="xl109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5">
    <w:name w:val="xl125"/>
    <w:basedOn w:val="a"/>
    <w:rsid w:val="006648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6">
    <w:name w:val="xl126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27">
    <w:name w:val="xl127"/>
    <w:basedOn w:val="a"/>
    <w:rsid w:val="006648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8">
    <w:name w:val="xl128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9">
    <w:name w:val="xl129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31">
    <w:name w:val="xl131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32">
    <w:name w:val="xl132"/>
    <w:basedOn w:val="a"/>
    <w:rsid w:val="006648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33">
    <w:name w:val="xl133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0000"/>
      <w:sz w:val="36"/>
      <w:szCs w:val="36"/>
      <w:lang w:eastAsia="ru-RU"/>
    </w:rPr>
  </w:style>
  <w:style w:type="paragraph" w:customStyle="1" w:styleId="xl136">
    <w:name w:val="xl136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37">
    <w:name w:val="xl137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38">
    <w:name w:val="xl138"/>
    <w:basedOn w:val="a"/>
    <w:rsid w:val="006648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39">
    <w:name w:val="xl139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B050"/>
      <w:szCs w:val="28"/>
      <w:lang w:eastAsia="ru-RU"/>
    </w:rPr>
  </w:style>
  <w:style w:type="paragraph" w:customStyle="1" w:styleId="xl140">
    <w:name w:val="xl140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41">
    <w:name w:val="xl141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9">
    <w:name w:val="xl149"/>
    <w:basedOn w:val="a"/>
    <w:rsid w:val="00664823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64823"/>
    <w:pP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51">
    <w:name w:val="xl151"/>
    <w:basedOn w:val="a"/>
    <w:rsid w:val="006648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36"/>
      <w:szCs w:val="36"/>
      <w:lang w:eastAsia="ru-RU"/>
    </w:rPr>
  </w:style>
  <w:style w:type="paragraph" w:customStyle="1" w:styleId="xl152">
    <w:name w:val="xl152"/>
    <w:basedOn w:val="a"/>
    <w:rsid w:val="006648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36"/>
      <w:szCs w:val="36"/>
      <w:lang w:eastAsia="ru-RU"/>
    </w:rPr>
  </w:style>
  <w:style w:type="paragraph" w:customStyle="1" w:styleId="xl153">
    <w:name w:val="xl153"/>
    <w:basedOn w:val="a"/>
    <w:rsid w:val="006648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36"/>
      <w:szCs w:val="36"/>
      <w:lang w:eastAsia="ru-RU"/>
    </w:rPr>
  </w:style>
  <w:style w:type="paragraph" w:customStyle="1" w:styleId="xl154">
    <w:name w:val="xl154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56">
    <w:name w:val="xl156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58">
    <w:name w:val="xl158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36"/>
      <w:szCs w:val="36"/>
      <w:lang w:eastAsia="ru-RU"/>
    </w:rPr>
  </w:style>
  <w:style w:type="paragraph" w:customStyle="1" w:styleId="xl159">
    <w:name w:val="xl159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6648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6648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6648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65">
    <w:name w:val="xl165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6482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36"/>
      <w:szCs w:val="36"/>
      <w:lang w:eastAsia="ru-RU"/>
    </w:rPr>
  </w:style>
  <w:style w:type="paragraph" w:customStyle="1" w:styleId="xl169">
    <w:name w:val="xl169"/>
    <w:basedOn w:val="a"/>
    <w:rsid w:val="0066482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0">
    <w:name w:val="xl170"/>
    <w:basedOn w:val="a"/>
    <w:rsid w:val="006648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1">
    <w:name w:val="xl171"/>
    <w:basedOn w:val="a"/>
    <w:rsid w:val="006648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2">
    <w:name w:val="xl172"/>
    <w:basedOn w:val="a"/>
    <w:rsid w:val="006648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3">
    <w:name w:val="xl173"/>
    <w:basedOn w:val="a"/>
    <w:rsid w:val="006648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4">
    <w:name w:val="xl174"/>
    <w:basedOn w:val="a"/>
    <w:rsid w:val="006648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5">
    <w:name w:val="xl175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6">
    <w:name w:val="xl176"/>
    <w:basedOn w:val="a"/>
    <w:rsid w:val="00664823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6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64823"/>
    <w:pP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eastAsia="Times New Roman" w:cs="Times New Roman"/>
      <w:color w:val="000000"/>
      <w:sz w:val="36"/>
      <w:szCs w:val="36"/>
      <w:lang w:eastAsia="ru-RU"/>
    </w:rPr>
  </w:style>
  <w:style w:type="paragraph" w:customStyle="1" w:styleId="xl180">
    <w:name w:val="xl180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36"/>
      <w:szCs w:val="36"/>
      <w:lang w:eastAsia="ru-RU"/>
    </w:rPr>
  </w:style>
  <w:style w:type="paragraph" w:customStyle="1" w:styleId="xl182">
    <w:name w:val="xl182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6648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85">
    <w:name w:val="xl185"/>
    <w:basedOn w:val="a"/>
    <w:rsid w:val="006648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86">
    <w:name w:val="xl186"/>
    <w:basedOn w:val="a"/>
    <w:rsid w:val="006648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87">
    <w:name w:val="xl187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64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36"/>
      <w:szCs w:val="36"/>
      <w:lang w:eastAsia="ru-RU"/>
    </w:rPr>
  </w:style>
  <w:style w:type="paragraph" w:customStyle="1" w:styleId="xl191">
    <w:name w:val="xl191"/>
    <w:basedOn w:val="a"/>
    <w:rsid w:val="006648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36"/>
      <w:szCs w:val="36"/>
      <w:lang w:eastAsia="ru-RU"/>
    </w:rPr>
  </w:style>
  <w:style w:type="paragraph" w:customStyle="1" w:styleId="xl192">
    <w:name w:val="xl192"/>
    <w:basedOn w:val="a"/>
    <w:rsid w:val="006648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36"/>
      <w:szCs w:val="36"/>
      <w:lang w:eastAsia="ru-RU"/>
    </w:rPr>
  </w:style>
  <w:style w:type="paragraph" w:customStyle="1" w:styleId="xl193">
    <w:name w:val="xl193"/>
    <w:basedOn w:val="a"/>
    <w:rsid w:val="006648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4</cp:revision>
  <dcterms:created xsi:type="dcterms:W3CDTF">2014-12-22T07:17:00Z</dcterms:created>
  <dcterms:modified xsi:type="dcterms:W3CDTF">2014-12-22T07:25:00Z</dcterms:modified>
</cp:coreProperties>
</file>