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AD" w:rsidRPr="00B73F15" w:rsidRDefault="00D928AD" w:rsidP="00D928AD">
      <w:pPr>
        <w:jc w:val="center"/>
        <w:rPr>
          <w:sz w:val="22"/>
          <w:szCs w:val="22"/>
        </w:rPr>
      </w:pPr>
      <w:r w:rsidRPr="00B73F15">
        <w:rPr>
          <w:rStyle w:val="a3"/>
          <w:b w:val="0"/>
          <w:sz w:val="22"/>
          <w:szCs w:val="22"/>
        </w:rPr>
        <w:t>ПРОТОКОЛ</w:t>
      </w:r>
      <w:r w:rsidR="008A214D" w:rsidRPr="00B73F15">
        <w:rPr>
          <w:rStyle w:val="a3"/>
          <w:b w:val="0"/>
          <w:sz w:val="22"/>
          <w:szCs w:val="22"/>
        </w:rPr>
        <w:t xml:space="preserve"> № </w:t>
      </w:r>
      <w:r w:rsidR="00DA1820">
        <w:rPr>
          <w:rStyle w:val="a3"/>
          <w:b w:val="0"/>
          <w:sz w:val="22"/>
          <w:szCs w:val="22"/>
        </w:rPr>
        <w:t>7</w:t>
      </w:r>
      <w:r w:rsidR="008A214D" w:rsidRPr="00B73F15">
        <w:rPr>
          <w:rStyle w:val="a3"/>
          <w:b w:val="0"/>
          <w:sz w:val="22"/>
          <w:szCs w:val="22"/>
        </w:rPr>
        <w:t>/04-2013</w:t>
      </w:r>
    </w:p>
    <w:p w:rsidR="00D928AD" w:rsidRPr="00B73F15" w:rsidRDefault="00D928AD" w:rsidP="00D928AD">
      <w:pPr>
        <w:jc w:val="center"/>
        <w:rPr>
          <w:sz w:val="22"/>
          <w:szCs w:val="22"/>
        </w:rPr>
      </w:pPr>
      <w:r w:rsidRPr="00B73F15">
        <w:rPr>
          <w:rStyle w:val="a3"/>
          <w:b w:val="0"/>
          <w:sz w:val="22"/>
          <w:szCs w:val="22"/>
        </w:rPr>
        <w:t>заседания Совета</w:t>
      </w:r>
      <w:r w:rsidRPr="00B73F15">
        <w:rPr>
          <w:sz w:val="22"/>
          <w:szCs w:val="22"/>
        </w:rPr>
        <w:t xml:space="preserve"> </w:t>
      </w:r>
      <w:r w:rsidRPr="00B73F15">
        <w:rPr>
          <w:sz w:val="22"/>
          <w:szCs w:val="22"/>
        </w:rPr>
        <w:br/>
      </w:r>
      <w:proofErr w:type="spellStart"/>
      <w:r w:rsidRPr="00B73F15">
        <w:rPr>
          <w:sz w:val="22"/>
          <w:szCs w:val="22"/>
        </w:rPr>
        <w:t>Саморегулируемой</w:t>
      </w:r>
      <w:proofErr w:type="spellEnd"/>
      <w:r w:rsidRPr="00B73F15">
        <w:rPr>
          <w:sz w:val="22"/>
          <w:szCs w:val="22"/>
        </w:rPr>
        <w:t xml:space="preserve"> организации</w:t>
      </w:r>
    </w:p>
    <w:p w:rsidR="00D928AD" w:rsidRPr="00B73F15" w:rsidRDefault="00D928AD" w:rsidP="00D928AD">
      <w:pPr>
        <w:jc w:val="center"/>
        <w:rPr>
          <w:rStyle w:val="a3"/>
          <w:b w:val="0"/>
          <w:bCs w:val="0"/>
          <w:sz w:val="22"/>
          <w:szCs w:val="22"/>
        </w:rPr>
      </w:pPr>
      <w:r w:rsidRPr="00B73F15">
        <w:rPr>
          <w:rStyle w:val="a3"/>
          <w:b w:val="0"/>
          <w:sz w:val="22"/>
          <w:szCs w:val="22"/>
        </w:rPr>
        <w:t>Некоммерческого партнерства</w:t>
      </w:r>
    </w:p>
    <w:p w:rsidR="00D928AD" w:rsidRPr="00B73F15" w:rsidRDefault="00D928AD" w:rsidP="00D928AD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73F15">
        <w:rPr>
          <w:sz w:val="22"/>
          <w:szCs w:val="22"/>
        </w:rPr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D928AD" w:rsidRPr="00B73F15" w:rsidRDefault="00D928AD" w:rsidP="00D928AD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73F15">
        <w:rPr>
          <w:sz w:val="22"/>
          <w:szCs w:val="22"/>
        </w:rPr>
        <w:t>«СОЮЗАТОМГЕО»</w:t>
      </w:r>
    </w:p>
    <w:p w:rsidR="00922E40" w:rsidRPr="00B73F15" w:rsidRDefault="00ED763C" w:rsidP="00922E4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73F15">
        <w:rPr>
          <w:sz w:val="22"/>
          <w:szCs w:val="22"/>
        </w:rPr>
        <w:br/>
      </w:r>
      <w:r w:rsidR="00922E40" w:rsidRPr="00B73F15">
        <w:rPr>
          <w:rStyle w:val="a3"/>
          <w:b w:val="0"/>
          <w:sz w:val="22"/>
          <w:szCs w:val="22"/>
        </w:rPr>
        <w:t>Дата проведения заседания</w:t>
      </w:r>
      <w:r w:rsidR="00922E40" w:rsidRPr="00B73F15">
        <w:rPr>
          <w:sz w:val="22"/>
          <w:szCs w:val="22"/>
        </w:rPr>
        <w:t xml:space="preserve"> –  25 апреля 2013 г.</w:t>
      </w:r>
    </w:p>
    <w:p w:rsidR="00922E40" w:rsidRPr="00B73F15" w:rsidRDefault="00922E40" w:rsidP="00922E4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73F15">
        <w:rPr>
          <w:rStyle w:val="a3"/>
          <w:b w:val="0"/>
          <w:sz w:val="22"/>
          <w:szCs w:val="22"/>
        </w:rPr>
        <w:t>Место проведения заседания</w:t>
      </w:r>
      <w:r w:rsidRPr="00B73F15">
        <w:rPr>
          <w:sz w:val="22"/>
          <w:szCs w:val="22"/>
        </w:rPr>
        <w:t xml:space="preserve"> – </w:t>
      </w:r>
      <w:proofErr w:type="gramStart"/>
      <w:r w:rsidRPr="00B73F15">
        <w:rPr>
          <w:sz w:val="22"/>
          <w:szCs w:val="22"/>
        </w:rPr>
        <w:t>г</w:t>
      </w:r>
      <w:proofErr w:type="gramEnd"/>
      <w:r w:rsidRPr="00B73F15">
        <w:rPr>
          <w:sz w:val="22"/>
          <w:szCs w:val="22"/>
        </w:rPr>
        <w:t xml:space="preserve">. Москва, ул. Большая Ордынка, д. 24, </w:t>
      </w:r>
      <w:proofErr w:type="spellStart"/>
      <w:r w:rsidRPr="00B73F15">
        <w:rPr>
          <w:sz w:val="22"/>
          <w:szCs w:val="22"/>
        </w:rPr>
        <w:t>каб</w:t>
      </w:r>
      <w:proofErr w:type="spellEnd"/>
      <w:r w:rsidRPr="00B73F15">
        <w:rPr>
          <w:sz w:val="22"/>
          <w:szCs w:val="22"/>
        </w:rPr>
        <w:t>. 456.</w:t>
      </w:r>
    </w:p>
    <w:p w:rsidR="00922E40" w:rsidRPr="00B73F15" w:rsidRDefault="00922E40" w:rsidP="00922E40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3F15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B73F15">
        <w:rPr>
          <w:color w:val="000000"/>
          <w:sz w:val="22"/>
          <w:szCs w:val="22"/>
        </w:rPr>
        <w:t xml:space="preserve"> –  очная.</w:t>
      </w:r>
    </w:p>
    <w:p w:rsidR="00922E40" w:rsidRPr="00B73F15" w:rsidRDefault="00922E40" w:rsidP="00922E40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3F15">
        <w:rPr>
          <w:rStyle w:val="a3"/>
          <w:b w:val="0"/>
          <w:color w:val="000000"/>
          <w:sz w:val="22"/>
          <w:szCs w:val="22"/>
        </w:rPr>
        <w:t>Форма голосования по вопросам повестки дня</w:t>
      </w:r>
      <w:r w:rsidRPr="00B73F15">
        <w:rPr>
          <w:color w:val="000000"/>
          <w:sz w:val="22"/>
          <w:szCs w:val="22"/>
        </w:rPr>
        <w:t xml:space="preserve"> – открытое голосование по всем вопросам </w:t>
      </w:r>
      <w:r w:rsidR="00C01FFE">
        <w:rPr>
          <w:color w:val="000000"/>
          <w:sz w:val="22"/>
          <w:szCs w:val="22"/>
        </w:rPr>
        <w:t xml:space="preserve">                     </w:t>
      </w:r>
      <w:r w:rsidRPr="00B73F15">
        <w:rPr>
          <w:color w:val="000000"/>
          <w:sz w:val="22"/>
          <w:szCs w:val="22"/>
        </w:rPr>
        <w:t>повестки дня.</w:t>
      </w:r>
    </w:p>
    <w:p w:rsidR="00922E40" w:rsidRPr="00B73F15" w:rsidRDefault="00922E40" w:rsidP="00922E4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73F15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B73F15">
        <w:rPr>
          <w:sz w:val="22"/>
          <w:szCs w:val="22"/>
        </w:rPr>
        <w:t>– 8.</w:t>
      </w:r>
      <w:r w:rsidRPr="00B73F15">
        <w:rPr>
          <w:sz w:val="22"/>
          <w:szCs w:val="22"/>
        </w:rPr>
        <w:tab/>
      </w:r>
      <w:r w:rsidRPr="00B73F15">
        <w:rPr>
          <w:sz w:val="22"/>
          <w:szCs w:val="22"/>
        </w:rPr>
        <w:tab/>
      </w:r>
      <w:r w:rsidRPr="00B73F15">
        <w:rPr>
          <w:sz w:val="22"/>
          <w:szCs w:val="22"/>
        </w:rPr>
        <w:tab/>
      </w:r>
      <w:r w:rsidRPr="00B73F15">
        <w:rPr>
          <w:sz w:val="22"/>
          <w:szCs w:val="22"/>
        </w:rPr>
        <w:tab/>
      </w:r>
      <w:r w:rsidRPr="00B73F15">
        <w:rPr>
          <w:sz w:val="22"/>
          <w:szCs w:val="22"/>
        </w:rPr>
        <w:tab/>
      </w:r>
      <w:r w:rsidRPr="00B73F15">
        <w:rPr>
          <w:sz w:val="22"/>
          <w:szCs w:val="22"/>
        </w:rPr>
        <w:tab/>
      </w:r>
    </w:p>
    <w:p w:rsidR="004A123E" w:rsidRPr="00B73F15" w:rsidRDefault="004A123E" w:rsidP="004A123E">
      <w:pPr>
        <w:pStyle w:val="a4"/>
        <w:spacing w:before="0" w:beforeAutospacing="0" w:after="120" w:afterAutospacing="0"/>
        <w:jc w:val="both"/>
        <w:rPr>
          <w:sz w:val="22"/>
          <w:szCs w:val="22"/>
        </w:rPr>
      </w:pPr>
    </w:p>
    <w:p w:rsidR="004A123E" w:rsidRPr="00B73F15" w:rsidRDefault="004A123E" w:rsidP="004A123E">
      <w:pPr>
        <w:pStyle w:val="a4"/>
        <w:spacing w:before="0" w:beforeAutospacing="0" w:after="120" w:afterAutospacing="0"/>
        <w:jc w:val="both"/>
        <w:rPr>
          <w:sz w:val="22"/>
          <w:szCs w:val="22"/>
        </w:rPr>
      </w:pPr>
      <w:r w:rsidRPr="00B73F15">
        <w:rPr>
          <w:sz w:val="22"/>
          <w:szCs w:val="22"/>
        </w:rPr>
        <w:t>Члены Совета:</w:t>
      </w:r>
    </w:p>
    <w:p w:rsidR="004A123E" w:rsidRPr="00B73F15" w:rsidRDefault="004A123E" w:rsidP="004A123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  <w:color w:val="000000"/>
          <w:sz w:val="22"/>
          <w:szCs w:val="22"/>
        </w:rPr>
      </w:pPr>
      <w:r w:rsidRPr="00B73F15">
        <w:rPr>
          <w:sz w:val="22"/>
          <w:szCs w:val="22"/>
        </w:rPr>
        <w:t>Глинский Марк Львович – (ФГУГП «</w:t>
      </w:r>
      <w:proofErr w:type="spellStart"/>
      <w:r w:rsidRPr="00B73F15">
        <w:rPr>
          <w:sz w:val="22"/>
          <w:szCs w:val="22"/>
        </w:rPr>
        <w:t>Гидроспецгеология</w:t>
      </w:r>
      <w:proofErr w:type="spellEnd"/>
      <w:r w:rsidRPr="00B73F15">
        <w:rPr>
          <w:sz w:val="22"/>
          <w:szCs w:val="22"/>
        </w:rPr>
        <w:t>»);</w:t>
      </w:r>
    </w:p>
    <w:p w:rsidR="004A123E" w:rsidRPr="00B73F15" w:rsidRDefault="004A123E" w:rsidP="004A123E">
      <w:pPr>
        <w:numPr>
          <w:ilvl w:val="0"/>
          <w:numId w:val="10"/>
        </w:numPr>
        <w:tabs>
          <w:tab w:val="left" w:pos="284"/>
        </w:tabs>
        <w:spacing w:line="276" w:lineRule="auto"/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B73F15">
        <w:rPr>
          <w:sz w:val="22"/>
          <w:szCs w:val="22"/>
        </w:rPr>
        <w:t>Дундуков</w:t>
      </w:r>
      <w:proofErr w:type="spellEnd"/>
      <w:proofErr w:type="gramEnd"/>
      <w:r w:rsidRPr="00B73F15">
        <w:rPr>
          <w:sz w:val="22"/>
          <w:szCs w:val="22"/>
        </w:rPr>
        <w:t xml:space="preserve"> Николай Николаевич – (ФГУГП «</w:t>
      </w:r>
      <w:proofErr w:type="spellStart"/>
      <w:r w:rsidRPr="00B73F15">
        <w:rPr>
          <w:sz w:val="22"/>
          <w:szCs w:val="22"/>
        </w:rPr>
        <w:t>Урангео</w:t>
      </w:r>
      <w:proofErr w:type="spellEnd"/>
      <w:r w:rsidRPr="00B73F15">
        <w:rPr>
          <w:sz w:val="22"/>
          <w:szCs w:val="22"/>
        </w:rPr>
        <w:t>»);</w:t>
      </w:r>
    </w:p>
    <w:p w:rsidR="004A123E" w:rsidRPr="00B73F15" w:rsidRDefault="004A123E" w:rsidP="004A123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B73F15">
        <w:rPr>
          <w:sz w:val="22"/>
          <w:szCs w:val="22"/>
        </w:rPr>
        <w:t>Папелков</w:t>
      </w:r>
      <w:proofErr w:type="spellEnd"/>
      <w:r w:rsidRPr="00B73F15">
        <w:rPr>
          <w:sz w:val="22"/>
          <w:szCs w:val="22"/>
        </w:rPr>
        <w:t xml:space="preserve"> Игорь Иванович – (</w:t>
      </w:r>
      <w:r w:rsidRPr="00B73F15">
        <w:rPr>
          <w:bCs/>
          <w:sz w:val="22"/>
          <w:szCs w:val="22"/>
        </w:rPr>
        <w:t>ОАО «</w:t>
      </w:r>
      <w:proofErr w:type="spellStart"/>
      <w:r w:rsidRPr="00B73F15">
        <w:rPr>
          <w:bCs/>
          <w:sz w:val="22"/>
          <w:szCs w:val="22"/>
        </w:rPr>
        <w:t>ВНИПИпромтехнологии</w:t>
      </w:r>
      <w:proofErr w:type="spellEnd"/>
      <w:r w:rsidRPr="00B73F15">
        <w:rPr>
          <w:bCs/>
          <w:sz w:val="22"/>
          <w:szCs w:val="22"/>
        </w:rPr>
        <w:t>»);</w:t>
      </w:r>
    </w:p>
    <w:p w:rsidR="004A123E" w:rsidRPr="00B73F15" w:rsidRDefault="004A123E" w:rsidP="004A123E">
      <w:pPr>
        <w:numPr>
          <w:ilvl w:val="0"/>
          <w:numId w:val="10"/>
        </w:numPr>
        <w:tabs>
          <w:tab w:val="left" w:pos="284"/>
        </w:tabs>
        <w:spacing w:line="276" w:lineRule="auto"/>
        <w:ind w:left="0" w:hanging="11"/>
        <w:jc w:val="both"/>
        <w:rPr>
          <w:sz w:val="22"/>
          <w:szCs w:val="22"/>
        </w:rPr>
      </w:pPr>
      <w:proofErr w:type="spellStart"/>
      <w:r w:rsidRPr="00B73F15">
        <w:rPr>
          <w:color w:val="000000"/>
          <w:sz w:val="22"/>
          <w:szCs w:val="22"/>
        </w:rPr>
        <w:t>Исхаков</w:t>
      </w:r>
      <w:proofErr w:type="spellEnd"/>
      <w:r w:rsidRPr="00B73F15">
        <w:rPr>
          <w:color w:val="000000"/>
          <w:sz w:val="22"/>
          <w:szCs w:val="22"/>
        </w:rPr>
        <w:t xml:space="preserve"> Михаил </w:t>
      </w:r>
      <w:proofErr w:type="spellStart"/>
      <w:r w:rsidRPr="00B73F15">
        <w:rPr>
          <w:color w:val="000000"/>
          <w:sz w:val="22"/>
          <w:szCs w:val="22"/>
        </w:rPr>
        <w:t>Салаватович</w:t>
      </w:r>
      <w:proofErr w:type="spellEnd"/>
      <w:r w:rsidRPr="00B73F15">
        <w:rPr>
          <w:sz w:val="22"/>
          <w:szCs w:val="22"/>
        </w:rPr>
        <w:t xml:space="preserve">  – (ОАО ««СПб НИИИ «ЭИЗ»»);</w:t>
      </w:r>
    </w:p>
    <w:p w:rsidR="004A123E" w:rsidRPr="00B73F15" w:rsidRDefault="004A123E" w:rsidP="004A123E">
      <w:pPr>
        <w:numPr>
          <w:ilvl w:val="0"/>
          <w:numId w:val="10"/>
        </w:numPr>
        <w:tabs>
          <w:tab w:val="left" w:pos="284"/>
        </w:tabs>
        <w:spacing w:line="276" w:lineRule="auto"/>
        <w:ind w:left="0" w:hanging="11"/>
        <w:jc w:val="both"/>
        <w:rPr>
          <w:sz w:val="22"/>
          <w:szCs w:val="22"/>
        </w:rPr>
      </w:pPr>
      <w:r w:rsidRPr="00B73F15">
        <w:rPr>
          <w:sz w:val="22"/>
          <w:szCs w:val="22"/>
        </w:rPr>
        <w:t>Козловский Сергей Викторович – (ИГЭ РАН);</w:t>
      </w:r>
    </w:p>
    <w:p w:rsidR="004A123E" w:rsidRPr="00B73F15" w:rsidRDefault="004A123E" w:rsidP="004A123E">
      <w:pPr>
        <w:numPr>
          <w:ilvl w:val="0"/>
          <w:numId w:val="10"/>
        </w:numPr>
        <w:tabs>
          <w:tab w:val="left" w:pos="284"/>
        </w:tabs>
        <w:spacing w:line="276" w:lineRule="auto"/>
        <w:ind w:left="0" w:hanging="11"/>
        <w:jc w:val="both"/>
        <w:rPr>
          <w:sz w:val="22"/>
          <w:szCs w:val="22"/>
        </w:rPr>
      </w:pPr>
      <w:r w:rsidRPr="00B73F15">
        <w:rPr>
          <w:sz w:val="22"/>
          <w:szCs w:val="22"/>
        </w:rPr>
        <w:t xml:space="preserve">Опекунов Виктор Семенович – (ОАО «Концерн </w:t>
      </w:r>
      <w:proofErr w:type="spellStart"/>
      <w:r w:rsidRPr="00B73F15">
        <w:rPr>
          <w:sz w:val="22"/>
          <w:szCs w:val="22"/>
        </w:rPr>
        <w:t>Росэнергоатом</w:t>
      </w:r>
      <w:proofErr w:type="spellEnd"/>
      <w:r w:rsidRPr="00B73F15">
        <w:rPr>
          <w:sz w:val="22"/>
          <w:szCs w:val="22"/>
        </w:rPr>
        <w:t xml:space="preserve">») </w:t>
      </w:r>
    </w:p>
    <w:p w:rsidR="004A123E" w:rsidRPr="00B73F15" w:rsidRDefault="004A123E" w:rsidP="004A123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73F15">
        <w:rPr>
          <w:sz w:val="22"/>
          <w:szCs w:val="22"/>
        </w:rPr>
        <w:t>Рогожин Евгений Александрович – (ИФЗ РАН);</w:t>
      </w:r>
    </w:p>
    <w:p w:rsidR="004A123E" w:rsidRPr="00B73F15" w:rsidRDefault="004A123E" w:rsidP="004A123E">
      <w:pPr>
        <w:pStyle w:val="aa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73F15">
        <w:rPr>
          <w:sz w:val="22"/>
          <w:szCs w:val="22"/>
        </w:rPr>
        <w:t>Соколов Валерий Семенович  – (ОАО «ГСПИ»).</w:t>
      </w:r>
    </w:p>
    <w:p w:rsidR="001533CB" w:rsidRPr="00B73F15" w:rsidRDefault="001533CB" w:rsidP="001533CB">
      <w:pPr>
        <w:spacing w:before="240" w:line="276" w:lineRule="auto"/>
        <w:jc w:val="both"/>
        <w:rPr>
          <w:rStyle w:val="a3"/>
          <w:sz w:val="22"/>
          <w:szCs w:val="22"/>
        </w:rPr>
      </w:pPr>
      <w:r w:rsidRPr="00B73F15">
        <w:rPr>
          <w:rStyle w:val="a3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E953A6" w:rsidRDefault="00E953A6" w:rsidP="00922E40">
      <w:pPr>
        <w:tabs>
          <w:tab w:val="left" w:pos="426"/>
        </w:tabs>
        <w:spacing w:after="120" w:line="276" w:lineRule="auto"/>
        <w:rPr>
          <w:rStyle w:val="a3"/>
          <w:b w:val="0"/>
          <w:sz w:val="22"/>
          <w:szCs w:val="22"/>
        </w:rPr>
      </w:pPr>
    </w:p>
    <w:p w:rsidR="00922E40" w:rsidRPr="00B73F15" w:rsidRDefault="00922E40" w:rsidP="00922E40">
      <w:pPr>
        <w:tabs>
          <w:tab w:val="left" w:pos="426"/>
        </w:tabs>
        <w:spacing w:after="120" w:line="276" w:lineRule="auto"/>
        <w:rPr>
          <w:rStyle w:val="a3"/>
          <w:b w:val="0"/>
          <w:sz w:val="22"/>
          <w:szCs w:val="22"/>
        </w:rPr>
      </w:pPr>
      <w:r w:rsidRPr="00B73F15">
        <w:rPr>
          <w:rStyle w:val="a3"/>
          <w:b w:val="0"/>
          <w:sz w:val="22"/>
          <w:szCs w:val="22"/>
        </w:rPr>
        <w:t>Приглашенные лица:</w:t>
      </w:r>
    </w:p>
    <w:p w:rsidR="00922E40" w:rsidRPr="00B73F15" w:rsidRDefault="00922E40" w:rsidP="00922E40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B73F15">
        <w:rPr>
          <w:sz w:val="22"/>
          <w:szCs w:val="22"/>
        </w:rPr>
        <w:t xml:space="preserve">Мироненко Денис Валериевич – Заместитель директора – начальник управления капитальными вложениями в объекты ФАИП и ГОЗ </w:t>
      </w:r>
      <w:proofErr w:type="spellStart"/>
      <w:r w:rsidRPr="00B73F15">
        <w:rPr>
          <w:sz w:val="22"/>
          <w:szCs w:val="22"/>
        </w:rPr>
        <w:t>Госкорпорации</w:t>
      </w:r>
      <w:proofErr w:type="spellEnd"/>
      <w:r w:rsidRPr="00B73F15">
        <w:rPr>
          <w:sz w:val="22"/>
          <w:szCs w:val="22"/>
        </w:rPr>
        <w:t xml:space="preserve"> «</w:t>
      </w:r>
      <w:proofErr w:type="spellStart"/>
      <w:r w:rsidRPr="00B73F15">
        <w:rPr>
          <w:sz w:val="22"/>
          <w:szCs w:val="22"/>
        </w:rPr>
        <w:t>Росатом</w:t>
      </w:r>
      <w:proofErr w:type="spellEnd"/>
      <w:r w:rsidRPr="00B73F15">
        <w:rPr>
          <w:sz w:val="22"/>
          <w:szCs w:val="22"/>
        </w:rPr>
        <w:t>»;</w:t>
      </w:r>
    </w:p>
    <w:p w:rsidR="00922E40" w:rsidRPr="00B73F15" w:rsidRDefault="00922E40" w:rsidP="00922E40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B73F15">
        <w:rPr>
          <w:sz w:val="22"/>
          <w:szCs w:val="22"/>
        </w:rPr>
        <w:t xml:space="preserve">Павлов Денис Владимирович – Директор Департамента технического регулирования </w:t>
      </w:r>
      <w:proofErr w:type="spellStart"/>
      <w:r w:rsidRPr="00B73F15">
        <w:rPr>
          <w:sz w:val="22"/>
          <w:szCs w:val="22"/>
        </w:rPr>
        <w:t>Госкорпорации</w:t>
      </w:r>
      <w:proofErr w:type="spellEnd"/>
      <w:r w:rsidRPr="00B73F15">
        <w:rPr>
          <w:sz w:val="22"/>
          <w:szCs w:val="22"/>
        </w:rPr>
        <w:t xml:space="preserve"> «</w:t>
      </w:r>
      <w:proofErr w:type="spellStart"/>
      <w:r w:rsidRPr="00B73F15">
        <w:rPr>
          <w:sz w:val="22"/>
          <w:szCs w:val="22"/>
        </w:rPr>
        <w:t>Росатом</w:t>
      </w:r>
      <w:proofErr w:type="spellEnd"/>
      <w:r w:rsidRPr="00B73F15">
        <w:rPr>
          <w:sz w:val="22"/>
          <w:szCs w:val="22"/>
        </w:rPr>
        <w:t>»;</w:t>
      </w:r>
    </w:p>
    <w:p w:rsidR="00922E40" w:rsidRPr="00B73F15" w:rsidRDefault="00922E40" w:rsidP="00922E40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proofErr w:type="spellStart"/>
      <w:r w:rsidRPr="00B73F15">
        <w:rPr>
          <w:sz w:val="22"/>
          <w:szCs w:val="22"/>
        </w:rPr>
        <w:t>Петкевич</w:t>
      </w:r>
      <w:proofErr w:type="spellEnd"/>
      <w:r w:rsidRPr="00B73F15">
        <w:rPr>
          <w:sz w:val="22"/>
          <w:szCs w:val="22"/>
        </w:rPr>
        <w:t xml:space="preserve"> Геннадий Владимирович – Заместитель генерального инспектора </w:t>
      </w:r>
      <w:proofErr w:type="spellStart"/>
      <w:r w:rsidRPr="00B73F15">
        <w:rPr>
          <w:sz w:val="22"/>
          <w:szCs w:val="22"/>
        </w:rPr>
        <w:t>Госкорпорации</w:t>
      </w:r>
      <w:proofErr w:type="spellEnd"/>
      <w:r w:rsidRPr="00B73F15">
        <w:rPr>
          <w:sz w:val="22"/>
          <w:szCs w:val="22"/>
        </w:rPr>
        <w:t xml:space="preserve"> «</w:t>
      </w:r>
      <w:proofErr w:type="spellStart"/>
      <w:r w:rsidRPr="00B73F15">
        <w:rPr>
          <w:sz w:val="22"/>
          <w:szCs w:val="22"/>
        </w:rPr>
        <w:t>Росатом</w:t>
      </w:r>
      <w:proofErr w:type="spellEnd"/>
      <w:r w:rsidRPr="00B73F15">
        <w:rPr>
          <w:sz w:val="22"/>
          <w:szCs w:val="22"/>
        </w:rPr>
        <w:t>»;</w:t>
      </w:r>
    </w:p>
    <w:p w:rsidR="00922E40" w:rsidRPr="00B73F15" w:rsidRDefault="00922E40" w:rsidP="00922E40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proofErr w:type="spellStart"/>
      <w:r w:rsidRPr="00B73F15">
        <w:rPr>
          <w:sz w:val="22"/>
          <w:szCs w:val="22"/>
        </w:rPr>
        <w:t>Триполец</w:t>
      </w:r>
      <w:proofErr w:type="spellEnd"/>
      <w:r w:rsidRPr="00B73F15">
        <w:rPr>
          <w:sz w:val="22"/>
          <w:szCs w:val="22"/>
        </w:rPr>
        <w:t xml:space="preserve"> Ирина Николаевна – Заместитель директора по развитию отраслевого ценообразования в </w:t>
      </w:r>
      <w:proofErr w:type="gramStart"/>
      <w:r w:rsidRPr="00B73F15">
        <w:rPr>
          <w:sz w:val="22"/>
          <w:szCs w:val="22"/>
        </w:rPr>
        <w:t>строительстве</w:t>
      </w:r>
      <w:proofErr w:type="gramEnd"/>
      <w:r w:rsidRPr="00B73F15">
        <w:rPr>
          <w:sz w:val="22"/>
          <w:szCs w:val="22"/>
        </w:rPr>
        <w:t xml:space="preserve"> ЧУ «ОЦКС»;</w:t>
      </w:r>
    </w:p>
    <w:p w:rsidR="00922E40" w:rsidRPr="00B73F15" w:rsidRDefault="00922E40" w:rsidP="00922E40">
      <w:pPr>
        <w:numPr>
          <w:ilvl w:val="0"/>
          <w:numId w:val="6"/>
        </w:numPr>
        <w:tabs>
          <w:tab w:val="left" w:pos="284"/>
          <w:tab w:val="left" w:pos="426"/>
        </w:tabs>
        <w:spacing w:after="120" w:line="276" w:lineRule="auto"/>
        <w:ind w:left="0" w:firstLine="0"/>
        <w:rPr>
          <w:sz w:val="22"/>
          <w:szCs w:val="22"/>
        </w:rPr>
      </w:pPr>
      <w:r w:rsidRPr="00B73F15">
        <w:rPr>
          <w:sz w:val="22"/>
          <w:szCs w:val="22"/>
        </w:rPr>
        <w:t xml:space="preserve">Тузов Александр Александрович – Заместитель директора блока по управлению инновациями – директор проекта </w:t>
      </w:r>
      <w:proofErr w:type="spellStart"/>
      <w:r w:rsidRPr="00B73F15">
        <w:rPr>
          <w:sz w:val="22"/>
          <w:szCs w:val="22"/>
        </w:rPr>
        <w:t>Госкорпорации</w:t>
      </w:r>
      <w:proofErr w:type="spellEnd"/>
      <w:r w:rsidRPr="00B73F15">
        <w:rPr>
          <w:sz w:val="22"/>
          <w:szCs w:val="22"/>
        </w:rPr>
        <w:t xml:space="preserve"> «</w:t>
      </w:r>
      <w:proofErr w:type="spellStart"/>
      <w:r w:rsidRPr="00B73F15">
        <w:rPr>
          <w:sz w:val="22"/>
          <w:szCs w:val="22"/>
        </w:rPr>
        <w:t>Росатом</w:t>
      </w:r>
      <w:proofErr w:type="spellEnd"/>
      <w:r w:rsidRPr="00B73F15">
        <w:rPr>
          <w:sz w:val="22"/>
          <w:szCs w:val="22"/>
        </w:rPr>
        <w:t>».</w:t>
      </w:r>
    </w:p>
    <w:p w:rsidR="001533CB" w:rsidRPr="00B73F15" w:rsidRDefault="001533CB" w:rsidP="00922E40">
      <w:pPr>
        <w:spacing w:before="120" w:after="120" w:line="276" w:lineRule="auto"/>
        <w:rPr>
          <w:sz w:val="22"/>
          <w:szCs w:val="22"/>
        </w:rPr>
      </w:pPr>
    </w:p>
    <w:p w:rsidR="00922E40" w:rsidRPr="00B73F15" w:rsidRDefault="00922E40" w:rsidP="00922E40">
      <w:pPr>
        <w:spacing w:before="120" w:after="120" w:line="276" w:lineRule="auto"/>
        <w:rPr>
          <w:sz w:val="22"/>
          <w:szCs w:val="22"/>
        </w:rPr>
      </w:pPr>
      <w:r w:rsidRPr="00B73F15">
        <w:rPr>
          <w:sz w:val="22"/>
          <w:szCs w:val="22"/>
        </w:rPr>
        <w:t>ПОВЕСТКА ДНЯ:</w:t>
      </w:r>
    </w:p>
    <w:p w:rsidR="00922E40" w:rsidRPr="00B73F15" w:rsidRDefault="00922E40" w:rsidP="00922E40">
      <w:pPr>
        <w:numPr>
          <w:ilvl w:val="0"/>
          <w:numId w:val="8"/>
        </w:numPr>
        <w:tabs>
          <w:tab w:val="left" w:pos="284"/>
          <w:tab w:val="left" w:pos="993"/>
        </w:tabs>
        <w:spacing w:line="276" w:lineRule="auto"/>
        <w:ind w:left="0" w:firstLine="0"/>
        <w:rPr>
          <w:sz w:val="22"/>
          <w:szCs w:val="22"/>
        </w:rPr>
      </w:pPr>
      <w:r w:rsidRPr="00B73F15">
        <w:rPr>
          <w:sz w:val="22"/>
          <w:szCs w:val="22"/>
        </w:rPr>
        <w:t>О мерах по совершенствованию системы управления капитальным строительством ГК «</w:t>
      </w:r>
      <w:proofErr w:type="spellStart"/>
      <w:r w:rsidRPr="00B73F15">
        <w:rPr>
          <w:sz w:val="22"/>
          <w:szCs w:val="22"/>
        </w:rPr>
        <w:t>Росатом</w:t>
      </w:r>
      <w:proofErr w:type="spellEnd"/>
      <w:r w:rsidRPr="00B73F15">
        <w:rPr>
          <w:sz w:val="22"/>
          <w:szCs w:val="22"/>
        </w:rPr>
        <w:t>»;</w:t>
      </w:r>
    </w:p>
    <w:p w:rsidR="00922E40" w:rsidRPr="00B73F15" w:rsidRDefault="00922E40" w:rsidP="00922E40">
      <w:pPr>
        <w:numPr>
          <w:ilvl w:val="0"/>
          <w:numId w:val="8"/>
        </w:numPr>
        <w:tabs>
          <w:tab w:val="left" w:pos="284"/>
          <w:tab w:val="left" w:pos="993"/>
        </w:tabs>
        <w:spacing w:line="276" w:lineRule="auto"/>
        <w:ind w:left="0" w:firstLine="0"/>
        <w:rPr>
          <w:sz w:val="22"/>
          <w:szCs w:val="22"/>
        </w:rPr>
      </w:pPr>
      <w:r w:rsidRPr="00B73F15">
        <w:rPr>
          <w:sz w:val="22"/>
          <w:szCs w:val="22"/>
        </w:rPr>
        <w:t>О состоянии и мерах по развитию отраслевой системы ценообразования в строительстве;</w:t>
      </w:r>
    </w:p>
    <w:p w:rsidR="00922E40" w:rsidRPr="00B73F15" w:rsidRDefault="00922E40" w:rsidP="00922E40">
      <w:pPr>
        <w:numPr>
          <w:ilvl w:val="0"/>
          <w:numId w:val="8"/>
        </w:numPr>
        <w:tabs>
          <w:tab w:val="left" w:pos="284"/>
          <w:tab w:val="left" w:pos="993"/>
        </w:tabs>
        <w:spacing w:line="276" w:lineRule="auto"/>
        <w:ind w:left="0" w:firstLine="0"/>
        <w:rPr>
          <w:sz w:val="22"/>
          <w:szCs w:val="22"/>
        </w:rPr>
      </w:pPr>
      <w:r w:rsidRPr="00B73F15">
        <w:rPr>
          <w:sz w:val="22"/>
          <w:szCs w:val="22"/>
        </w:rPr>
        <w:t>О реализации Программы разработки совместных НТД ГК «</w:t>
      </w:r>
      <w:proofErr w:type="spellStart"/>
      <w:r w:rsidRPr="00B73F15">
        <w:rPr>
          <w:sz w:val="22"/>
          <w:szCs w:val="22"/>
        </w:rPr>
        <w:t>Росатом</w:t>
      </w:r>
      <w:proofErr w:type="spellEnd"/>
      <w:r w:rsidRPr="00B73F15">
        <w:rPr>
          <w:sz w:val="22"/>
          <w:szCs w:val="22"/>
        </w:rPr>
        <w:t>» и СРО атомной отрасли на 2012-2016 годы и о подготовке Программы разработки технологических регламентов по сооружению типовых энергоблоков на базе реакторов ВВЭР-ТОИ;</w:t>
      </w:r>
    </w:p>
    <w:p w:rsidR="00922E40" w:rsidRPr="00B73F15" w:rsidRDefault="00922E40" w:rsidP="00922E40">
      <w:pPr>
        <w:numPr>
          <w:ilvl w:val="0"/>
          <w:numId w:val="8"/>
        </w:numPr>
        <w:tabs>
          <w:tab w:val="left" w:pos="284"/>
          <w:tab w:val="left" w:pos="993"/>
        </w:tabs>
        <w:spacing w:line="276" w:lineRule="auto"/>
        <w:ind w:left="0" w:firstLine="0"/>
        <w:rPr>
          <w:sz w:val="22"/>
          <w:szCs w:val="22"/>
        </w:rPr>
      </w:pPr>
      <w:r w:rsidRPr="00B73F15">
        <w:rPr>
          <w:sz w:val="22"/>
          <w:szCs w:val="22"/>
        </w:rPr>
        <w:t>О реализации образовательного проекта и Программы профессиональной подготовки квалифицированных рабочих строительного комплекса атомной отрасли;</w:t>
      </w:r>
    </w:p>
    <w:p w:rsidR="00922E40" w:rsidRPr="00B73F15" w:rsidRDefault="00922E40" w:rsidP="00922E40">
      <w:pPr>
        <w:numPr>
          <w:ilvl w:val="0"/>
          <w:numId w:val="8"/>
        </w:numPr>
        <w:tabs>
          <w:tab w:val="left" w:pos="284"/>
          <w:tab w:val="left" w:pos="993"/>
        </w:tabs>
        <w:spacing w:before="120" w:line="276" w:lineRule="auto"/>
        <w:ind w:left="0" w:firstLine="0"/>
        <w:rPr>
          <w:sz w:val="22"/>
          <w:szCs w:val="22"/>
        </w:rPr>
      </w:pPr>
      <w:r w:rsidRPr="00B73F15">
        <w:rPr>
          <w:sz w:val="22"/>
          <w:szCs w:val="22"/>
        </w:rPr>
        <w:t>Утверждение программы развития СРО атомной отрасли на период 2013-2014 г.г.</w:t>
      </w:r>
    </w:p>
    <w:p w:rsidR="00922E40" w:rsidRPr="00B73F15" w:rsidRDefault="00922E40" w:rsidP="00922E40">
      <w:pPr>
        <w:numPr>
          <w:ilvl w:val="0"/>
          <w:numId w:val="8"/>
        </w:numPr>
        <w:tabs>
          <w:tab w:val="left" w:pos="284"/>
          <w:tab w:val="left" w:pos="993"/>
        </w:tabs>
        <w:spacing w:line="276" w:lineRule="auto"/>
        <w:ind w:left="0" w:firstLine="0"/>
        <w:rPr>
          <w:sz w:val="22"/>
          <w:szCs w:val="22"/>
        </w:rPr>
      </w:pPr>
      <w:r w:rsidRPr="00B73F15">
        <w:rPr>
          <w:sz w:val="22"/>
          <w:szCs w:val="22"/>
        </w:rPr>
        <w:lastRenderedPageBreak/>
        <w:t>Утверждение персонального состава Комитета по методологии ценообразования при строительстве ОИАЭ;</w:t>
      </w:r>
    </w:p>
    <w:p w:rsidR="00922E40" w:rsidRPr="00B73F15" w:rsidRDefault="00922E40" w:rsidP="00922E40">
      <w:pPr>
        <w:numPr>
          <w:ilvl w:val="0"/>
          <w:numId w:val="8"/>
        </w:numPr>
        <w:tabs>
          <w:tab w:val="left" w:pos="284"/>
          <w:tab w:val="left" w:pos="993"/>
        </w:tabs>
        <w:spacing w:line="276" w:lineRule="auto"/>
        <w:ind w:left="0" w:firstLine="0"/>
        <w:rPr>
          <w:sz w:val="22"/>
          <w:szCs w:val="22"/>
        </w:rPr>
      </w:pPr>
      <w:r w:rsidRPr="00B73F15">
        <w:rPr>
          <w:sz w:val="22"/>
          <w:szCs w:val="22"/>
        </w:rPr>
        <w:t xml:space="preserve">О развитии специализаций в деятельности организаций – членов </w:t>
      </w:r>
      <w:proofErr w:type="spellStart"/>
      <w:r w:rsidRPr="00B73F15">
        <w:rPr>
          <w:sz w:val="22"/>
          <w:szCs w:val="22"/>
        </w:rPr>
        <w:t>СРо</w:t>
      </w:r>
      <w:proofErr w:type="spellEnd"/>
      <w:r w:rsidRPr="00B73F15">
        <w:rPr>
          <w:sz w:val="22"/>
          <w:szCs w:val="22"/>
        </w:rPr>
        <w:t xml:space="preserve"> атомной отрасли;</w:t>
      </w:r>
    </w:p>
    <w:p w:rsidR="00922E40" w:rsidRPr="00B73F15" w:rsidRDefault="00E953A6" w:rsidP="00E953A6">
      <w:pPr>
        <w:tabs>
          <w:tab w:val="left" w:pos="567"/>
          <w:tab w:val="left" w:pos="993"/>
        </w:tabs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1F3FB5" w:rsidRPr="00B73F15">
        <w:rPr>
          <w:sz w:val="22"/>
          <w:szCs w:val="22"/>
        </w:rPr>
        <w:t>РЕШИЛИ</w:t>
      </w:r>
      <w:r w:rsidR="00922E40" w:rsidRPr="00B73F15">
        <w:rPr>
          <w:sz w:val="22"/>
          <w:szCs w:val="22"/>
        </w:rPr>
        <w:t>: Повестку дня заседания  Совета Организации утвердить.</w:t>
      </w:r>
    </w:p>
    <w:p w:rsidR="00922E40" w:rsidRPr="00B73F15" w:rsidRDefault="00922E40" w:rsidP="00922E40">
      <w:pPr>
        <w:pStyle w:val="a4"/>
        <w:spacing w:before="0" w:beforeAutospacing="0" w:after="120" w:afterAutospacing="0" w:line="276" w:lineRule="auto"/>
        <w:jc w:val="both"/>
        <w:outlineLvl w:val="0"/>
        <w:rPr>
          <w:sz w:val="22"/>
          <w:szCs w:val="22"/>
        </w:rPr>
      </w:pPr>
      <w:r w:rsidRPr="00B73F15">
        <w:rPr>
          <w:sz w:val="22"/>
          <w:szCs w:val="22"/>
        </w:rPr>
        <w:t xml:space="preserve">Решение принято </w:t>
      </w:r>
      <w:r w:rsidR="001F3FB5" w:rsidRPr="00B73F15">
        <w:rPr>
          <w:sz w:val="22"/>
          <w:szCs w:val="22"/>
        </w:rPr>
        <w:t>большинством голосов</w:t>
      </w:r>
      <w:r w:rsidRPr="00B73F15">
        <w:rPr>
          <w:sz w:val="22"/>
          <w:szCs w:val="22"/>
        </w:rPr>
        <w:t>.</w:t>
      </w:r>
    </w:p>
    <w:p w:rsidR="00922E40" w:rsidRPr="00B73F15" w:rsidRDefault="00922E40" w:rsidP="00E953A6">
      <w:pPr>
        <w:pStyle w:val="a4"/>
        <w:spacing w:before="240" w:beforeAutospacing="0" w:after="0" w:afterAutospacing="0" w:line="276" w:lineRule="auto"/>
        <w:ind w:firstLine="567"/>
        <w:jc w:val="both"/>
        <w:outlineLvl w:val="0"/>
        <w:rPr>
          <w:b/>
          <w:sz w:val="22"/>
          <w:szCs w:val="22"/>
        </w:rPr>
      </w:pPr>
      <w:r w:rsidRPr="00B73F15">
        <w:rPr>
          <w:sz w:val="22"/>
          <w:szCs w:val="22"/>
          <w:u w:val="single"/>
        </w:rPr>
        <w:t>Первый процедурный вопрос. Избрание секретаря заседания.</w:t>
      </w:r>
      <w:r w:rsidRPr="00B73F15">
        <w:rPr>
          <w:b/>
          <w:sz w:val="22"/>
          <w:szCs w:val="22"/>
        </w:rPr>
        <w:tab/>
      </w:r>
      <w:r w:rsidRPr="00B73F15">
        <w:rPr>
          <w:b/>
          <w:sz w:val="22"/>
          <w:szCs w:val="22"/>
        </w:rPr>
        <w:tab/>
        <w:t xml:space="preserve">                    </w:t>
      </w:r>
    </w:p>
    <w:p w:rsidR="0033747B" w:rsidRPr="00B73F15" w:rsidRDefault="001F3FB5" w:rsidP="00E953A6">
      <w:pPr>
        <w:pStyle w:val="a4"/>
        <w:spacing w:before="0" w:beforeAutospacing="0" w:after="0" w:afterAutospacing="0" w:line="276" w:lineRule="auto"/>
        <w:ind w:firstLine="567"/>
        <w:jc w:val="both"/>
        <w:outlineLvl w:val="0"/>
        <w:rPr>
          <w:color w:val="000000"/>
          <w:sz w:val="22"/>
          <w:szCs w:val="22"/>
        </w:rPr>
      </w:pPr>
      <w:r w:rsidRPr="00B73F15">
        <w:rPr>
          <w:rStyle w:val="a3"/>
          <w:b w:val="0"/>
          <w:color w:val="000000"/>
          <w:sz w:val="22"/>
          <w:szCs w:val="22"/>
        </w:rPr>
        <w:t>СЛУШАЛИ</w:t>
      </w:r>
      <w:r w:rsidR="00922E40" w:rsidRPr="00B73F15">
        <w:rPr>
          <w:rStyle w:val="a3"/>
          <w:b w:val="0"/>
          <w:color w:val="000000"/>
          <w:sz w:val="22"/>
          <w:szCs w:val="22"/>
        </w:rPr>
        <w:t>:</w:t>
      </w:r>
      <w:r w:rsidR="00922E40" w:rsidRPr="00B73F15">
        <w:rPr>
          <w:color w:val="000000"/>
          <w:sz w:val="22"/>
          <w:szCs w:val="22"/>
        </w:rPr>
        <w:t xml:space="preserve"> </w:t>
      </w:r>
      <w:proofErr w:type="spellStart"/>
      <w:r w:rsidR="00922E40" w:rsidRPr="00B73F15">
        <w:rPr>
          <w:color w:val="000000"/>
          <w:sz w:val="22"/>
          <w:szCs w:val="22"/>
        </w:rPr>
        <w:t>Опекунова</w:t>
      </w:r>
      <w:proofErr w:type="spellEnd"/>
      <w:r w:rsidR="00922E40" w:rsidRPr="00B73F15">
        <w:rPr>
          <w:color w:val="000000"/>
          <w:sz w:val="22"/>
          <w:szCs w:val="22"/>
        </w:rPr>
        <w:t xml:space="preserve"> В.С., президента СРО НП «СОЮЗАТОМСТРОЙ», по вопросу избрания секретаря Совета Организации.</w:t>
      </w:r>
    </w:p>
    <w:p w:rsidR="00922E40" w:rsidRPr="00B73F15" w:rsidRDefault="0033747B" w:rsidP="00E953A6">
      <w:pPr>
        <w:pStyle w:val="a4"/>
        <w:spacing w:before="0" w:beforeAutospacing="0" w:after="0" w:afterAutospacing="0" w:line="276" w:lineRule="auto"/>
        <w:ind w:firstLine="567"/>
        <w:jc w:val="both"/>
        <w:outlineLvl w:val="0"/>
        <w:rPr>
          <w:color w:val="000000"/>
          <w:sz w:val="22"/>
          <w:szCs w:val="22"/>
        </w:rPr>
      </w:pPr>
      <w:r w:rsidRPr="00B73F15">
        <w:rPr>
          <w:sz w:val="22"/>
          <w:szCs w:val="22"/>
        </w:rPr>
        <w:t>РЕШИЛИ:</w:t>
      </w:r>
      <w:r w:rsidR="00922E40" w:rsidRPr="00B73F15">
        <w:rPr>
          <w:color w:val="000000"/>
          <w:sz w:val="22"/>
          <w:szCs w:val="22"/>
        </w:rPr>
        <w:t xml:space="preserve"> Избрать секретарем </w:t>
      </w:r>
      <w:proofErr w:type="gramStart"/>
      <w:r w:rsidR="00922E40" w:rsidRPr="00B73F15">
        <w:rPr>
          <w:color w:val="000000"/>
          <w:sz w:val="22"/>
          <w:szCs w:val="22"/>
        </w:rPr>
        <w:t>заседания членов Совета Организации Толмачева Александра</w:t>
      </w:r>
      <w:proofErr w:type="gramEnd"/>
      <w:r w:rsidR="00922E40" w:rsidRPr="00B73F15">
        <w:rPr>
          <w:color w:val="000000"/>
          <w:sz w:val="22"/>
          <w:szCs w:val="22"/>
        </w:rPr>
        <w:t xml:space="preserve"> Вячеславовича – директора по правовой работе СРО НП «СОЮЗАТОМСТРОЙ».</w:t>
      </w:r>
    </w:p>
    <w:p w:rsidR="0033747B" w:rsidRPr="00B73F15" w:rsidRDefault="0033747B" w:rsidP="00E953A6">
      <w:pPr>
        <w:pStyle w:val="a4"/>
        <w:spacing w:before="0" w:beforeAutospacing="0" w:after="120" w:afterAutospacing="0" w:line="276" w:lineRule="auto"/>
        <w:ind w:firstLine="567"/>
        <w:jc w:val="both"/>
        <w:outlineLvl w:val="0"/>
        <w:rPr>
          <w:sz w:val="22"/>
          <w:szCs w:val="22"/>
        </w:rPr>
      </w:pPr>
      <w:r w:rsidRPr="00B73F15">
        <w:rPr>
          <w:sz w:val="22"/>
          <w:szCs w:val="22"/>
        </w:rPr>
        <w:t>Решение принято большинством голосов.</w:t>
      </w:r>
    </w:p>
    <w:p w:rsidR="0033747B" w:rsidRPr="00B73F15" w:rsidRDefault="0033747B" w:rsidP="00922E40">
      <w:pPr>
        <w:tabs>
          <w:tab w:val="left" w:pos="567"/>
          <w:tab w:val="left" w:pos="993"/>
        </w:tabs>
        <w:spacing w:line="276" w:lineRule="auto"/>
        <w:rPr>
          <w:b/>
          <w:color w:val="000000"/>
          <w:sz w:val="22"/>
          <w:szCs w:val="22"/>
        </w:rPr>
      </w:pPr>
    </w:p>
    <w:p w:rsidR="00922E40" w:rsidRPr="00B73F15" w:rsidRDefault="00BA3F03" w:rsidP="00BA3F03">
      <w:pPr>
        <w:tabs>
          <w:tab w:val="left" w:pos="567"/>
          <w:tab w:val="left" w:pos="993"/>
        </w:tabs>
        <w:rPr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ab/>
      </w:r>
      <w:r w:rsidR="00922E40" w:rsidRPr="00B73F15">
        <w:rPr>
          <w:b/>
          <w:color w:val="000000"/>
          <w:sz w:val="22"/>
          <w:szCs w:val="22"/>
        </w:rPr>
        <w:t xml:space="preserve">ПЕРЕХОД К ОБСУЖДЕНИЮ </w:t>
      </w:r>
      <w:r w:rsidR="00922E40" w:rsidRPr="00B73F15">
        <w:rPr>
          <w:rStyle w:val="a3"/>
          <w:color w:val="000000"/>
          <w:sz w:val="22"/>
          <w:szCs w:val="22"/>
        </w:rPr>
        <w:t>ПОВЕСТКИ ДНЯ:</w:t>
      </w:r>
    </w:p>
    <w:p w:rsidR="00922E40" w:rsidRPr="00B73F15" w:rsidRDefault="00922E40" w:rsidP="00BA3F03">
      <w:pPr>
        <w:pStyle w:val="a9"/>
        <w:numPr>
          <w:ilvl w:val="0"/>
          <w:numId w:val="9"/>
        </w:numPr>
        <w:tabs>
          <w:tab w:val="left" w:pos="851"/>
        </w:tabs>
        <w:ind w:left="0" w:firstLine="567"/>
        <w:rPr>
          <w:rStyle w:val="a8"/>
          <w:b/>
          <w:i w:val="0"/>
          <w:sz w:val="22"/>
          <w:szCs w:val="22"/>
        </w:rPr>
      </w:pPr>
      <w:r w:rsidRPr="00B73F15">
        <w:rPr>
          <w:rStyle w:val="a8"/>
          <w:b/>
          <w:i w:val="0"/>
          <w:sz w:val="22"/>
          <w:szCs w:val="22"/>
        </w:rPr>
        <w:t>О мерах по совершенствованию системы управления капитальным строительством ГК «</w:t>
      </w:r>
      <w:proofErr w:type="spellStart"/>
      <w:r w:rsidRPr="00B73F15">
        <w:rPr>
          <w:rStyle w:val="a8"/>
          <w:b/>
          <w:i w:val="0"/>
          <w:sz w:val="22"/>
          <w:szCs w:val="22"/>
        </w:rPr>
        <w:t>Росатом</w:t>
      </w:r>
      <w:proofErr w:type="spellEnd"/>
      <w:r w:rsidRPr="00B73F15">
        <w:rPr>
          <w:rStyle w:val="a8"/>
          <w:b/>
          <w:i w:val="0"/>
          <w:sz w:val="22"/>
          <w:szCs w:val="22"/>
        </w:rPr>
        <w:t>».</w:t>
      </w:r>
    </w:p>
    <w:p w:rsidR="00922E40" w:rsidRPr="00B73F15" w:rsidRDefault="0033747B" w:rsidP="00BA3F03">
      <w:pPr>
        <w:pStyle w:val="a9"/>
        <w:tabs>
          <w:tab w:val="left" w:pos="851"/>
        </w:tabs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3"/>
          <w:b w:val="0"/>
          <w:color w:val="000000"/>
          <w:sz w:val="22"/>
          <w:szCs w:val="22"/>
        </w:rPr>
        <w:t xml:space="preserve">СЛУШАЛИ: </w:t>
      </w:r>
      <w:r w:rsidR="00922E40" w:rsidRPr="00B73F15">
        <w:rPr>
          <w:sz w:val="22"/>
          <w:szCs w:val="22"/>
        </w:rPr>
        <w:t xml:space="preserve">Мироненко Дениса Валериевича – Заместителя директора – начальника управления капитальными вложениями в объекты ФАИП и ГОЗ </w:t>
      </w:r>
      <w:r w:rsidR="00922E40" w:rsidRPr="00B73F15">
        <w:rPr>
          <w:rStyle w:val="a8"/>
          <w:i w:val="0"/>
          <w:sz w:val="22"/>
          <w:szCs w:val="22"/>
        </w:rPr>
        <w:t>ГК «</w:t>
      </w:r>
      <w:proofErr w:type="spellStart"/>
      <w:r w:rsidR="00922E40" w:rsidRPr="00B73F15">
        <w:rPr>
          <w:rStyle w:val="a8"/>
          <w:i w:val="0"/>
          <w:sz w:val="22"/>
          <w:szCs w:val="22"/>
        </w:rPr>
        <w:t>Росатом</w:t>
      </w:r>
      <w:proofErr w:type="spellEnd"/>
      <w:r w:rsidR="00922E40" w:rsidRPr="00B73F15">
        <w:rPr>
          <w:rStyle w:val="a8"/>
          <w:i w:val="0"/>
          <w:sz w:val="22"/>
          <w:szCs w:val="22"/>
        </w:rPr>
        <w:t>», с докладом по совершенствованию системы  управления капитальным строительством ГК «</w:t>
      </w:r>
      <w:proofErr w:type="spellStart"/>
      <w:r w:rsidR="00922E40" w:rsidRPr="00B73F15">
        <w:rPr>
          <w:rStyle w:val="a8"/>
          <w:i w:val="0"/>
          <w:sz w:val="22"/>
          <w:szCs w:val="22"/>
        </w:rPr>
        <w:t>Росатом</w:t>
      </w:r>
      <w:proofErr w:type="spellEnd"/>
      <w:r w:rsidR="00922E40" w:rsidRPr="00B73F15">
        <w:rPr>
          <w:rStyle w:val="a8"/>
          <w:i w:val="0"/>
          <w:sz w:val="22"/>
          <w:szCs w:val="22"/>
        </w:rPr>
        <w:t>».</w:t>
      </w:r>
    </w:p>
    <w:p w:rsidR="00922E40" w:rsidRPr="00B73F15" w:rsidRDefault="0033747B" w:rsidP="00BA3F03">
      <w:pPr>
        <w:pStyle w:val="a9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sz w:val="22"/>
          <w:szCs w:val="22"/>
        </w:rPr>
        <w:t>РЕШИЛИ:</w:t>
      </w:r>
      <w:r w:rsidR="00922E40" w:rsidRPr="00B73F15">
        <w:rPr>
          <w:rStyle w:val="a8"/>
          <w:i w:val="0"/>
          <w:sz w:val="22"/>
          <w:szCs w:val="22"/>
        </w:rPr>
        <w:t xml:space="preserve"> Информацию принять к сведению. Считать целесообразным усиление взаимодействия СРО атомной отрасли с блоком управления капитальным строительством ГК «</w:t>
      </w:r>
      <w:proofErr w:type="spellStart"/>
      <w:r w:rsidR="00922E40" w:rsidRPr="00B73F15">
        <w:rPr>
          <w:rStyle w:val="a8"/>
          <w:i w:val="0"/>
          <w:sz w:val="22"/>
          <w:szCs w:val="22"/>
        </w:rPr>
        <w:t>Росатом</w:t>
      </w:r>
      <w:proofErr w:type="spellEnd"/>
      <w:r w:rsidR="00922E40" w:rsidRPr="00B73F15">
        <w:rPr>
          <w:rStyle w:val="a8"/>
          <w:i w:val="0"/>
          <w:sz w:val="22"/>
          <w:szCs w:val="22"/>
        </w:rPr>
        <w:t>» в целях повышения эффективности работы строительного комплекса при сооружении объектов использования атомной энергии. Исполнительной дирекции СРО атомной отрасли  подготовить и согласовать  с Дирекцией по капитальным вложениям ГК «</w:t>
      </w:r>
      <w:proofErr w:type="spellStart"/>
      <w:r w:rsidR="00922E40" w:rsidRPr="00B73F15">
        <w:rPr>
          <w:rStyle w:val="a8"/>
          <w:i w:val="0"/>
          <w:sz w:val="22"/>
          <w:szCs w:val="22"/>
        </w:rPr>
        <w:t>Росатом</w:t>
      </w:r>
      <w:proofErr w:type="spellEnd"/>
      <w:r w:rsidR="00922E40" w:rsidRPr="00B73F15">
        <w:rPr>
          <w:rStyle w:val="a8"/>
          <w:i w:val="0"/>
          <w:sz w:val="22"/>
          <w:szCs w:val="22"/>
        </w:rPr>
        <w:t>»  предложения (Соглашение) о взаимодействии и сотрудничестве.</w:t>
      </w:r>
    </w:p>
    <w:p w:rsidR="0033747B" w:rsidRPr="00B73F15" w:rsidRDefault="0033747B" w:rsidP="0033747B">
      <w:pPr>
        <w:pStyle w:val="a4"/>
        <w:spacing w:before="0" w:beforeAutospacing="0" w:after="120" w:afterAutospacing="0" w:line="276" w:lineRule="auto"/>
        <w:ind w:firstLine="567"/>
        <w:jc w:val="both"/>
        <w:outlineLvl w:val="0"/>
        <w:rPr>
          <w:sz w:val="22"/>
          <w:szCs w:val="22"/>
        </w:rPr>
      </w:pPr>
      <w:r w:rsidRPr="00B73F15">
        <w:rPr>
          <w:sz w:val="22"/>
          <w:szCs w:val="22"/>
        </w:rPr>
        <w:t>Решение принято большинством голосов.</w:t>
      </w:r>
    </w:p>
    <w:p w:rsidR="00922E40" w:rsidRPr="00B73F15" w:rsidRDefault="00922E40" w:rsidP="00922E40">
      <w:pPr>
        <w:pStyle w:val="a9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Style w:val="a8"/>
          <w:b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 xml:space="preserve"> </w:t>
      </w:r>
      <w:r w:rsidRPr="00B73F15">
        <w:rPr>
          <w:rStyle w:val="a8"/>
          <w:b/>
          <w:i w:val="0"/>
          <w:sz w:val="22"/>
          <w:szCs w:val="22"/>
        </w:rPr>
        <w:t>О состоянии и мерах по развитию отраслевой системы ценообразования в строительстве.</w:t>
      </w:r>
    </w:p>
    <w:p w:rsidR="00922E40" w:rsidRPr="00B73F15" w:rsidRDefault="0033747B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3"/>
          <w:b w:val="0"/>
          <w:color w:val="000000"/>
          <w:sz w:val="22"/>
          <w:szCs w:val="22"/>
        </w:rPr>
        <w:t xml:space="preserve">СЛУШАЛИ: </w:t>
      </w:r>
      <w:r w:rsidR="00922E40" w:rsidRPr="00B73F15">
        <w:rPr>
          <w:rStyle w:val="a8"/>
          <w:i w:val="0"/>
          <w:sz w:val="22"/>
          <w:szCs w:val="22"/>
        </w:rPr>
        <w:t xml:space="preserve"> </w:t>
      </w:r>
      <w:proofErr w:type="spellStart"/>
      <w:r w:rsidR="00922E40" w:rsidRPr="00B73F15">
        <w:rPr>
          <w:sz w:val="22"/>
          <w:szCs w:val="22"/>
        </w:rPr>
        <w:t>Триполец</w:t>
      </w:r>
      <w:proofErr w:type="spellEnd"/>
      <w:r w:rsidR="00922E40" w:rsidRPr="00B73F15">
        <w:rPr>
          <w:sz w:val="22"/>
          <w:szCs w:val="22"/>
        </w:rPr>
        <w:t xml:space="preserve"> Ирину Николаевну – Заместителя директора по развитию отраслевого ценообразования в строительстве </w:t>
      </w:r>
      <w:r w:rsidR="00922E40" w:rsidRPr="00B73F15">
        <w:rPr>
          <w:rStyle w:val="a8"/>
          <w:i w:val="0"/>
          <w:sz w:val="22"/>
          <w:szCs w:val="22"/>
        </w:rPr>
        <w:t>ГК «</w:t>
      </w:r>
      <w:proofErr w:type="spellStart"/>
      <w:r w:rsidR="00922E40" w:rsidRPr="00B73F15">
        <w:rPr>
          <w:rStyle w:val="a8"/>
          <w:i w:val="0"/>
          <w:sz w:val="22"/>
          <w:szCs w:val="22"/>
        </w:rPr>
        <w:t>Росатом</w:t>
      </w:r>
      <w:proofErr w:type="spellEnd"/>
      <w:r w:rsidR="00922E40" w:rsidRPr="00B73F15">
        <w:rPr>
          <w:rStyle w:val="a8"/>
          <w:i w:val="0"/>
          <w:sz w:val="22"/>
          <w:szCs w:val="22"/>
        </w:rPr>
        <w:t>», с докладом о состоянии и мерах по развитию отраслевой системы ценообразования в строительстве.</w:t>
      </w:r>
    </w:p>
    <w:p w:rsidR="00922E40" w:rsidRPr="00B73F15" w:rsidRDefault="0033747B" w:rsidP="00922E40">
      <w:pPr>
        <w:pStyle w:val="a9"/>
        <w:spacing w:line="276" w:lineRule="auto"/>
        <w:ind w:firstLine="567"/>
        <w:rPr>
          <w:rStyle w:val="a8"/>
          <w:i w:val="0"/>
          <w:sz w:val="22"/>
          <w:szCs w:val="22"/>
        </w:rPr>
      </w:pPr>
      <w:r w:rsidRPr="00B73F15">
        <w:rPr>
          <w:sz w:val="22"/>
          <w:szCs w:val="22"/>
        </w:rPr>
        <w:t>РЕШИЛИ:</w:t>
      </w:r>
      <w:r w:rsidR="00922E40" w:rsidRPr="00B73F15">
        <w:rPr>
          <w:rStyle w:val="a8"/>
          <w:i w:val="0"/>
          <w:sz w:val="22"/>
          <w:szCs w:val="22"/>
        </w:rPr>
        <w:t xml:space="preserve"> Информацию принять к сведению. Одобрить меры по развитию отраслевой системы ценообразования, осуществляемые ОЦКС ГК «</w:t>
      </w:r>
      <w:proofErr w:type="spellStart"/>
      <w:r w:rsidR="00922E40" w:rsidRPr="00B73F15">
        <w:rPr>
          <w:rStyle w:val="a8"/>
          <w:i w:val="0"/>
          <w:sz w:val="22"/>
          <w:szCs w:val="22"/>
        </w:rPr>
        <w:t>Росатом</w:t>
      </w:r>
      <w:proofErr w:type="spellEnd"/>
      <w:r w:rsidR="00922E40" w:rsidRPr="00B73F15">
        <w:rPr>
          <w:rStyle w:val="a8"/>
          <w:i w:val="0"/>
          <w:sz w:val="22"/>
          <w:szCs w:val="22"/>
        </w:rPr>
        <w:t xml:space="preserve">» и рекомендовать проводить эту  работу во   взаимодействии с  Комитетом по методологии ценообразования СРО атомной отрасли. </w:t>
      </w:r>
    </w:p>
    <w:p w:rsidR="0033747B" w:rsidRPr="00B73F15" w:rsidRDefault="0033747B" w:rsidP="0033747B">
      <w:pPr>
        <w:pStyle w:val="a4"/>
        <w:spacing w:before="0" w:beforeAutospacing="0" w:after="120" w:afterAutospacing="0" w:line="276" w:lineRule="auto"/>
        <w:ind w:firstLine="567"/>
        <w:jc w:val="both"/>
        <w:outlineLvl w:val="0"/>
        <w:rPr>
          <w:sz w:val="22"/>
          <w:szCs w:val="22"/>
        </w:rPr>
      </w:pPr>
      <w:r w:rsidRPr="00B73F15">
        <w:rPr>
          <w:sz w:val="22"/>
          <w:szCs w:val="22"/>
        </w:rPr>
        <w:t>Решение принято большинством голосов.</w:t>
      </w:r>
    </w:p>
    <w:p w:rsidR="00922E40" w:rsidRPr="00B73F15" w:rsidRDefault="00922E40" w:rsidP="00922E40">
      <w:pPr>
        <w:pStyle w:val="a9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Style w:val="a8"/>
          <w:b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 xml:space="preserve"> </w:t>
      </w:r>
      <w:r w:rsidRPr="00B73F15">
        <w:rPr>
          <w:rStyle w:val="a8"/>
          <w:b/>
          <w:i w:val="0"/>
          <w:sz w:val="22"/>
          <w:szCs w:val="22"/>
        </w:rPr>
        <w:t>О реализации Программы разработки совместных НТД ГК «</w:t>
      </w:r>
      <w:proofErr w:type="spellStart"/>
      <w:r w:rsidRPr="00B73F15">
        <w:rPr>
          <w:rStyle w:val="a8"/>
          <w:b/>
          <w:i w:val="0"/>
          <w:sz w:val="22"/>
          <w:szCs w:val="22"/>
        </w:rPr>
        <w:t>Росатом</w:t>
      </w:r>
      <w:proofErr w:type="spellEnd"/>
      <w:r w:rsidRPr="00B73F15">
        <w:rPr>
          <w:rStyle w:val="a8"/>
          <w:b/>
          <w:i w:val="0"/>
          <w:sz w:val="22"/>
          <w:szCs w:val="22"/>
        </w:rPr>
        <w:t>» и СРО атомной отрасли на 2012-2016 годы и о подготовке Программы разработки технологических регламентов по сооружению типовых энергоблоков на базе реакторов ВВЭР-ТОИ.</w:t>
      </w:r>
    </w:p>
    <w:p w:rsidR="00922E40" w:rsidRPr="00B73F15" w:rsidRDefault="005729A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3"/>
          <w:b w:val="0"/>
          <w:color w:val="000000"/>
          <w:sz w:val="22"/>
          <w:szCs w:val="22"/>
        </w:rPr>
        <w:t>СЛУШАЛИ:</w:t>
      </w:r>
      <w:r w:rsidR="00922E40" w:rsidRPr="00B73F15">
        <w:rPr>
          <w:rStyle w:val="a8"/>
          <w:i w:val="0"/>
          <w:sz w:val="22"/>
          <w:szCs w:val="22"/>
        </w:rPr>
        <w:t xml:space="preserve"> Малинина С.М. – технического директора Организации, с докладом о реализации Программы разработки совместных НТД ГК «</w:t>
      </w:r>
      <w:proofErr w:type="spellStart"/>
      <w:r w:rsidR="00922E40" w:rsidRPr="00B73F15">
        <w:rPr>
          <w:rStyle w:val="a8"/>
          <w:i w:val="0"/>
          <w:sz w:val="22"/>
          <w:szCs w:val="22"/>
        </w:rPr>
        <w:t>Росатом</w:t>
      </w:r>
      <w:proofErr w:type="spellEnd"/>
      <w:r w:rsidR="00922E40" w:rsidRPr="00B73F15">
        <w:rPr>
          <w:rStyle w:val="a8"/>
          <w:i w:val="0"/>
          <w:sz w:val="22"/>
          <w:szCs w:val="22"/>
        </w:rPr>
        <w:t>» и СРО атомной отрасли на 2012-2016 годы и о подготовке Программы разработки технологических регламентов по сооружению типовых энергоблоков на базе реакторов ВВЭР-ТОИ.</w:t>
      </w:r>
    </w:p>
    <w:p w:rsidR="00922E40" w:rsidRPr="00B73F15" w:rsidRDefault="005729A0" w:rsidP="005729A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РЕШЕНИЕ</w:t>
      </w:r>
      <w:r w:rsidR="00922E40" w:rsidRPr="00B73F15">
        <w:rPr>
          <w:rStyle w:val="a8"/>
          <w:i w:val="0"/>
          <w:sz w:val="22"/>
          <w:szCs w:val="22"/>
        </w:rPr>
        <w:t xml:space="preserve">: 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1. Одобрить деятельность Исполнительной дирекции, соответствующих Комитетов СРО атомной отрасл</w:t>
      </w:r>
      <w:proofErr w:type="gramStart"/>
      <w:r w:rsidRPr="00B73F15">
        <w:rPr>
          <w:rStyle w:val="a8"/>
          <w:i w:val="0"/>
          <w:sz w:val="22"/>
          <w:szCs w:val="22"/>
        </w:rPr>
        <w:t>и и ООО</w:t>
      </w:r>
      <w:proofErr w:type="gramEnd"/>
      <w:r w:rsidRPr="00B73F15">
        <w:rPr>
          <w:rStyle w:val="a8"/>
          <w:i w:val="0"/>
          <w:sz w:val="22"/>
          <w:szCs w:val="22"/>
        </w:rPr>
        <w:t xml:space="preserve"> «ЦТКАО» по реализации Программы разработки совместных НТД  </w:t>
      </w:r>
      <w:proofErr w:type="spellStart"/>
      <w:r w:rsidRPr="00B73F15">
        <w:rPr>
          <w:rStyle w:val="a8"/>
          <w:i w:val="0"/>
          <w:sz w:val="22"/>
          <w:szCs w:val="22"/>
        </w:rPr>
        <w:t>Госкорпорации</w:t>
      </w:r>
      <w:proofErr w:type="spellEnd"/>
      <w:r w:rsidRPr="00B73F15">
        <w:rPr>
          <w:rStyle w:val="a8"/>
          <w:i w:val="0"/>
          <w:sz w:val="22"/>
          <w:szCs w:val="22"/>
        </w:rPr>
        <w:t xml:space="preserve"> «</w:t>
      </w:r>
      <w:proofErr w:type="spellStart"/>
      <w:r w:rsidRPr="00B73F15">
        <w:rPr>
          <w:rStyle w:val="a8"/>
          <w:i w:val="0"/>
          <w:sz w:val="22"/>
          <w:szCs w:val="22"/>
        </w:rPr>
        <w:t>Росатом</w:t>
      </w:r>
      <w:proofErr w:type="spellEnd"/>
      <w:r w:rsidRPr="00B73F15">
        <w:rPr>
          <w:rStyle w:val="a8"/>
          <w:i w:val="0"/>
          <w:sz w:val="22"/>
          <w:szCs w:val="22"/>
        </w:rPr>
        <w:t>» и СРО атомной отрасли на 2012-2016 годы;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2. Членам Совета СРО атомной отрасли оказывать максимальную поддержку по формированию и организации деятельности экспертного сообщества на базе ООО         « ЦТКАО" с привлечением в его состав лучших специалистов организаций-членов СРО и экспертов атомной отрасли.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 xml:space="preserve">3. Исполнительной дирекции СРО усилить меры по обеспечению внедрения и исполнения принимаемых стандартов в организациях-членах СРО, оказывать максимальную методическую </w:t>
      </w:r>
      <w:r w:rsidRPr="00B73F15">
        <w:rPr>
          <w:rStyle w:val="a8"/>
          <w:i w:val="0"/>
          <w:sz w:val="22"/>
          <w:szCs w:val="22"/>
        </w:rPr>
        <w:lastRenderedPageBreak/>
        <w:t>поддержку и обучение персонала, ответственного за внедрение и контроль исполнения стандартов;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 xml:space="preserve">4. Исполнительной дирекции СРО, при внесении изменений в Программу разработки совместных НТД </w:t>
      </w:r>
      <w:proofErr w:type="spellStart"/>
      <w:r w:rsidRPr="00B73F15">
        <w:rPr>
          <w:rStyle w:val="a8"/>
          <w:i w:val="0"/>
          <w:sz w:val="22"/>
          <w:szCs w:val="22"/>
        </w:rPr>
        <w:t>Госкорпорации</w:t>
      </w:r>
      <w:proofErr w:type="spellEnd"/>
      <w:r w:rsidRPr="00B73F15">
        <w:rPr>
          <w:rStyle w:val="a8"/>
          <w:i w:val="0"/>
          <w:sz w:val="22"/>
          <w:szCs w:val="22"/>
        </w:rPr>
        <w:t xml:space="preserve"> «</w:t>
      </w:r>
      <w:proofErr w:type="spellStart"/>
      <w:r w:rsidRPr="00B73F15">
        <w:rPr>
          <w:rStyle w:val="a8"/>
          <w:i w:val="0"/>
          <w:sz w:val="22"/>
          <w:szCs w:val="22"/>
        </w:rPr>
        <w:t>Росатом</w:t>
      </w:r>
      <w:proofErr w:type="spellEnd"/>
      <w:r w:rsidRPr="00B73F15">
        <w:rPr>
          <w:rStyle w:val="a8"/>
          <w:i w:val="0"/>
          <w:sz w:val="22"/>
          <w:szCs w:val="22"/>
        </w:rPr>
        <w:t>» и СРО атомной отрасли на 2014-2016 годы, учитывать предложения организаций-членов СРО и экспертного сообщества;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 xml:space="preserve">5. Признать работу по разработке системы технологических регламентов на комплексы работ при сооружении серийных энергоблоков с реакторными установками ВВР-ТОИ как необходимую и особо важную. 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6. Одобрить проект Соглашения Концерна «</w:t>
      </w:r>
      <w:proofErr w:type="spellStart"/>
      <w:r w:rsidRPr="00B73F15">
        <w:rPr>
          <w:rStyle w:val="a8"/>
          <w:i w:val="0"/>
          <w:sz w:val="22"/>
          <w:szCs w:val="22"/>
        </w:rPr>
        <w:t>Росэнергоатом</w:t>
      </w:r>
      <w:proofErr w:type="spellEnd"/>
      <w:r w:rsidRPr="00B73F15">
        <w:rPr>
          <w:rStyle w:val="a8"/>
          <w:i w:val="0"/>
          <w:sz w:val="22"/>
          <w:szCs w:val="22"/>
        </w:rPr>
        <w:t>» и СРО атомной отрасли и проект Концепции по разработке технологических регламентов сооружения типовых энергоблоков на базе реакторов ВВЭР-ТОИ.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 xml:space="preserve">7. Исполнительной дирекции, Комитету по техническому регулированию </w:t>
      </w:r>
      <w:proofErr w:type="gramStart"/>
      <w:r w:rsidRPr="00B73F15">
        <w:rPr>
          <w:rStyle w:val="a8"/>
          <w:i w:val="0"/>
          <w:sz w:val="22"/>
          <w:szCs w:val="22"/>
        </w:rPr>
        <w:t>и ООО</w:t>
      </w:r>
      <w:proofErr w:type="gramEnd"/>
      <w:r w:rsidRPr="00B73F15">
        <w:rPr>
          <w:rStyle w:val="a8"/>
          <w:i w:val="0"/>
          <w:sz w:val="22"/>
          <w:szCs w:val="22"/>
        </w:rPr>
        <w:t xml:space="preserve"> «ЦТКАО» обеспечить разработку и согласование  Программы разработки технологических регламентов на период 2013-2016 годы.  План мероприятий по реализации Программы представить на рассмотрение Совета.  Срок – сентябрь 2013 г.</w:t>
      </w:r>
    </w:p>
    <w:p w:rsidR="00741C41" w:rsidRPr="00B73F15" w:rsidRDefault="00741C41" w:rsidP="00741C41">
      <w:pPr>
        <w:pStyle w:val="a4"/>
        <w:spacing w:before="0" w:beforeAutospacing="0" w:after="120" w:afterAutospacing="0" w:line="276" w:lineRule="auto"/>
        <w:ind w:left="720"/>
        <w:jc w:val="both"/>
        <w:outlineLvl w:val="0"/>
        <w:rPr>
          <w:sz w:val="22"/>
          <w:szCs w:val="22"/>
        </w:rPr>
      </w:pPr>
      <w:r w:rsidRPr="00B73F15">
        <w:rPr>
          <w:sz w:val="22"/>
          <w:szCs w:val="22"/>
        </w:rPr>
        <w:t>Решение принято большинством голосов.</w:t>
      </w:r>
    </w:p>
    <w:p w:rsidR="00922E40" w:rsidRPr="00B73F15" w:rsidRDefault="00922E40" w:rsidP="00922E40">
      <w:pPr>
        <w:pStyle w:val="a9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Style w:val="a8"/>
          <w:b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 xml:space="preserve"> </w:t>
      </w:r>
      <w:r w:rsidRPr="00B73F15">
        <w:rPr>
          <w:rStyle w:val="a8"/>
          <w:b/>
          <w:i w:val="0"/>
          <w:sz w:val="22"/>
          <w:szCs w:val="22"/>
        </w:rPr>
        <w:t>О реализации образовательного проекта и Программы профессиональной подготовки квалифицированных рабочих строительного комплекса атомной отрасли.</w:t>
      </w:r>
    </w:p>
    <w:p w:rsidR="00922E40" w:rsidRPr="00B73F15" w:rsidRDefault="009A4477" w:rsidP="00922E40">
      <w:pPr>
        <w:pStyle w:val="a9"/>
        <w:tabs>
          <w:tab w:val="left" w:pos="851"/>
        </w:tabs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СЛУШАЛИ</w:t>
      </w:r>
      <w:r w:rsidR="00922E40" w:rsidRPr="00B73F15">
        <w:rPr>
          <w:rStyle w:val="a8"/>
          <w:i w:val="0"/>
          <w:sz w:val="22"/>
          <w:szCs w:val="22"/>
        </w:rPr>
        <w:t xml:space="preserve">: </w:t>
      </w:r>
      <w:proofErr w:type="spellStart"/>
      <w:r w:rsidR="00922E40" w:rsidRPr="00B73F15">
        <w:rPr>
          <w:rStyle w:val="a8"/>
          <w:i w:val="0"/>
          <w:sz w:val="22"/>
          <w:szCs w:val="22"/>
        </w:rPr>
        <w:t>Стамбулко</w:t>
      </w:r>
      <w:proofErr w:type="spellEnd"/>
      <w:r w:rsidR="00922E40" w:rsidRPr="00B73F15">
        <w:rPr>
          <w:rStyle w:val="a8"/>
          <w:i w:val="0"/>
          <w:sz w:val="22"/>
          <w:szCs w:val="22"/>
        </w:rPr>
        <w:t xml:space="preserve"> А.В. – начальника отдела специальных проектов Организации, с докладом о реализации образовательного проекта;  </w:t>
      </w:r>
      <w:proofErr w:type="spellStart"/>
      <w:r w:rsidR="00922E40" w:rsidRPr="00B73F15">
        <w:rPr>
          <w:rStyle w:val="a8"/>
          <w:i w:val="0"/>
          <w:sz w:val="22"/>
          <w:szCs w:val="22"/>
        </w:rPr>
        <w:t>Чупейкину</w:t>
      </w:r>
      <w:proofErr w:type="spellEnd"/>
      <w:r w:rsidR="00922E40" w:rsidRPr="00B73F15">
        <w:rPr>
          <w:rStyle w:val="a8"/>
          <w:i w:val="0"/>
          <w:sz w:val="22"/>
          <w:szCs w:val="22"/>
        </w:rPr>
        <w:t xml:space="preserve"> Н.Н. – директора НОУ «УЦПР», с докладом по Программе профессиональной подготовки квалифицированных рабочих строительного комплекса атомной отрасли.</w:t>
      </w:r>
    </w:p>
    <w:p w:rsidR="00922E40" w:rsidRPr="00B73F15" w:rsidRDefault="009A4477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РЕШИЛИ</w:t>
      </w:r>
      <w:r w:rsidR="00922E40" w:rsidRPr="00B73F15">
        <w:rPr>
          <w:rStyle w:val="a8"/>
          <w:i w:val="0"/>
          <w:sz w:val="22"/>
          <w:szCs w:val="22"/>
        </w:rPr>
        <w:t xml:space="preserve">: 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1. Исполнительной дирекции, НОУ УЦПР,  Комитету по образованию СРО атомной отрасли: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 xml:space="preserve">1.1. Обеспечить опережающее развитие программ повышения квалификации в образовательных учреждениях, расположенных в зоне основных площадок строящихся объектов использования атомной энергии:  ИЯЭ </w:t>
      </w:r>
      <w:proofErr w:type="spellStart"/>
      <w:r w:rsidRPr="00B73F15">
        <w:rPr>
          <w:rStyle w:val="a8"/>
          <w:i w:val="0"/>
          <w:sz w:val="22"/>
          <w:szCs w:val="22"/>
        </w:rPr>
        <w:t>СПбГПУ</w:t>
      </w:r>
      <w:proofErr w:type="spellEnd"/>
      <w:r w:rsidRPr="00B73F15">
        <w:rPr>
          <w:rStyle w:val="a8"/>
          <w:i w:val="0"/>
          <w:sz w:val="22"/>
          <w:szCs w:val="22"/>
        </w:rPr>
        <w:t xml:space="preserve"> (Сосновый Бор), НОУ УЦПР (</w:t>
      </w:r>
      <w:proofErr w:type="spellStart"/>
      <w:r w:rsidRPr="00B73F15">
        <w:rPr>
          <w:rStyle w:val="a8"/>
          <w:i w:val="0"/>
          <w:sz w:val="22"/>
          <w:szCs w:val="22"/>
        </w:rPr>
        <w:t>Нововоронеж</w:t>
      </w:r>
      <w:proofErr w:type="spellEnd"/>
      <w:r w:rsidRPr="00B73F15">
        <w:rPr>
          <w:rStyle w:val="a8"/>
          <w:i w:val="0"/>
          <w:sz w:val="22"/>
          <w:szCs w:val="22"/>
        </w:rPr>
        <w:t>), ВИТИ НИЯУ МИФИ (Волгодонск);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 xml:space="preserve">1.2. Обеспечить существенное повышение качества обучения руководителей и специалистов по программам повышения квалификации, включая внедрение очной формы обучения,  использование современных информационно-коммуникационных  технологий на этапе дистанционного обучения, включая  </w:t>
      </w:r>
      <w:proofErr w:type="spellStart"/>
      <w:r w:rsidRPr="00B73F15">
        <w:rPr>
          <w:rStyle w:val="a8"/>
          <w:i w:val="0"/>
          <w:sz w:val="22"/>
          <w:szCs w:val="22"/>
        </w:rPr>
        <w:t>очно-удаленную</w:t>
      </w:r>
      <w:proofErr w:type="spellEnd"/>
      <w:r w:rsidRPr="00B73F15">
        <w:rPr>
          <w:rStyle w:val="a8"/>
          <w:i w:val="0"/>
          <w:sz w:val="22"/>
          <w:szCs w:val="22"/>
        </w:rPr>
        <w:t xml:space="preserve">  форму обучения.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2. Рекомендовать руководителям организаций – членам  СРО НП «СОЮЗАТОМСТРОЙ» в срок до 01 июля 2013г. заключить договоры с НОУ УЦПР: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-  на обучение в 2013г. рабочих  по программам профессиональной подготовки;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-  на подтверждение заявленного уровня квалификации</w:t>
      </w:r>
    </w:p>
    <w:p w:rsidR="00922E40" w:rsidRPr="00B73F15" w:rsidRDefault="00922E40" w:rsidP="00922E40">
      <w:pPr>
        <w:pStyle w:val="a9"/>
        <w:spacing w:line="276" w:lineRule="auto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 xml:space="preserve"> с учетом требований,  в части  обеспечения квалификационного уровня персонала, принятых на общем собрании СРО атомной отрасли 14 февраля т.г.  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3.Организациям-членам СРО НП «СОЮЗАТОМСТРОЙ» в срок до 01 июля 2013г. направить в адрес Исполнительной дирекции СРО свои предложения по расширению перечня профессий квалифицированных рабочих с учетом потребности Организаций.</w:t>
      </w:r>
    </w:p>
    <w:p w:rsidR="001533CB" w:rsidRPr="00B73F15" w:rsidRDefault="001533CB" w:rsidP="001533CB">
      <w:pPr>
        <w:pStyle w:val="a4"/>
        <w:spacing w:before="0" w:beforeAutospacing="0" w:after="120" w:afterAutospacing="0" w:line="276" w:lineRule="auto"/>
        <w:ind w:firstLine="567"/>
        <w:jc w:val="both"/>
        <w:outlineLvl w:val="0"/>
        <w:rPr>
          <w:sz w:val="22"/>
          <w:szCs w:val="22"/>
        </w:rPr>
      </w:pPr>
      <w:r w:rsidRPr="00B73F15">
        <w:rPr>
          <w:sz w:val="22"/>
          <w:szCs w:val="22"/>
        </w:rPr>
        <w:t>Решение принято большинством голосов.</w:t>
      </w:r>
    </w:p>
    <w:p w:rsidR="00922E40" w:rsidRPr="00B73F15" w:rsidRDefault="00922E40" w:rsidP="00922E40">
      <w:pPr>
        <w:pStyle w:val="a9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rPr>
          <w:rStyle w:val="a8"/>
          <w:b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 xml:space="preserve"> </w:t>
      </w:r>
      <w:r w:rsidRPr="00B73F15">
        <w:rPr>
          <w:rStyle w:val="a8"/>
          <w:b/>
          <w:i w:val="0"/>
          <w:sz w:val="22"/>
          <w:szCs w:val="22"/>
        </w:rPr>
        <w:t>Утверждение Программы развития СРО атомной отрасли на период 2013 -2014 г.г.</w:t>
      </w:r>
    </w:p>
    <w:p w:rsidR="00922E40" w:rsidRPr="00B73F15" w:rsidRDefault="001533CB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СЛУШАЛИ</w:t>
      </w:r>
      <w:r w:rsidR="00922E40" w:rsidRPr="00B73F15">
        <w:rPr>
          <w:rStyle w:val="a8"/>
          <w:i w:val="0"/>
          <w:sz w:val="22"/>
          <w:szCs w:val="22"/>
        </w:rPr>
        <w:t>: Денисова В.А. – директора по развитию и специальным проектам Организации, который представил на утверждение программу развития Организации на период 2013 -2014 г.г., Приложение № 2 к Протоколу.</w:t>
      </w:r>
    </w:p>
    <w:p w:rsidR="00922E40" w:rsidRPr="00B73F15" w:rsidRDefault="001533CB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РЕШИЛИ</w:t>
      </w:r>
      <w:r w:rsidR="00922E40" w:rsidRPr="00B73F15">
        <w:rPr>
          <w:rStyle w:val="a8"/>
          <w:i w:val="0"/>
          <w:sz w:val="22"/>
          <w:szCs w:val="22"/>
        </w:rPr>
        <w:t>: Утвердить Программу развития СРО атомной отрасли на период 2013 -2014 г.г. согласно Приложению № 2 к протоколу. Исполнительной дирекции СРО разработать план мероприятий по обеспечению реализации Программы и обеспечить контроль исполнения. Отчет об исполнении Программы включать в повестку заседаний Совета и размещать  на сайте Организации.</w:t>
      </w:r>
    </w:p>
    <w:p w:rsidR="00922E40" w:rsidRPr="00B73F15" w:rsidRDefault="00922E40" w:rsidP="001533CB">
      <w:pPr>
        <w:pStyle w:val="a9"/>
        <w:spacing w:after="240" w:line="276" w:lineRule="auto"/>
        <w:ind w:firstLine="567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lastRenderedPageBreak/>
        <w:t>Решение принято большинством голосов.</w:t>
      </w:r>
    </w:p>
    <w:p w:rsidR="00922E40" w:rsidRPr="00B73F15" w:rsidRDefault="00922E40" w:rsidP="00922E40">
      <w:pPr>
        <w:pStyle w:val="a9"/>
        <w:numPr>
          <w:ilvl w:val="0"/>
          <w:numId w:val="9"/>
        </w:numPr>
        <w:tabs>
          <w:tab w:val="left" w:pos="709"/>
          <w:tab w:val="left" w:pos="851"/>
        </w:tabs>
        <w:spacing w:line="276" w:lineRule="auto"/>
        <w:ind w:left="0" w:firstLine="567"/>
        <w:rPr>
          <w:rStyle w:val="a8"/>
          <w:b/>
          <w:i w:val="0"/>
          <w:sz w:val="22"/>
          <w:szCs w:val="22"/>
        </w:rPr>
      </w:pPr>
      <w:r w:rsidRPr="00B73F15">
        <w:rPr>
          <w:rStyle w:val="a8"/>
          <w:b/>
          <w:i w:val="0"/>
          <w:sz w:val="22"/>
          <w:szCs w:val="22"/>
        </w:rPr>
        <w:t>Утверждение персонального состава Комитета по методологии ценообразования при строительстве ОИАЭ.</w:t>
      </w:r>
    </w:p>
    <w:p w:rsidR="00922E40" w:rsidRPr="00B73F15" w:rsidRDefault="001533CB" w:rsidP="00922E40">
      <w:pPr>
        <w:pStyle w:val="a9"/>
        <w:tabs>
          <w:tab w:val="left" w:pos="709"/>
          <w:tab w:val="left" w:pos="851"/>
        </w:tabs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СЛУШАЛИ</w:t>
      </w:r>
      <w:r w:rsidR="00922E40" w:rsidRPr="00B73F15">
        <w:rPr>
          <w:rStyle w:val="a8"/>
          <w:i w:val="0"/>
          <w:sz w:val="22"/>
          <w:szCs w:val="22"/>
        </w:rPr>
        <w:t xml:space="preserve">: </w:t>
      </w:r>
      <w:proofErr w:type="spellStart"/>
      <w:r w:rsidR="00922E40" w:rsidRPr="00B73F15">
        <w:rPr>
          <w:rStyle w:val="a8"/>
          <w:i w:val="0"/>
          <w:sz w:val="22"/>
          <w:szCs w:val="22"/>
        </w:rPr>
        <w:t>Опекунова</w:t>
      </w:r>
      <w:proofErr w:type="spellEnd"/>
      <w:r w:rsidR="00922E40" w:rsidRPr="00B73F15">
        <w:rPr>
          <w:rStyle w:val="a8"/>
          <w:i w:val="0"/>
          <w:sz w:val="22"/>
          <w:szCs w:val="22"/>
        </w:rPr>
        <w:t xml:space="preserve"> В.С. – президента Организации, который представил на утверждение персональный состав Комитета по методологии ценообразования при строительстве ОИАЭ, Приложение № 1 к Протоколу.</w:t>
      </w:r>
    </w:p>
    <w:p w:rsidR="00922E40" w:rsidRPr="00B73F15" w:rsidRDefault="001533CB" w:rsidP="00922E40">
      <w:pPr>
        <w:pStyle w:val="a9"/>
        <w:tabs>
          <w:tab w:val="left" w:pos="709"/>
          <w:tab w:val="left" w:pos="851"/>
        </w:tabs>
        <w:spacing w:line="276" w:lineRule="auto"/>
        <w:ind w:firstLine="567"/>
        <w:jc w:val="both"/>
        <w:rPr>
          <w:rStyle w:val="a8"/>
          <w:b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РЕШИЛИ</w:t>
      </w:r>
      <w:r w:rsidR="00922E40" w:rsidRPr="00B73F15">
        <w:rPr>
          <w:rStyle w:val="a8"/>
          <w:i w:val="0"/>
          <w:sz w:val="22"/>
          <w:szCs w:val="22"/>
        </w:rPr>
        <w:t>: Утвердить состав Комитета по методологии ценообразования при строительстве ОИАЭ согласно Приложению № 1 к Протоколу.</w:t>
      </w:r>
    </w:p>
    <w:p w:rsidR="00922E40" w:rsidRPr="00B73F15" w:rsidRDefault="00922E40" w:rsidP="001533CB">
      <w:pPr>
        <w:pStyle w:val="a9"/>
        <w:spacing w:after="240" w:line="276" w:lineRule="auto"/>
        <w:ind w:firstLine="567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 xml:space="preserve">Решение принято </w:t>
      </w:r>
      <w:r w:rsidR="001533CB" w:rsidRPr="00B73F15">
        <w:rPr>
          <w:rStyle w:val="a8"/>
          <w:i w:val="0"/>
          <w:sz w:val="22"/>
          <w:szCs w:val="22"/>
        </w:rPr>
        <w:t>большинством голосов</w:t>
      </w:r>
      <w:r w:rsidRPr="00B73F15">
        <w:rPr>
          <w:rStyle w:val="a8"/>
          <w:i w:val="0"/>
          <w:sz w:val="22"/>
          <w:szCs w:val="22"/>
        </w:rPr>
        <w:t>.</w:t>
      </w:r>
    </w:p>
    <w:p w:rsidR="00922E40" w:rsidRPr="00B73F15" w:rsidRDefault="00922E40" w:rsidP="00922E40">
      <w:pPr>
        <w:pStyle w:val="a9"/>
        <w:numPr>
          <w:ilvl w:val="0"/>
          <w:numId w:val="9"/>
        </w:numPr>
        <w:tabs>
          <w:tab w:val="left" w:pos="851"/>
        </w:tabs>
        <w:spacing w:before="240" w:line="276" w:lineRule="auto"/>
        <w:ind w:left="0" w:firstLine="567"/>
        <w:jc w:val="both"/>
        <w:rPr>
          <w:rStyle w:val="a8"/>
          <w:b/>
          <w:i w:val="0"/>
          <w:sz w:val="22"/>
          <w:szCs w:val="22"/>
        </w:rPr>
      </w:pPr>
      <w:r w:rsidRPr="00B73F15">
        <w:rPr>
          <w:rStyle w:val="a8"/>
          <w:b/>
          <w:i w:val="0"/>
          <w:sz w:val="22"/>
          <w:szCs w:val="22"/>
        </w:rPr>
        <w:t>О развитии специализаций в деятельности организаций - членов СРО атомной отрасли.</w:t>
      </w:r>
    </w:p>
    <w:p w:rsidR="00922E40" w:rsidRPr="00B73F15" w:rsidRDefault="001533CB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СЛУШАЛИ</w:t>
      </w:r>
      <w:r w:rsidR="00922E40" w:rsidRPr="00B73F15">
        <w:rPr>
          <w:rStyle w:val="a8"/>
          <w:i w:val="0"/>
          <w:sz w:val="22"/>
          <w:szCs w:val="22"/>
        </w:rPr>
        <w:t xml:space="preserve">: Денисова В.А. – директора по развитию и специальным проектам Организации, с докладом о развитии специализаций в деятельности организаций - членов СРО атомной отрасли. </w:t>
      </w:r>
    </w:p>
    <w:p w:rsidR="00922E40" w:rsidRPr="00B73F15" w:rsidRDefault="001533CB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РЕШИЛИ</w:t>
      </w:r>
      <w:r w:rsidR="00922E40" w:rsidRPr="00B73F15">
        <w:rPr>
          <w:rStyle w:val="a8"/>
          <w:i w:val="0"/>
          <w:sz w:val="22"/>
          <w:szCs w:val="22"/>
        </w:rPr>
        <w:t>: 1. Одобрить Концепцию развития специализаций в организациях строительного комплекса атомной отрасли.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2. Исполнительной дирекции,  Комитету по подрядным отношениям обеспечить: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- Разработку оптимального перечня специализаций строительного комплекса атомной отрасли;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 xml:space="preserve">- Разработку методологии по структурированию строительного комплекса атомной отрасли по видам специализации на основе доминирующих видов работ,  выполняемых организациями - членами СРО; </w:t>
      </w:r>
    </w:p>
    <w:p w:rsidR="00922E40" w:rsidRPr="00B73F15" w:rsidRDefault="00922E40" w:rsidP="00922E40">
      <w:pPr>
        <w:pStyle w:val="a9"/>
        <w:spacing w:line="276" w:lineRule="auto"/>
        <w:ind w:firstLine="567"/>
        <w:jc w:val="both"/>
        <w:rPr>
          <w:rStyle w:val="a8"/>
          <w:i w:val="0"/>
          <w:sz w:val="22"/>
          <w:szCs w:val="22"/>
        </w:rPr>
      </w:pPr>
      <w:r w:rsidRPr="00B73F15">
        <w:rPr>
          <w:rStyle w:val="a8"/>
          <w:i w:val="0"/>
          <w:sz w:val="22"/>
          <w:szCs w:val="22"/>
        </w:rPr>
        <w:t>- Подготовку предложений по формированию специализированных подрядных альянсов в различных организационно-правовых формах.</w:t>
      </w:r>
    </w:p>
    <w:p w:rsidR="00B73F15" w:rsidRDefault="00B73F15" w:rsidP="001533CB">
      <w:pPr>
        <w:pStyle w:val="a9"/>
        <w:spacing w:after="240" w:line="276" w:lineRule="auto"/>
        <w:ind w:firstLine="567"/>
        <w:rPr>
          <w:rStyle w:val="a8"/>
          <w:i w:val="0"/>
          <w:sz w:val="22"/>
          <w:szCs w:val="22"/>
        </w:rPr>
      </w:pPr>
    </w:p>
    <w:p w:rsidR="00922E40" w:rsidRPr="00B73F15" w:rsidRDefault="00C01FFE" w:rsidP="001533CB">
      <w:pPr>
        <w:pStyle w:val="a9"/>
        <w:spacing w:after="240" w:line="276" w:lineRule="auto"/>
        <w:ind w:firstLine="567"/>
        <w:rPr>
          <w:rStyle w:val="a8"/>
          <w:i w:val="0"/>
          <w:sz w:val="22"/>
          <w:szCs w:val="22"/>
        </w:rPr>
      </w:pPr>
      <w:r>
        <w:rPr>
          <w:rStyle w:val="a8"/>
          <w:i w:val="0"/>
          <w:sz w:val="22"/>
          <w:szCs w:val="22"/>
        </w:rPr>
        <w:t>Р</w:t>
      </w:r>
      <w:r w:rsidR="00922E40" w:rsidRPr="00B73F15">
        <w:rPr>
          <w:rStyle w:val="a8"/>
          <w:i w:val="0"/>
          <w:sz w:val="22"/>
          <w:szCs w:val="22"/>
        </w:rPr>
        <w:t xml:space="preserve">ешение принято </w:t>
      </w:r>
      <w:r w:rsidR="001533CB" w:rsidRPr="00B73F15">
        <w:rPr>
          <w:rStyle w:val="a8"/>
          <w:i w:val="0"/>
          <w:sz w:val="22"/>
          <w:szCs w:val="22"/>
        </w:rPr>
        <w:t>большинством голосов</w:t>
      </w:r>
      <w:r w:rsidR="00922E40" w:rsidRPr="00B73F15">
        <w:rPr>
          <w:rStyle w:val="a8"/>
          <w:i w:val="0"/>
          <w:sz w:val="22"/>
          <w:szCs w:val="22"/>
        </w:rPr>
        <w:t>.</w:t>
      </w:r>
    </w:p>
    <w:p w:rsidR="00B73F15" w:rsidRDefault="00B73F15" w:rsidP="001533CB">
      <w:pPr>
        <w:pStyle w:val="a9"/>
        <w:spacing w:after="240" w:line="276" w:lineRule="auto"/>
        <w:ind w:firstLine="567"/>
        <w:rPr>
          <w:rStyle w:val="a3"/>
          <w:b w:val="0"/>
          <w:sz w:val="22"/>
          <w:szCs w:val="22"/>
        </w:rPr>
      </w:pPr>
    </w:p>
    <w:p w:rsidR="00922E40" w:rsidRPr="00B73F15" w:rsidRDefault="00922E40" w:rsidP="001533CB">
      <w:pPr>
        <w:pStyle w:val="a9"/>
        <w:spacing w:after="240" w:line="276" w:lineRule="auto"/>
        <w:ind w:firstLine="567"/>
        <w:rPr>
          <w:rStyle w:val="a3"/>
          <w:b w:val="0"/>
          <w:bCs w:val="0"/>
          <w:iCs/>
          <w:sz w:val="22"/>
          <w:szCs w:val="22"/>
        </w:rPr>
      </w:pPr>
      <w:r w:rsidRPr="00B73F15">
        <w:rPr>
          <w:rStyle w:val="a3"/>
          <w:b w:val="0"/>
          <w:sz w:val="22"/>
          <w:szCs w:val="22"/>
        </w:rPr>
        <w:t>Председатель заседани</w:t>
      </w:r>
      <w:r w:rsidR="001533CB" w:rsidRPr="00B73F15">
        <w:rPr>
          <w:rStyle w:val="a3"/>
          <w:b w:val="0"/>
          <w:sz w:val="22"/>
          <w:szCs w:val="22"/>
        </w:rPr>
        <w:t>я</w:t>
      </w:r>
      <w:r w:rsidRPr="00B73F15">
        <w:rPr>
          <w:rStyle w:val="a3"/>
          <w:b w:val="0"/>
          <w:sz w:val="22"/>
          <w:szCs w:val="22"/>
        </w:rPr>
        <w:t xml:space="preserve"> Совета            </w:t>
      </w:r>
      <w:r w:rsidRPr="00B73F15">
        <w:rPr>
          <w:rStyle w:val="a3"/>
          <w:b w:val="0"/>
          <w:sz w:val="22"/>
          <w:szCs w:val="22"/>
        </w:rPr>
        <w:tab/>
        <w:t xml:space="preserve">                                    </w:t>
      </w:r>
      <w:r w:rsidR="001533CB" w:rsidRPr="00B73F15">
        <w:rPr>
          <w:rStyle w:val="a3"/>
          <w:b w:val="0"/>
          <w:sz w:val="22"/>
          <w:szCs w:val="22"/>
        </w:rPr>
        <w:tab/>
      </w:r>
      <w:r w:rsidR="00B73F15">
        <w:rPr>
          <w:rStyle w:val="a3"/>
          <w:b w:val="0"/>
          <w:sz w:val="22"/>
          <w:szCs w:val="22"/>
        </w:rPr>
        <w:tab/>
      </w:r>
      <w:r w:rsidR="00B73F15">
        <w:rPr>
          <w:rStyle w:val="a3"/>
          <w:b w:val="0"/>
          <w:sz w:val="22"/>
          <w:szCs w:val="22"/>
        </w:rPr>
        <w:tab/>
      </w:r>
      <w:r w:rsidRPr="00B73F15">
        <w:rPr>
          <w:rStyle w:val="a3"/>
          <w:b w:val="0"/>
          <w:sz w:val="22"/>
          <w:szCs w:val="22"/>
        </w:rPr>
        <w:t>Опекунов В.С.</w:t>
      </w:r>
      <w:r w:rsidRPr="00B73F15">
        <w:rPr>
          <w:b/>
          <w:sz w:val="22"/>
          <w:szCs w:val="22"/>
        </w:rPr>
        <w:t xml:space="preserve">    </w:t>
      </w:r>
    </w:p>
    <w:p w:rsidR="00922E40" w:rsidRPr="00B73F15" w:rsidRDefault="00922E40" w:rsidP="00922E40">
      <w:pPr>
        <w:jc w:val="both"/>
        <w:rPr>
          <w:sz w:val="22"/>
          <w:szCs w:val="22"/>
        </w:rPr>
      </w:pPr>
    </w:p>
    <w:p w:rsidR="00922E40" w:rsidRPr="00B73F15" w:rsidRDefault="00922E40" w:rsidP="001533CB">
      <w:pPr>
        <w:ind w:firstLine="567"/>
        <w:jc w:val="both"/>
        <w:rPr>
          <w:bCs/>
          <w:sz w:val="22"/>
          <w:szCs w:val="22"/>
        </w:rPr>
      </w:pPr>
      <w:r w:rsidRPr="00B73F15">
        <w:rPr>
          <w:rStyle w:val="a3"/>
          <w:b w:val="0"/>
          <w:sz w:val="22"/>
          <w:szCs w:val="22"/>
        </w:rPr>
        <w:t xml:space="preserve">Секретарь </w:t>
      </w:r>
      <w:r w:rsidR="001533CB" w:rsidRPr="00B73F15">
        <w:rPr>
          <w:rStyle w:val="a3"/>
          <w:b w:val="0"/>
          <w:sz w:val="22"/>
          <w:szCs w:val="22"/>
        </w:rPr>
        <w:t>заседания Совета</w:t>
      </w:r>
      <w:r w:rsidRPr="00B73F15">
        <w:rPr>
          <w:rStyle w:val="a3"/>
          <w:b w:val="0"/>
          <w:sz w:val="22"/>
          <w:szCs w:val="22"/>
        </w:rPr>
        <w:tab/>
        <w:t xml:space="preserve">  </w:t>
      </w:r>
      <w:r w:rsidRPr="00B73F15">
        <w:rPr>
          <w:sz w:val="22"/>
          <w:szCs w:val="22"/>
        </w:rPr>
        <w:t xml:space="preserve">                                                                     </w:t>
      </w:r>
      <w:r w:rsidR="00B73F15">
        <w:rPr>
          <w:sz w:val="22"/>
          <w:szCs w:val="22"/>
        </w:rPr>
        <w:tab/>
      </w:r>
      <w:r w:rsidRPr="00B73F15">
        <w:rPr>
          <w:sz w:val="22"/>
          <w:szCs w:val="22"/>
        </w:rPr>
        <w:t xml:space="preserve">Толмачев А.В. </w:t>
      </w:r>
    </w:p>
    <w:p w:rsidR="001A7F74" w:rsidRPr="00B73F15" w:rsidRDefault="001A7F74" w:rsidP="00922E4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sectPr w:rsidR="001A7F74" w:rsidRPr="00B73F15" w:rsidSect="00922E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49"/>
    <w:multiLevelType w:val="hybridMultilevel"/>
    <w:tmpl w:val="CC9654DE"/>
    <w:lvl w:ilvl="0" w:tplc="43801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7F74"/>
    <w:multiLevelType w:val="hybridMultilevel"/>
    <w:tmpl w:val="8B46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1F59"/>
    <w:multiLevelType w:val="hybridMultilevel"/>
    <w:tmpl w:val="250E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D31CA"/>
    <w:multiLevelType w:val="hybridMultilevel"/>
    <w:tmpl w:val="0C7C47DE"/>
    <w:lvl w:ilvl="0" w:tplc="6FCA2A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582483"/>
    <w:multiLevelType w:val="hybridMultilevel"/>
    <w:tmpl w:val="4AE23E0C"/>
    <w:lvl w:ilvl="0" w:tplc="DFF0A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A3500"/>
    <w:multiLevelType w:val="hybridMultilevel"/>
    <w:tmpl w:val="50DA3822"/>
    <w:lvl w:ilvl="0" w:tplc="AFE2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63385"/>
    <w:rsid w:val="00072415"/>
    <w:rsid w:val="00082584"/>
    <w:rsid w:val="000918E0"/>
    <w:rsid w:val="000A0C3D"/>
    <w:rsid w:val="000A4E4F"/>
    <w:rsid w:val="000C1512"/>
    <w:rsid w:val="000C236D"/>
    <w:rsid w:val="000C5417"/>
    <w:rsid w:val="000D247C"/>
    <w:rsid w:val="000E4D98"/>
    <w:rsid w:val="000F704A"/>
    <w:rsid w:val="001037A5"/>
    <w:rsid w:val="001311CC"/>
    <w:rsid w:val="001320FE"/>
    <w:rsid w:val="001335A9"/>
    <w:rsid w:val="001364FA"/>
    <w:rsid w:val="00136CAB"/>
    <w:rsid w:val="00140386"/>
    <w:rsid w:val="00143463"/>
    <w:rsid w:val="00143983"/>
    <w:rsid w:val="001533CB"/>
    <w:rsid w:val="00177BDC"/>
    <w:rsid w:val="00181DDB"/>
    <w:rsid w:val="00192767"/>
    <w:rsid w:val="00193EE3"/>
    <w:rsid w:val="0019460C"/>
    <w:rsid w:val="00194F38"/>
    <w:rsid w:val="001A3CDA"/>
    <w:rsid w:val="001A4FFF"/>
    <w:rsid w:val="001A7F74"/>
    <w:rsid w:val="001B5D88"/>
    <w:rsid w:val="001B676E"/>
    <w:rsid w:val="001E67BF"/>
    <w:rsid w:val="001F201C"/>
    <w:rsid w:val="001F3FB5"/>
    <w:rsid w:val="00210F12"/>
    <w:rsid w:val="0021146F"/>
    <w:rsid w:val="00215B84"/>
    <w:rsid w:val="002226B2"/>
    <w:rsid w:val="00223CBC"/>
    <w:rsid w:val="00227BC2"/>
    <w:rsid w:val="002372C8"/>
    <w:rsid w:val="00255D34"/>
    <w:rsid w:val="00257001"/>
    <w:rsid w:val="00262127"/>
    <w:rsid w:val="00271794"/>
    <w:rsid w:val="00277947"/>
    <w:rsid w:val="0028088B"/>
    <w:rsid w:val="00282796"/>
    <w:rsid w:val="002835BB"/>
    <w:rsid w:val="0029059D"/>
    <w:rsid w:val="002B3D02"/>
    <w:rsid w:val="002B602B"/>
    <w:rsid w:val="002C0F7A"/>
    <w:rsid w:val="002C646C"/>
    <w:rsid w:val="002C6A1C"/>
    <w:rsid w:val="002D16F4"/>
    <w:rsid w:val="002D31EB"/>
    <w:rsid w:val="002D6478"/>
    <w:rsid w:val="002D66FA"/>
    <w:rsid w:val="002E008F"/>
    <w:rsid w:val="002E0280"/>
    <w:rsid w:val="002E33E6"/>
    <w:rsid w:val="002E640C"/>
    <w:rsid w:val="002E69B5"/>
    <w:rsid w:val="002E759B"/>
    <w:rsid w:val="002F33B7"/>
    <w:rsid w:val="003202C7"/>
    <w:rsid w:val="003235C3"/>
    <w:rsid w:val="00323610"/>
    <w:rsid w:val="00325CF8"/>
    <w:rsid w:val="00333255"/>
    <w:rsid w:val="003363DC"/>
    <w:rsid w:val="0033747B"/>
    <w:rsid w:val="0034288F"/>
    <w:rsid w:val="00343828"/>
    <w:rsid w:val="0037000F"/>
    <w:rsid w:val="003761AB"/>
    <w:rsid w:val="0037694C"/>
    <w:rsid w:val="00396C3F"/>
    <w:rsid w:val="003A09F2"/>
    <w:rsid w:val="003A1771"/>
    <w:rsid w:val="003B13C2"/>
    <w:rsid w:val="003B1CD7"/>
    <w:rsid w:val="003C0671"/>
    <w:rsid w:val="003E1EF6"/>
    <w:rsid w:val="003F1974"/>
    <w:rsid w:val="003F42AD"/>
    <w:rsid w:val="00420572"/>
    <w:rsid w:val="004225E2"/>
    <w:rsid w:val="00434B2D"/>
    <w:rsid w:val="0044011B"/>
    <w:rsid w:val="00442A26"/>
    <w:rsid w:val="00453236"/>
    <w:rsid w:val="00453247"/>
    <w:rsid w:val="00454E80"/>
    <w:rsid w:val="00457D63"/>
    <w:rsid w:val="0047148A"/>
    <w:rsid w:val="00472B12"/>
    <w:rsid w:val="00475F2C"/>
    <w:rsid w:val="004856F5"/>
    <w:rsid w:val="0048661E"/>
    <w:rsid w:val="00490286"/>
    <w:rsid w:val="00492564"/>
    <w:rsid w:val="004931C2"/>
    <w:rsid w:val="004A123E"/>
    <w:rsid w:val="004C03DE"/>
    <w:rsid w:val="004E09A5"/>
    <w:rsid w:val="004E55A1"/>
    <w:rsid w:val="004E7836"/>
    <w:rsid w:val="00500A9A"/>
    <w:rsid w:val="00505CCB"/>
    <w:rsid w:val="005064B4"/>
    <w:rsid w:val="005130CC"/>
    <w:rsid w:val="00526D63"/>
    <w:rsid w:val="00527A9C"/>
    <w:rsid w:val="00527EA8"/>
    <w:rsid w:val="005315FF"/>
    <w:rsid w:val="00536C6F"/>
    <w:rsid w:val="005439FC"/>
    <w:rsid w:val="00544441"/>
    <w:rsid w:val="005636F5"/>
    <w:rsid w:val="005723E0"/>
    <w:rsid w:val="005729A0"/>
    <w:rsid w:val="005869D2"/>
    <w:rsid w:val="005948FF"/>
    <w:rsid w:val="005A40E8"/>
    <w:rsid w:val="005B326F"/>
    <w:rsid w:val="005B5492"/>
    <w:rsid w:val="005B7277"/>
    <w:rsid w:val="005D2320"/>
    <w:rsid w:val="005D65A1"/>
    <w:rsid w:val="005F2DCC"/>
    <w:rsid w:val="005F5E99"/>
    <w:rsid w:val="0060152B"/>
    <w:rsid w:val="00602C8A"/>
    <w:rsid w:val="006031B0"/>
    <w:rsid w:val="006164A2"/>
    <w:rsid w:val="006226BD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71F3"/>
    <w:rsid w:val="006A168F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443F"/>
    <w:rsid w:val="0073508C"/>
    <w:rsid w:val="00741C41"/>
    <w:rsid w:val="00741CF3"/>
    <w:rsid w:val="00742DD0"/>
    <w:rsid w:val="00750BE4"/>
    <w:rsid w:val="00750BF1"/>
    <w:rsid w:val="00757AB5"/>
    <w:rsid w:val="0077006A"/>
    <w:rsid w:val="00773849"/>
    <w:rsid w:val="00782F61"/>
    <w:rsid w:val="00791BC6"/>
    <w:rsid w:val="00796F61"/>
    <w:rsid w:val="007A06D5"/>
    <w:rsid w:val="007A1048"/>
    <w:rsid w:val="007A170D"/>
    <w:rsid w:val="007A4BC3"/>
    <w:rsid w:val="007B62AB"/>
    <w:rsid w:val="007C72F5"/>
    <w:rsid w:val="007D0084"/>
    <w:rsid w:val="007D166E"/>
    <w:rsid w:val="007D745F"/>
    <w:rsid w:val="007E4884"/>
    <w:rsid w:val="00801AD0"/>
    <w:rsid w:val="00801B3D"/>
    <w:rsid w:val="008063E6"/>
    <w:rsid w:val="008068C3"/>
    <w:rsid w:val="008074B2"/>
    <w:rsid w:val="00815613"/>
    <w:rsid w:val="00815D7A"/>
    <w:rsid w:val="00816598"/>
    <w:rsid w:val="00816CE1"/>
    <w:rsid w:val="00820694"/>
    <w:rsid w:val="00826129"/>
    <w:rsid w:val="008309E3"/>
    <w:rsid w:val="00833843"/>
    <w:rsid w:val="0084244A"/>
    <w:rsid w:val="0085091A"/>
    <w:rsid w:val="00851AE5"/>
    <w:rsid w:val="00865A86"/>
    <w:rsid w:val="008723F3"/>
    <w:rsid w:val="008737DE"/>
    <w:rsid w:val="00873947"/>
    <w:rsid w:val="00875EE3"/>
    <w:rsid w:val="008801B4"/>
    <w:rsid w:val="008A214D"/>
    <w:rsid w:val="008A746C"/>
    <w:rsid w:val="008B3CE9"/>
    <w:rsid w:val="008B4811"/>
    <w:rsid w:val="008B6E44"/>
    <w:rsid w:val="008C4698"/>
    <w:rsid w:val="008C4B08"/>
    <w:rsid w:val="008C6C5B"/>
    <w:rsid w:val="008D0DC1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2E40"/>
    <w:rsid w:val="0092515C"/>
    <w:rsid w:val="009468AC"/>
    <w:rsid w:val="00950E57"/>
    <w:rsid w:val="00964B78"/>
    <w:rsid w:val="0096755A"/>
    <w:rsid w:val="00983061"/>
    <w:rsid w:val="00991FF5"/>
    <w:rsid w:val="009A0650"/>
    <w:rsid w:val="009A4477"/>
    <w:rsid w:val="009B075C"/>
    <w:rsid w:val="009B492B"/>
    <w:rsid w:val="009D75FD"/>
    <w:rsid w:val="009E4C88"/>
    <w:rsid w:val="009E663F"/>
    <w:rsid w:val="009F1014"/>
    <w:rsid w:val="009F1C28"/>
    <w:rsid w:val="00A02329"/>
    <w:rsid w:val="00A042D2"/>
    <w:rsid w:val="00A23831"/>
    <w:rsid w:val="00A34611"/>
    <w:rsid w:val="00A45DB8"/>
    <w:rsid w:val="00A81FAC"/>
    <w:rsid w:val="00A8398D"/>
    <w:rsid w:val="00A849B1"/>
    <w:rsid w:val="00A87F61"/>
    <w:rsid w:val="00AA274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3F15"/>
    <w:rsid w:val="00B74D8E"/>
    <w:rsid w:val="00B76321"/>
    <w:rsid w:val="00B82BB3"/>
    <w:rsid w:val="00B86808"/>
    <w:rsid w:val="00B936B4"/>
    <w:rsid w:val="00BA192D"/>
    <w:rsid w:val="00BA3F03"/>
    <w:rsid w:val="00BB6954"/>
    <w:rsid w:val="00BC4082"/>
    <w:rsid w:val="00BC5C6D"/>
    <w:rsid w:val="00BD5928"/>
    <w:rsid w:val="00BE4BA5"/>
    <w:rsid w:val="00BF1C30"/>
    <w:rsid w:val="00C01FFE"/>
    <w:rsid w:val="00C12180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B0A2E"/>
    <w:rsid w:val="00CC7C57"/>
    <w:rsid w:val="00CD0E55"/>
    <w:rsid w:val="00CE6D01"/>
    <w:rsid w:val="00CF15D6"/>
    <w:rsid w:val="00CF6347"/>
    <w:rsid w:val="00D27D9A"/>
    <w:rsid w:val="00D30127"/>
    <w:rsid w:val="00D541FC"/>
    <w:rsid w:val="00D6354D"/>
    <w:rsid w:val="00D70C4B"/>
    <w:rsid w:val="00D819B0"/>
    <w:rsid w:val="00D928AD"/>
    <w:rsid w:val="00D932BF"/>
    <w:rsid w:val="00DA1820"/>
    <w:rsid w:val="00DA5C56"/>
    <w:rsid w:val="00DB6451"/>
    <w:rsid w:val="00DB7901"/>
    <w:rsid w:val="00DC29F8"/>
    <w:rsid w:val="00DC3F58"/>
    <w:rsid w:val="00DC7B96"/>
    <w:rsid w:val="00DE1E47"/>
    <w:rsid w:val="00DF2F30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495A"/>
    <w:rsid w:val="00E655DD"/>
    <w:rsid w:val="00E67508"/>
    <w:rsid w:val="00E70A92"/>
    <w:rsid w:val="00E7481B"/>
    <w:rsid w:val="00E75109"/>
    <w:rsid w:val="00E85AC9"/>
    <w:rsid w:val="00E87AFD"/>
    <w:rsid w:val="00E953A6"/>
    <w:rsid w:val="00EA47F5"/>
    <w:rsid w:val="00EA776F"/>
    <w:rsid w:val="00EA7BED"/>
    <w:rsid w:val="00EB0543"/>
    <w:rsid w:val="00EC57FD"/>
    <w:rsid w:val="00ED165E"/>
    <w:rsid w:val="00ED763C"/>
    <w:rsid w:val="00EE25F0"/>
    <w:rsid w:val="00F030EC"/>
    <w:rsid w:val="00F075B9"/>
    <w:rsid w:val="00F15C5B"/>
    <w:rsid w:val="00F31BDF"/>
    <w:rsid w:val="00F43FFB"/>
    <w:rsid w:val="00F479B6"/>
    <w:rsid w:val="00F728FB"/>
    <w:rsid w:val="00F72CA8"/>
    <w:rsid w:val="00F90D81"/>
    <w:rsid w:val="00FA194C"/>
    <w:rsid w:val="00FA6722"/>
    <w:rsid w:val="00FC170E"/>
    <w:rsid w:val="00FD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7"/>
    <w:rsid w:val="001A7F74"/>
    <w:rPr>
      <w:spacing w:val="8"/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1A7F74"/>
    <w:pPr>
      <w:widowControl w:val="0"/>
      <w:shd w:val="clear" w:color="auto" w:fill="FFFFFF"/>
      <w:spacing w:before="420" w:after="360" w:line="240" w:lineRule="atLeast"/>
      <w:ind w:hanging="340"/>
      <w:jc w:val="center"/>
    </w:pPr>
    <w:rPr>
      <w:spacing w:val="8"/>
      <w:sz w:val="25"/>
      <w:szCs w:val="25"/>
    </w:rPr>
  </w:style>
  <w:style w:type="character" w:customStyle="1" w:styleId="1">
    <w:name w:val="Основной текст Знак1"/>
    <w:basedOn w:val="a0"/>
    <w:link w:val="a7"/>
    <w:rsid w:val="001A7F74"/>
    <w:rPr>
      <w:sz w:val="24"/>
      <w:szCs w:val="24"/>
    </w:rPr>
  </w:style>
  <w:style w:type="character" w:styleId="a8">
    <w:name w:val="Emphasis"/>
    <w:basedOn w:val="a0"/>
    <w:qFormat/>
    <w:rsid w:val="006226BD"/>
    <w:rPr>
      <w:i/>
      <w:iCs/>
    </w:rPr>
  </w:style>
  <w:style w:type="paragraph" w:styleId="a9">
    <w:name w:val="No Spacing"/>
    <w:uiPriority w:val="1"/>
    <w:qFormat/>
    <w:rsid w:val="006226BD"/>
    <w:rPr>
      <w:sz w:val="24"/>
      <w:szCs w:val="24"/>
    </w:rPr>
  </w:style>
  <w:style w:type="paragraph" w:styleId="aa">
    <w:name w:val="List Paragraph"/>
    <w:basedOn w:val="a"/>
    <w:uiPriority w:val="34"/>
    <w:qFormat/>
    <w:rsid w:val="004A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1266</Words>
  <Characters>9524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18</cp:revision>
  <cp:lastPrinted>2013-04-26T08:07:00Z</cp:lastPrinted>
  <dcterms:created xsi:type="dcterms:W3CDTF">2013-05-14T06:49:00Z</dcterms:created>
  <dcterms:modified xsi:type="dcterms:W3CDTF">2016-01-18T07:44:00Z</dcterms:modified>
</cp:coreProperties>
</file>