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417B40" w14:textId="77777777" w:rsidR="0029603E" w:rsidRPr="00684930" w:rsidRDefault="0029603E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14:paraId="6D222867" w14:textId="77777777" w:rsidR="0029603E" w:rsidRPr="00684930" w:rsidRDefault="00684930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</w:t>
      </w:r>
      <w:r w:rsidR="0029603E" w:rsidRPr="00684930">
        <w:rPr>
          <w:rFonts w:ascii="Times New Roman" w:hAnsi="Times New Roman" w:cs="Times New Roman"/>
          <w:sz w:val="24"/>
          <w:szCs w:val="24"/>
        </w:rPr>
        <w:t xml:space="preserve">обрания членов </w:t>
      </w:r>
    </w:p>
    <w:p w14:paraId="5274F5AC" w14:textId="77777777" w:rsidR="0029603E" w:rsidRPr="00684930" w:rsidRDefault="0029603E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СРО НП «СОЮЗАТОМГЕО»</w:t>
      </w:r>
    </w:p>
    <w:p w14:paraId="6C01A3DE" w14:textId="77777777" w:rsidR="0029603E" w:rsidRPr="00684930" w:rsidRDefault="0029603E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Протокол № 12 от 10 февраля 2017 г.</w:t>
      </w:r>
      <w:r w:rsidR="00A07EA2">
        <w:rPr>
          <w:rFonts w:ascii="Times New Roman" w:hAnsi="Times New Roman" w:cs="Times New Roman"/>
          <w:sz w:val="24"/>
          <w:szCs w:val="24"/>
        </w:rPr>
        <w:t>;</w:t>
      </w:r>
    </w:p>
    <w:p w14:paraId="15F87A6E" w14:textId="77777777" w:rsidR="0029603E" w:rsidRPr="00684930" w:rsidRDefault="0029603E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684930">
        <w:rPr>
          <w:rFonts w:ascii="Times New Roman" w:hAnsi="Times New Roman" w:cs="Times New Roman"/>
          <w:spacing w:val="-8"/>
          <w:sz w:val="24"/>
          <w:szCs w:val="24"/>
          <w:lang w:val="en-US"/>
        </w:rPr>
        <w:t>C</w:t>
      </w:r>
      <w:r w:rsidRPr="00684930">
        <w:rPr>
          <w:rFonts w:ascii="Times New Roman" w:hAnsi="Times New Roman" w:cs="Times New Roman"/>
          <w:spacing w:val="-8"/>
          <w:sz w:val="24"/>
          <w:szCs w:val="24"/>
        </w:rPr>
        <w:t xml:space="preserve"> изменениями, утвержденными решением </w:t>
      </w:r>
      <w:r w:rsidR="00170B98" w:rsidRPr="00684930">
        <w:rPr>
          <w:rFonts w:ascii="Times New Roman" w:hAnsi="Times New Roman" w:cs="Times New Roman"/>
          <w:sz w:val="24"/>
          <w:szCs w:val="24"/>
        </w:rPr>
        <w:t>о</w:t>
      </w:r>
      <w:r w:rsidRPr="00684930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170B98" w:rsidRPr="00684930">
        <w:rPr>
          <w:rFonts w:ascii="Times New Roman" w:hAnsi="Times New Roman" w:cs="Times New Roman"/>
          <w:sz w:val="24"/>
          <w:szCs w:val="24"/>
        </w:rPr>
        <w:t>С</w:t>
      </w:r>
      <w:r w:rsidRPr="00684930">
        <w:rPr>
          <w:rFonts w:ascii="Times New Roman" w:hAnsi="Times New Roman" w:cs="Times New Roman"/>
          <w:sz w:val="24"/>
          <w:szCs w:val="24"/>
        </w:rPr>
        <w:t>обрания членов</w:t>
      </w:r>
    </w:p>
    <w:p w14:paraId="787D8E52" w14:textId="77777777" w:rsidR="0029603E" w:rsidRPr="00684930" w:rsidRDefault="0029603E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03C9E11F" w14:textId="77777777" w:rsidR="0029603E" w:rsidRPr="00684930" w:rsidRDefault="0029603E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Протокол № 13 от 23 июня 2017 г.</w:t>
      </w:r>
      <w:r w:rsidR="00A07EA2">
        <w:rPr>
          <w:rFonts w:ascii="Times New Roman" w:hAnsi="Times New Roman" w:cs="Times New Roman"/>
          <w:sz w:val="24"/>
          <w:szCs w:val="24"/>
        </w:rPr>
        <w:t>;</w:t>
      </w:r>
    </w:p>
    <w:p w14:paraId="72CE0327" w14:textId="77777777" w:rsidR="0029603E" w:rsidRPr="00684930" w:rsidRDefault="0029603E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645BE567" w14:textId="77777777" w:rsidR="0029603E" w:rsidRPr="00684930" w:rsidRDefault="00723163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9603E" w:rsidRPr="00684930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170B98" w:rsidRPr="00684930">
        <w:rPr>
          <w:rFonts w:ascii="Times New Roman" w:hAnsi="Times New Roman" w:cs="Times New Roman"/>
          <w:sz w:val="24"/>
          <w:szCs w:val="24"/>
        </w:rPr>
        <w:t>о</w:t>
      </w:r>
      <w:r w:rsidR="0029603E" w:rsidRPr="00684930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170B98" w:rsidRPr="00684930">
        <w:rPr>
          <w:rFonts w:ascii="Times New Roman" w:hAnsi="Times New Roman" w:cs="Times New Roman"/>
          <w:sz w:val="24"/>
          <w:szCs w:val="24"/>
        </w:rPr>
        <w:t>С</w:t>
      </w:r>
      <w:r w:rsidR="0029603E" w:rsidRPr="00684930">
        <w:rPr>
          <w:rFonts w:ascii="Times New Roman" w:hAnsi="Times New Roman" w:cs="Times New Roman"/>
          <w:sz w:val="24"/>
          <w:szCs w:val="24"/>
        </w:rPr>
        <w:t>обрания членов</w:t>
      </w:r>
    </w:p>
    <w:p w14:paraId="347C9289" w14:textId="77777777" w:rsidR="0029603E" w:rsidRPr="00684930" w:rsidRDefault="0029603E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2A0E5DC0" w14:textId="77777777" w:rsidR="0029603E" w:rsidRPr="00684930" w:rsidRDefault="0029603E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Протокол № 14 от 1</w:t>
      </w:r>
      <w:r w:rsidR="003D3074" w:rsidRPr="00684930">
        <w:rPr>
          <w:rFonts w:ascii="Times New Roman" w:hAnsi="Times New Roman" w:cs="Times New Roman"/>
          <w:sz w:val="24"/>
          <w:szCs w:val="24"/>
        </w:rPr>
        <w:t>8</w:t>
      </w:r>
      <w:r w:rsidR="00662220">
        <w:rPr>
          <w:rFonts w:ascii="Times New Roman" w:hAnsi="Times New Roman" w:cs="Times New Roman"/>
          <w:sz w:val="24"/>
          <w:szCs w:val="24"/>
        </w:rPr>
        <w:t xml:space="preserve"> августа 2017 г.</w:t>
      </w:r>
      <w:r w:rsidR="00A07EA2">
        <w:rPr>
          <w:rFonts w:ascii="Times New Roman" w:hAnsi="Times New Roman" w:cs="Times New Roman"/>
          <w:sz w:val="24"/>
          <w:szCs w:val="24"/>
        </w:rPr>
        <w:t>;</w:t>
      </w:r>
    </w:p>
    <w:p w14:paraId="042F4946" w14:textId="77777777" w:rsidR="008F06B8" w:rsidRPr="00684930" w:rsidRDefault="008F06B8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251AB096" w14:textId="77777777" w:rsidR="008F06B8" w:rsidRPr="00684930" w:rsidRDefault="00723163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F06B8" w:rsidRPr="00684930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170B98" w:rsidRPr="00684930">
        <w:rPr>
          <w:rFonts w:ascii="Times New Roman" w:hAnsi="Times New Roman" w:cs="Times New Roman"/>
          <w:sz w:val="24"/>
          <w:szCs w:val="24"/>
        </w:rPr>
        <w:t>о</w:t>
      </w:r>
      <w:r w:rsidR="008F06B8" w:rsidRPr="00684930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170B98" w:rsidRPr="00684930">
        <w:rPr>
          <w:rFonts w:ascii="Times New Roman" w:hAnsi="Times New Roman" w:cs="Times New Roman"/>
          <w:sz w:val="24"/>
          <w:szCs w:val="24"/>
        </w:rPr>
        <w:t>С</w:t>
      </w:r>
      <w:r w:rsidR="008F06B8" w:rsidRPr="00684930">
        <w:rPr>
          <w:rFonts w:ascii="Times New Roman" w:hAnsi="Times New Roman" w:cs="Times New Roman"/>
          <w:sz w:val="24"/>
          <w:szCs w:val="24"/>
        </w:rPr>
        <w:t>обрания членов</w:t>
      </w:r>
    </w:p>
    <w:p w14:paraId="0BF54024" w14:textId="77777777" w:rsidR="008F06B8" w:rsidRPr="00684930" w:rsidRDefault="008F06B8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684930"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5AAA49CB" w14:textId="77777777" w:rsidR="008F06B8" w:rsidRDefault="00A07EA2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15</w:t>
      </w:r>
      <w:r w:rsidR="00662220">
        <w:rPr>
          <w:rFonts w:ascii="Times New Roman" w:hAnsi="Times New Roman" w:cs="Times New Roman"/>
          <w:sz w:val="24"/>
          <w:szCs w:val="24"/>
        </w:rPr>
        <w:t xml:space="preserve"> от 9 февраля 2018 г.</w:t>
      </w:r>
      <w:r w:rsidR="00BF4BAF">
        <w:rPr>
          <w:rFonts w:ascii="Times New Roman" w:hAnsi="Times New Roman" w:cs="Times New Roman"/>
          <w:sz w:val="24"/>
          <w:szCs w:val="24"/>
        </w:rPr>
        <w:t>;</w:t>
      </w:r>
    </w:p>
    <w:p w14:paraId="51DDCABC" w14:textId="77777777" w:rsidR="00BF4BAF" w:rsidRDefault="00BF4BAF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</w:p>
    <w:p w14:paraId="44B76DE8" w14:textId="77777777" w:rsidR="00BF4BAF" w:rsidRDefault="00BF4BAF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общего Собрания членов </w:t>
      </w:r>
    </w:p>
    <w:p w14:paraId="4C002E6E" w14:textId="77777777" w:rsidR="00BF4BAF" w:rsidRDefault="00BF4BAF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</w:t>
      </w:r>
      <w:r w:rsidR="00646840">
        <w:rPr>
          <w:rFonts w:ascii="Times New Roman" w:hAnsi="Times New Roman" w:cs="Times New Roman"/>
          <w:sz w:val="24"/>
          <w:szCs w:val="24"/>
        </w:rPr>
        <w:t>М</w:t>
      </w:r>
      <w:r w:rsidR="00F86731">
        <w:rPr>
          <w:rFonts w:ascii="Times New Roman" w:hAnsi="Times New Roman" w:cs="Times New Roman"/>
          <w:sz w:val="24"/>
          <w:szCs w:val="24"/>
        </w:rPr>
        <w:t>ГЕО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E0200F0" w14:textId="77777777" w:rsidR="00BF4BAF" w:rsidRDefault="00662220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№16 от </w:t>
      </w:r>
      <w:r w:rsidR="008C6523">
        <w:rPr>
          <w:rFonts w:ascii="Times New Roman" w:hAnsi="Times New Roman" w:cs="Times New Roman"/>
          <w:sz w:val="24"/>
          <w:szCs w:val="24"/>
        </w:rPr>
        <w:t>26</w:t>
      </w:r>
      <w:r w:rsidR="00BF4BAF">
        <w:rPr>
          <w:rFonts w:ascii="Times New Roman" w:hAnsi="Times New Roman" w:cs="Times New Roman"/>
          <w:sz w:val="24"/>
          <w:szCs w:val="24"/>
        </w:rPr>
        <w:t xml:space="preserve"> апреля 2018 г.</w:t>
      </w:r>
      <w:r w:rsidR="00F86D92">
        <w:rPr>
          <w:rFonts w:ascii="Times New Roman" w:hAnsi="Times New Roman" w:cs="Times New Roman"/>
          <w:sz w:val="24"/>
          <w:szCs w:val="24"/>
        </w:rPr>
        <w:t>;</w:t>
      </w:r>
    </w:p>
    <w:p w14:paraId="6DEABBE5" w14:textId="77777777" w:rsidR="00A40E5A" w:rsidRDefault="00A40E5A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</w:p>
    <w:p w14:paraId="61372FAF" w14:textId="77777777" w:rsidR="00A40E5A" w:rsidRDefault="00A40E5A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общего Собрания членов </w:t>
      </w:r>
    </w:p>
    <w:p w14:paraId="1D2D3135" w14:textId="77777777" w:rsidR="00A40E5A" w:rsidRDefault="00A40E5A" w:rsidP="00BE7F3B">
      <w:pPr>
        <w:spacing w:line="240" w:lineRule="auto"/>
        <w:ind w:right="-87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69C56F8E" w14:textId="77777777" w:rsidR="0029603E" w:rsidRDefault="00662220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№17 от 12</w:t>
      </w:r>
      <w:r w:rsidR="00A40E5A">
        <w:rPr>
          <w:rFonts w:ascii="Times New Roman" w:hAnsi="Times New Roman" w:cs="Times New Roman"/>
          <w:sz w:val="24"/>
          <w:szCs w:val="24"/>
        </w:rPr>
        <w:t xml:space="preserve"> февраля 2019 г.</w:t>
      </w:r>
      <w:r w:rsidR="00723163">
        <w:rPr>
          <w:rFonts w:ascii="Times New Roman" w:hAnsi="Times New Roman" w:cs="Times New Roman"/>
          <w:sz w:val="24"/>
          <w:szCs w:val="24"/>
        </w:rPr>
        <w:t>;</w:t>
      </w:r>
    </w:p>
    <w:p w14:paraId="5655885B" w14:textId="77777777" w:rsidR="00723163" w:rsidRDefault="00723163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2A5CE8DF" w14:textId="77777777" w:rsidR="00723163" w:rsidRDefault="00723163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495E765F" w14:textId="77777777" w:rsidR="00723163" w:rsidRDefault="00723163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47EFFFAA" w14:textId="77777777" w:rsidR="00723163" w:rsidRDefault="00723163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№18 от 12 февраля 2020 г.</w:t>
      </w:r>
      <w:r w:rsidR="00F86D92">
        <w:rPr>
          <w:rFonts w:ascii="Times New Roman" w:hAnsi="Times New Roman" w:cs="Times New Roman"/>
          <w:sz w:val="24"/>
          <w:szCs w:val="24"/>
        </w:rPr>
        <w:t>;</w:t>
      </w:r>
    </w:p>
    <w:p w14:paraId="5D2FFED6" w14:textId="77777777" w:rsidR="00F86D92" w:rsidRDefault="00F86D92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15504F08" w14:textId="77777777" w:rsidR="00F86D92" w:rsidRDefault="00F86D92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44F49FFA" w14:textId="77777777" w:rsidR="00F86D92" w:rsidRDefault="00F86D92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77AA0AE4" w14:textId="77777777" w:rsidR="00F86D92" w:rsidRDefault="00F86D92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№20 от 12 февраля 2021 г.</w:t>
      </w:r>
      <w:r w:rsidR="00FC0326">
        <w:rPr>
          <w:rFonts w:ascii="Times New Roman" w:hAnsi="Times New Roman" w:cs="Times New Roman"/>
          <w:sz w:val="24"/>
          <w:szCs w:val="24"/>
        </w:rPr>
        <w:t>;</w:t>
      </w:r>
    </w:p>
    <w:p w14:paraId="5170BB32" w14:textId="77777777" w:rsidR="00FC0326" w:rsidRDefault="00FC0326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6CCA5C6E" w14:textId="77777777" w:rsidR="00FC0326" w:rsidRDefault="00FC0326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2A48DE0D" w14:textId="77777777" w:rsidR="00FC0326" w:rsidRDefault="00FC0326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487B5663" w14:textId="77777777" w:rsidR="00FC0326" w:rsidRDefault="00FC0326" w:rsidP="00BE7F3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№21 от 14 апреля 2021 г.</w:t>
      </w:r>
      <w:r w:rsidR="008E76BC">
        <w:rPr>
          <w:rFonts w:ascii="Times New Roman" w:hAnsi="Times New Roman" w:cs="Times New Roman"/>
          <w:sz w:val="24"/>
          <w:szCs w:val="24"/>
        </w:rPr>
        <w:t>;</w:t>
      </w:r>
    </w:p>
    <w:p w14:paraId="3EAE009C" w14:textId="77777777" w:rsidR="00C331C6" w:rsidRPr="00C331C6" w:rsidRDefault="00C331C6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31C6"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345A490C" w14:textId="77777777" w:rsidR="001E1368" w:rsidRDefault="00C331C6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C331C6"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  <w:r w:rsidR="00F42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12C2D" w14:textId="77777777" w:rsidR="00C331C6" w:rsidRPr="00C331C6" w:rsidRDefault="00F421E9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55F87384" w14:textId="77777777" w:rsidR="00C331C6" w:rsidRPr="00C331C6" w:rsidRDefault="008E76BC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№22</w:t>
      </w:r>
      <w:r w:rsidR="00C331C6" w:rsidRPr="00C331C6">
        <w:rPr>
          <w:rFonts w:ascii="Times New Roman" w:hAnsi="Times New Roman" w:cs="Times New Roman"/>
          <w:sz w:val="24"/>
          <w:szCs w:val="24"/>
        </w:rPr>
        <w:t xml:space="preserve"> от 11 февраля 202</w:t>
      </w:r>
      <w:r w:rsidR="00F421E9">
        <w:rPr>
          <w:rFonts w:ascii="Times New Roman" w:hAnsi="Times New Roman" w:cs="Times New Roman"/>
          <w:sz w:val="24"/>
          <w:szCs w:val="24"/>
        </w:rPr>
        <w:t>2</w:t>
      </w:r>
      <w:r w:rsidR="00C331C6" w:rsidRPr="00C331C6">
        <w:rPr>
          <w:rFonts w:ascii="Times New Roman" w:hAnsi="Times New Roman" w:cs="Times New Roman"/>
          <w:sz w:val="24"/>
          <w:szCs w:val="24"/>
        </w:rPr>
        <w:t xml:space="preserve"> г.</w:t>
      </w:r>
      <w:r w:rsidR="00974FDB">
        <w:rPr>
          <w:rFonts w:ascii="Times New Roman" w:hAnsi="Times New Roman" w:cs="Times New Roman"/>
          <w:sz w:val="24"/>
          <w:szCs w:val="24"/>
        </w:rPr>
        <w:t>;</w:t>
      </w:r>
      <w:r w:rsidR="00C331C6" w:rsidRPr="00C33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47F7F" w14:textId="77777777" w:rsidR="00974FDB" w:rsidRPr="00C331C6" w:rsidRDefault="00974FDB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C331C6"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0B4BFE3C" w14:textId="77777777" w:rsidR="00974FDB" w:rsidRDefault="00974FDB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C331C6"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50821" w14:textId="77777777" w:rsidR="00974FDB" w:rsidRPr="00C331C6" w:rsidRDefault="00974FDB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27F5CD01" w14:textId="77777777" w:rsidR="00974FDB" w:rsidRPr="00C331C6" w:rsidRDefault="0073093B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№23 от 14</w:t>
      </w:r>
      <w:r w:rsidR="00974FDB" w:rsidRPr="00C331C6">
        <w:rPr>
          <w:rFonts w:ascii="Times New Roman" w:hAnsi="Times New Roman" w:cs="Times New Roman"/>
          <w:sz w:val="24"/>
          <w:szCs w:val="24"/>
        </w:rPr>
        <w:t xml:space="preserve"> </w:t>
      </w:r>
      <w:r w:rsidR="00974FDB">
        <w:rPr>
          <w:rFonts w:ascii="Times New Roman" w:hAnsi="Times New Roman" w:cs="Times New Roman"/>
          <w:sz w:val="24"/>
          <w:szCs w:val="24"/>
        </w:rPr>
        <w:t>апреля</w:t>
      </w:r>
      <w:r w:rsidR="00974FDB" w:rsidRPr="00C331C6">
        <w:rPr>
          <w:rFonts w:ascii="Times New Roman" w:hAnsi="Times New Roman" w:cs="Times New Roman"/>
          <w:sz w:val="24"/>
          <w:szCs w:val="24"/>
        </w:rPr>
        <w:t xml:space="preserve"> 202</w:t>
      </w:r>
      <w:r w:rsidR="00974FDB">
        <w:rPr>
          <w:rFonts w:ascii="Times New Roman" w:hAnsi="Times New Roman" w:cs="Times New Roman"/>
          <w:sz w:val="24"/>
          <w:szCs w:val="24"/>
        </w:rPr>
        <w:t>2</w:t>
      </w:r>
      <w:r w:rsidR="00974FDB" w:rsidRPr="00C331C6">
        <w:rPr>
          <w:rFonts w:ascii="Times New Roman" w:hAnsi="Times New Roman" w:cs="Times New Roman"/>
          <w:sz w:val="24"/>
          <w:szCs w:val="24"/>
        </w:rPr>
        <w:t xml:space="preserve"> г.</w:t>
      </w:r>
      <w:r w:rsidR="00D772C1">
        <w:rPr>
          <w:rFonts w:ascii="Times New Roman" w:hAnsi="Times New Roman" w:cs="Times New Roman"/>
          <w:sz w:val="24"/>
          <w:szCs w:val="24"/>
        </w:rPr>
        <w:t>;</w:t>
      </w:r>
      <w:r w:rsidR="00974FDB" w:rsidRPr="00C33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67250" w14:textId="77777777" w:rsidR="00714DD2" w:rsidRPr="00C331C6" w:rsidRDefault="00714DD2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C331C6"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271C1D76" w14:textId="77777777" w:rsidR="00714DD2" w:rsidRDefault="00714DD2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C331C6"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30CC2" w14:textId="77777777" w:rsidR="00714DD2" w:rsidRPr="00C331C6" w:rsidRDefault="00714DD2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162D66F7" w14:textId="77777777" w:rsidR="00714DD2" w:rsidRPr="00C331C6" w:rsidRDefault="00714DD2" w:rsidP="00BE7F3B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№24 от 9</w:t>
      </w:r>
      <w:r w:rsidRPr="00C33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C331C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31C6">
        <w:rPr>
          <w:rFonts w:ascii="Times New Roman" w:hAnsi="Times New Roman" w:cs="Times New Roman"/>
          <w:sz w:val="24"/>
          <w:szCs w:val="24"/>
        </w:rPr>
        <w:t xml:space="preserve"> г.</w:t>
      </w:r>
      <w:r w:rsidR="00AD7670">
        <w:rPr>
          <w:rFonts w:ascii="Times New Roman" w:hAnsi="Times New Roman" w:cs="Times New Roman"/>
          <w:sz w:val="24"/>
          <w:szCs w:val="24"/>
        </w:rPr>
        <w:t>;</w:t>
      </w:r>
      <w:r w:rsidRPr="00C33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3C834" w14:textId="77777777" w:rsidR="00AD7670" w:rsidRPr="00C331C6" w:rsidRDefault="00AD7670" w:rsidP="00AD7670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C331C6"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65B44EC0" w14:textId="77777777" w:rsidR="00AD7670" w:rsidRDefault="00AD7670" w:rsidP="00AD7670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C331C6"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E101D" w14:textId="77777777" w:rsidR="00AD7670" w:rsidRPr="00C331C6" w:rsidRDefault="00AD7670" w:rsidP="00AD7670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54FD05BF" w14:textId="77777777" w:rsidR="00AD7670" w:rsidRPr="00C331C6" w:rsidRDefault="00AD7670" w:rsidP="00AD7670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№25 от 10 февраля 2023</w:t>
      </w:r>
      <w:r w:rsidRPr="00C331C6">
        <w:rPr>
          <w:rFonts w:ascii="Times New Roman" w:hAnsi="Times New Roman" w:cs="Times New Roman"/>
          <w:sz w:val="24"/>
          <w:szCs w:val="24"/>
        </w:rPr>
        <w:t xml:space="preserve"> г.</w:t>
      </w:r>
      <w:r w:rsidR="009C370D">
        <w:rPr>
          <w:rFonts w:ascii="Times New Roman" w:hAnsi="Times New Roman" w:cs="Times New Roman"/>
          <w:sz w:val="24"/>
          <w:szCs w:val="24"/>
        </w:rPr>
        <w:t>;</w:t>
      </w:r>
      <w:r w:rsidRPr="00C33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248BB" w14:textId="77777777" w:rsidR="009C370D" w:rsidRPr="00C331C6" w:rsidRDefault="009C370D" w:rsidP="009C370D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C331C6"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633CE754" w14:textId="77777777" w:rsidR="009C370D" w:rsidRDefault="009C370D" w:rsidP="009C370D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C331C6"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3609A" w14:textId="77777777" w:rsidR="009C370D" w:rsidRPr="00C331C6" w:rsidRDefault="009C370D" w:rsidP="009C370D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«СОЮЗАТОМГЕО»</w:t>
      </w:r>
    </w:p>
    <w:p w14:paraId="751DBAAD" w14:textId="461EBF86" w:rsidR="009C370D" w:rsidRPr="00C331C6" w:rsidRDefault="003B0484" w:rsidP="009C370D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№26 от 12 </w:t>
      </w:r>
      <w:r w:rsidR="009C370D">
        <w:rPr>
          <w:rFonts w:ascii="Times New Roman" w:hAnsi="Times New Roman" w:cs="Times New Roman"/>
          <w:sz w:val="24"/>
          <w:szCs w:val="24"/>
        </w:rPr>
        <w:t>февраля 2024</w:t>
      </w:r>
      <w:r w:rsidR="009C370D" w:rsidRPr="00C331C6">
        <w:rPr>
          <w:rFonts w:ascii="Times New Roman" w:hAnsi="Times New Roman" w:cs="Times New Roman"/>
          <w:sz w:val="24"/>
          <w:szCs w:val="24"/>
        </w:rPr>
        <w:t xml:space="preserve"> г.</w:t>
      </w:r>
      <w:r w:rsidR="00C63142">
        <w:rPr>
          <w:rFonts w:ascii="Times New Roman" w:hAnsi="Times New Roman" w:cs="Times New Roman"/>
          <w:sz w:val="24"/>
          <w:szCs w:val="24"/>
        </w:rPr>
        <w:t>;</w:t>
      </w:r>
      <w:r w:rsidR="009C370D" w:rsidRPr="00C33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F6AAC" w14:textId="77777777" w:rsidR="00BE7F3B" w:rsidRDefault="00BE7F3B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C0AA5" w14:textId="148D9690" w:rsidR="00AD7670" w:rsidRPr="00AF029E" w:rsidRDefault="002B4391" w:rsidP="00C63142">
      <w:pPr>
        <w:spacing w:line="240" w:lineRule="auto"/>
        <w:jc w:val="righ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F029E">
        <w:rPr>
          <w:rFonts w:ascii="Times New Roman" w:hAnsi="Times New Roman" w:cs="Times New Roman"/>
          <w:bCs/>
          <w:sz w:val="24"/>
          <w:szCs w:val="24"/>
        </w:rPr>
        <w:lastRenderedPageBreak/>
        <w:t>С изменениями, утвержденными</w:t>
      </w:r>
    </w:p>
    <w:p w14:paraId="16D5DF91" w14:textId="123ED056" w:rsidR="002B4391" w:rsidRPr="00AF029E" w:rsidRDefault="00C63142" w:rsidP="00C63142">
      <w:pPr>
        <w:spacing w:line="240" w:lineRule="auto"/>
        <w:jc w:val="right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2B4391" w:rsidRPr="00AF029E">
        <w:rPr>
          <w:rFonts w:ascii="Times New Roman" w:hAnsi="Times New Roman" w:cs="Times New Roman"/>
          <w:bCs/>
          <w:sz w:val="24"/>
          <w:szCs w:val="24"/>
        </w:rPr>
        <w:t>ешением общего Собрания членов</w:t>
      </w:r>
    </w:p>
    <w:p w14:paraId="1092FE86" w14:textId="2D4EE7D2" w:rsidR="002B4391" w:rsidRPr="00AF029E" w:rsidRDefault="002B4391" w:rsidP="00C63142">
      <w:pPr>
        <w:spacing w:line="240" w:lineRule="auto"/>
        <w:jc w:val="righ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F029E">
        <w:rPr>
          <w:rFonts w:ascii="Times New Roman" w:hAnsi="Times New Roman" w:cs="Times New Roman"/>
          <w:bCs/>
          <w:sz w:val="24"/>
          <w:szCs w:val="24"/>
        </w:rPr>
        <w:t>СРО «СОЮЗАТОМГЕО»</w:t>
      </w:r>
    </w:p>
    <w:p w14:paraId="472028BF" w14:textId="3A1C6863" w:rsidR="002B4391" w:rsidRPr="00AF029E" w:rsidRDefault="002B4391" w:rsidP="00C63142">
      <w:pPr>
        <w:spacing w:line="240" w:lineRule="auto"/>
        <w:jc w:val="righ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F029E">
        <w:rPr>
          <w:rFonts w:ascii="Times New Roman" w:hAnsi="Times New Roman" w:cs="Times New Roman"/>
          <w:bCs/>
          <w:sz w:val="24"/>
          <w:szCs w:val="24"/>
        </w:rPr>
        <w:t>Протокол №27 от 30.08.2024 г.</w:t>
      </w:r>
    </w:p>
    <w:p w14:paraId="283144B1" w14:textId="77777777" w:rsidR="00AD7670" w:rsidRPr="00AF029E" w:rsidRDefault="00AD7670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Cs/>
          <w:sz w:val="28"/>
          <w:szCs w:val="28"/>
        </w:rPr>
      </w:pPr>
    </w:p>
    <w:p w14:paraId="05251199" w14:textId="77777777" w:rsidR="00AD7670" w:rsidRDefault="00AD7670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0BF25" w14:textId="77777777" w:rsidR="00AD7670" w:rsidRDefault="00AD7670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1E0DB" w14:textId="77777777" w:rsidR="00AD7670" w:rsidRDefault="00AD7670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C197C" w14:textId="77777777" w:rsidR="00AD7670" w:rsidRDefault="00AD7670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A816A" w14:textId="77777777" w:rsidR="00AD7670" w:rsidRDefault="00AD7670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39169" w14:textId="77777777" w:rsidR="00AD7670" w:rsidRDefault="00AD7670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E0AB7" w14:textId="77777777" w:rsidR="00AD7670" w:rsidRDefault="00AD7670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DD059" w14:textId="77777777" w:rsidR="00AD7670" w:rsidRDefault="00AD7670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D1293" w14:textId="77777777" w:rsidR="0029603E" w:rsidRPr="00684930" w:rsidRDefault="0029603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68493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202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4E48C7" w14:textId="77777777" w:rsidR="0029603E" w:rsidRPr="00684930" w:rsidRDefault="0029603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684930">
        <w:rPr>
          <w:rFonts w:ascii="Times New Roman" w:hAnsi="Times New Roman" w:cs="Times New Roman"/>
          <w:b/>
          <w:bCs/>
          <w:sz w:val="28"/>
          <w:szCs w:val="28"/>
        </w:rPr>
        <w:t>о членстве в саморегулируемой организации</w:t>
      </w:r>
    </w:p>
    <w:p w14:paraId="6D4AB6AF" w14:textId="77777777" w:rsidR="0029603E" w:rsidRPr="00107322" w:rsidRDefault="0029603E" w:rsidP="00C80B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F40D9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7BD8C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AF48E0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8B88E0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EC880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2EA925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BD7B2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2E86D4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75194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016E16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E91B3C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68D16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F58FD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A5AD23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EFFFA4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2F0DF1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36CECF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A8C992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49AEDF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C669C4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46C5B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DA4F7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BE83A1" w14:textId="77777777" w:rsidR="00AD7670" w:rsidRDefault="00AD7670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CC808C" w14:textId="77777777" w:rsidR="0029603E" w:rsidRPr="00C522C6" w:rsidRDefault="0029603E" w:rsidP="00C80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2C6">
        <w:rPr>
          <w:rFonts w:ascii="Times New Roman" w:hAnsi="Times New Roman" w:cs="Times New Roman"/>
          <w:sz w:val="24"/>
          <w:szCs w:val="24"/>
        </w:rPr>
        <w:t>Москва</w:t>
      </w:r>
    </w:p>
    <w:p w14:paraId="3D6C3228" w14:textId="77777777" w:rsidR="0029603E" w:rsidRPr="00107322" w:rsidRDefault="00684930" w:rsidP="00C80BD3">
      <w:pPr>
        <w:jc w:val="center"/>
        <w:rPr>
          <w:rFonts w:ascii="Times New Roman" w:hAnsi="Times New Roman" w:cs="Times New Roman"/>
        </w:rPr>
      </w:pPr>
      <w:r w:rsidRPr="00C522C6">
        <w:rPr>
          <w:rFonts w:ascii="Times New Roman" w:hAnsi="Times New Roman" w:cs="Times New Roman"/>
          <w:sz w:val="24"/>
          <w:szCs w:val="24"/>
        </w:rPr>
        <w:t>20</w:t>
      </w:r>
      <w:r w:rsidR="00F421E9">
        <w:rPr>
          <w:rFonts w:ascii="Times New Roman" w:hAnsi="Times New Roman" w:cs="Times New Roman"/>
          <w:sz w:val="24"/>
          <w:szCs w:val="24"/>
        </w:rPr>
        <w:t>2</w:t>
      </w:r>
      <w:r w:rsidR="009C370D">
        <w:rPr>
          <w:rFonts w:ascii="Times New Roman" w:hAnsi="Times New Roman" w:cs="Times New Roman"/>
          <w:sz w:val="24"/>
          <w:szCs w:val="24"/>
        </w:rPr>
        <w:t>4</w:t>
      </w:r>
      <w:r w:rsidRPr="00C522C6">
        <w:rPr>
          <w:rFonts w:ascii="Times New Roman" w:hAnsi="Times New Roman" w:cs="Times New Roman"/>
          <w:sz w:val="24"/>
          <w:szCs w:val="24"/>
        </w:rPr>
        <w:t xml:space="preserve"> г.</w:t>
      </w:r>
      <w:r w:rsidR="0029603E" w:rsidRPr="00107322">
        <w:rPr>
          <w:rFonts w:ascii="Times New Roman" w:hAnsi="Times New Roman" w:cs="Times New Roman"/>
          <w:sz w:val="28"/>
          <w:szCs w:val="28"/>
        </w:rPr>
        <w:br w:type="page"/>
      </w:r>
    </w:p>
    <w:p w14:paraId="7ACD0451" w14:textId="77777777" w:rsidR="0029603E" w:rsidRPr="007B2374" w:rsidRDefault="0029603E" w:rsidP="007B08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3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262B84D3" w14:textId="77777777" w:rsidR="0029603E" w:rsidRPr="007B2374" w:rsidRDefault="0029603E" w:rsidP="007B08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34D9E" w14:textId="6779D6DF" w:rsidR="00FC5F27" w:rsidRPr="00643D27" w:rsidRDefault="00FB0A0C">
      <w:pPr>
        <w:pStyle w:val="12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</w:pPr>
      <w:r w:rsidRPr="00643D27">
        <w:rPr>
          <w:rFonts w:ascii="Times New Roman" w:hAnsi="Times New Roman" w:cs="Times New Roman"/>
          <w:b w:val="0"/>
          <w:bCs w:val="0"/>
        </w:rPr>
        <w:fldChar w:fldCharType="begin"/>
      </w:r>
      <w:r w:rsidR="0029603E" w:rsidRPr="00643D27">
        <w:rPr>
          <w:rFonts w:ascii="Times New Roman" w:hAnsi="Times New Roman" w:cs="Times New Roman"/>
          <w:b w:val="0"/>
          <w:bCs w:val="0"/>
        </w:rPr>
        <w:instrText xml:space="preserve"> TOC \o "1-3" </w:instrText>
      </w:r>
      <w:r w:rsidRPr="00643D27">
        <w:rPr>
          <w:rFonts w:ascii="Times New Roman" w:hAnsi="Times New Roman" w:cs="Times New Roman"/>
          <w:b w:val="0"/>
          <w:bCs w:val="0"/>
        </w:rPr>
        <w:fldChar w:fldCharType="separate"/>
      </w:r>
      <w:r w:rsidR="00FC5F27" w:rsidRPr="00643D27">
        <w:rPr>
          <w:rFonts w:ascii="Times New Roman" w:hAnsi="Times New Roman" w:cs="Times New Roman"/>
          <w:noProof/>
        </w:rPr>
        <w:t>РАЗДЕЛ 1. Порядок вступления в члены саморегулируемой организации</w:t>
      </w:r>
      <w:r w:rsidR="00FC5F27" w:rsidRPr="00643D27">
        <w:rPr>
          <w:rFonts w:ascii="Times New Roman" w:hAnsi="Times New Roman" w:cs="Times New Roman"/>
          <w:noProof/>
        </w:rPr>
        <w:tab/>
      </w:r>
      <w:r w:rsidR="00FC5F27" w:rsidRPr="00643D27">
        <w:rPr>
          <w:rFonts w:ascii="Times New Roman" w:hAnsi="Times New Roman" w:cs="Times New Roman"/>
          <w:noProof/>
        </w:rPr>
        <w:fldChar w:fldCharType="begin"/>
      </w:r>
      <w:r w:rsidR="00FC5F27" w:rsidRPr="00643D27">
        <w:rPr>
          <w:rFonts w:ascii="Times New Roman" w:hAnsi="Times New Roman" w:cs="Times New Roman"/>
          <w:noProof/>
        </w:rPr>
        <w:instrText xml:space="preserve"> PAGEREF _Toc776657 \h </w:instrText>
      </w:r>
      <w:r w:rsidR="00FC5F27" w:rsidRPr="00643D27">
        <w:rPr>
          <w:rFonts w:ascii="Times New Roman" w:hAnsi="Times New Roman" w:cs="Times New Roman"/>
          <w:noProof/>
        </w:rPr>
      </w:r>
      <w:r w:rsidR="00FC5F27" w:rsidRPr="00643D27">
        <w:rPr>
          <w:rFonts w:ascii="Times New Roman" w:hAnsi="Times New Roman" w:cs="Times New Roman"/>
          <w:noProof/>
        </w:rPr>
        <w:fldChar w:fldCharType="separate"/>
      </w:r>
      <w:r w:rsidR="000C6C1F">
        <w:rPr>
          <w:rFonts w:ascii="Times New Roman" w:hAnsi="Times New Roman" w:cs="Times New Roman"/>
          <w:noProof/>
        </w:rPr>
        <w:t>4</w:t>
      </w:r>
      <w:r w:rsidR="00FC5F27" w:rsidRPr="00643D27">
        <w:rPr>
          <w:rFonts w:ascii="Times New Roman" w:hAnsi="Times New Roman" w:cs="Times New Roman"/>
          <w:noProof/>
        </w:rPr>
        <w:fldChar w:fldCharType="end"/>
      </w:r>
    </w:p>
    <w:p w14:paraId="2415A4BB" w14:textId="77777777" w:rsidR="00FC5F27" w:rsidRPr="00643D27" w:rsidRDefault="00FC5F27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>Приложение 1 Заявление о приеме в члены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5970D2">
        <w:rPr>
          <w:rFonts w:ascii="Times New Roman" w:hAnsi="Times New Roman" w:cs="Times New Roman"/>
          <w:noProof/>
          <w:sz w:val="24"/>
          <w:szCs w:val="24"/>
        </w:rPr>
        <w:t>8</w:t>
      </w:r>
    </w:p>
    <w:p w14:paraId="6D5D56FF" w14:textId="77777777" w:rsidR="00FC5F27" w:rsidRPr="00643D27" w:rsidRDefault="00FC5F27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>Приложение 2 Паспорт организации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5970D2">
        <w:rPr>
          <w:rFonts w:ascii="Times New Roman" w:hAnsi="Times New Roman" w:cs="Times New Roman"/>
          <w:noProof/>
          <w:sz w:val="24"/>
          <w:szCs w:val="24"/>
        </w:rPr>
        <w:t>10</w:t>
      </w:r>
    </w:p>
    <w:p w14:paraId="30DF7644" w14:textId="387E2B8B" w:rsidR="00FC5F27" w:rsidRPr="00643D27" w:rsidRDefault="00FC5F27">
      <w:pPr>
        <w:pStyle w:val="12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</w:pPr>
      <w:r w:rsidRPr="00643D27">
        <w:rPr>
          <w:rFonts w:ascii="Times New Roman" w:hAnsi="Times New Roman" w:cs="Times New Roman"/>
          <w:noProof/>
        </w:rPr>
        <w:t>РАЗДЕЛ 2. Требования к членам саморегулируемой организации</w:t>
      </w:r>
      <w:r w:rsidRPr="00643D27">
        <w:rPr>
          <w:rFonts w:ascii="Times New Roman" w:hAnsi="Times New Roman" w:cs="Times New Roman"/>
          <w:noProof/>
        </w:rPr>
        <w:tab/>
      </w:r>
      <w:r w:rsidRPr="00643D27">
        <w:rPr>
          <w:rFonts w:ascii="Times New Roman" w:hAnsi="Times New Roman" w:cs="Times New Roman"/>
          <w:noProof/>
        </w:rPr>
        <w:fldChar w:fldCharType="begin"/>
      </w:r>
      <w:r w:rsidRPr="00643D27">
        <w:rPr>
          <w:rFonts w:ascii="Times New Roman" w:hAnsi="Times New Roman" w:cs="Times New Roman"/>
          <w:noProof/>
        </w:rPr>
        <w:instrText xml:space="preserve"> PAGEREF _Toc776660 \h </w:instrText>
      </w:r>
      <w:r w:rsidRPr="00643D27">
        <w:rPr>
          <w:rFonts w:ascii="Times New Roman" w:hAnsi="Times New Roman" w:cs="Times New Roman"/>
          <w:noProof/>
        </w:rPr>
      </w:r>
      <w:r w:rsidRPr="00643D27">
        <w:rPr>
          <w:rFonts w:ascii="Times New Roman" w:hAnsi="Times New Roman" w:cs="Times New Roman"/>
          <w:noProof/>
        </w:rPr>
        <w:fldChar w:fldCharType="separate"/>
      </w:r>
      <w:r w:rsidR="000C6C1F">
        <w:rPr>
          <w:rFonts w:ascii="Times New Roman" w:hAnsi="Times New Roman" w:cs="Times New Roman"/>
          <w:noProof/>
        </w:rPr>
        <w:t>21</w:t>
      </w:r>
      <w:r w:rsidRPr="00643D27">
        <w:rPr>
          <w:rFonts w:ascii="Times New Roman" w:hAnsi="Times New Roman" w:cs="Times New Roman"/>
          <w:noProof/>
        </w:rPr>
        <w:fldChar w:fldCharType="end"/>
      </w:r>
    </w:p>
    <w:p w14:paraId="07C8CB79" w14:textId="77777777" w:rsidR="00FC5F27" w:rsidRPr="00643D27" w:rsidRDefault="00FC5F27">
      <w:pPr>
        <w:pStyle w:val="22"/>
        <w:tabs>
          <w:tab w:val="left" w:pos="660"/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noProof/>
          <w:sz w:val="24"/>
          <w:szCs w:val="24"/>
        </w:rPr>
        <w:t>1.</w:t>
      </w:r>
      <w:r w:rsidRPr="00643D27"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tab/>
      </w:r>
      <w:r w:rsidRPr="00643D27">
        <w:rPr>
          <w:rFonts w:ascii="Times New Roman" w:hAnsi="Times New Roman" w:cs="Times New Roman"/>
          <w:noProof/>
          <w:sz w:val="24"/>
          <w:szCs w:val="24"/>
        </w:rPr>
        <w:t>Общие положения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414198">
        <w:rPr>
          <w:rFonts w:ascii="Times New Roman" w:hAnsi="Times New Roman" w:cs="Times New Roman"/>
          <w:noProof/>
          <w:sz w:val="24"/>
          <w:szCs w:val="24"/>
        </w:rPr>
        <w:t>21</w:t>
      </w:r>
    </w:p>
    <w:p w14:paraId="3D32A059" w14:textId="77777777" w:rsidR="00FC5F27" w:rsidRPr="00643D27" w:rsidRDefault="00FC5F27">
      <w:pPr>
        <w:pStyle w:val="22"/>
        <w:tabs>
          <w:tab w:val="left" w:pos="660"/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noProof/>
          <w:sz w:val="24"/>
          <w:szCs w:val="24"/>
        </w:rPr>
        <w:t>2.</w:t>
      </w:r>
      <w:r w:rsidRPr="00643D27"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tab/>
      </w:r>
      <w:r w:rsidRPr="00643D27">
        <w:rPr>
          <w:rFonts w:ascii="Times New Roman" w:hAnsi="Times New Roman" w:cs="Times New Roman"/>
          <w:noProof/>
          <w:sz w:val="24"/>
          <w:szCs w:val="24"/>
        </w:rPr>
        <w:t>Требования к членам саморегулируемой организации, выполняющим инженерные изыскания для подготовки проектной документации, строительства, реконструкции объектов использования атомной энергии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7435F9">
        <w:rPr>
          <w:rFonts w:ascii="Times New Roman" w:hAnsi="Times New Roman" w:cs="Times New Roman"/>
          <w:noProof/>
          <w:sz w:val="24"/>
          <w:szCs w:val="24"/>
        </w:rPr>
        <w:t>2</w:t>
      </w:r>
      <w:r w:rsidR="005970D2">
        <w:rPr>
          <w:rFonts w:ascii="Times New Roman" w:hAnsi="Times New Roman" w:cs="Times New Roman"/>
          <w:noProof/>
          <w:sz w:val="24"/>
          <w:szCs w:val="24"/>
        </w:rPr>
        <w:t>1</w:t>
      </w:r>
    </w:p>
    <w:p w14:paraId="5A3E436F" w14:textId="35AEC78C" w:rsidR="00FC5F27" w:rsidRPr="00643D27" w:rsidRDefault="00FC5F27" w:rsidP="00314C2C">
      <w:pPr>
        <w:pStyle w:val="22"/>
        <w:tabs>
          <w:tab w:val="left" w:pos="660"/>
          <w:tab w:val="right" w:leader="dot" w:pos="9968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noProof/>
          <w:sz w:val="24"/>
          <w:szCs w:val="24"/>
        </w:rPr>
        <w:t>3.</w:t>
      </w:r>
      <w:r w:rsidRPr="00643D27"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tab/>
      </w:r>
      <w:r w:rsidRPr="00643D27">
        <w:rPr>
          <w:rFonts w:ascii="Times New Roman" w:hAnsi="Times New Roman" w:cs="Times New Roman"/>
          <w:noProof/>
          <w:sz w:val="24"/>
          <w:szCs w:val="24"/>
        </w:rPr>
        <w:t xml:space="preserve">Требования к членам саморегулируемой организации, выполняющим инженерные изыскания для подготовки проектной документации, строительства, реконструкции особо опасных, технически сложных и уникальных объектов за исключением </w:t>
      </w:r>
      <w:r w:rsidR="00314C2C">
        <w:rPr>
          <w:rFonts w:ascii="Times New Roman" w:hAnsi="Times New Roman" w:cs="Times New Roman"/>
          <w:noProof/>
          <w:sz w:val="24"/>
          <w:szCs w:val="24"/>
        </w:rPr>
        <w:t xml:space="preserve">особо опасных и технически сложных </w:t>
      </w:r>
      <w:r w:rsidRPr="00643D27">
        <w:rPr>
          <w:rFonts w:ascii="Times New Roman" w:hAnsi="Times New Roman" w:cs="Times New Roman"/>
          <w:noProof/>
          <w:sz w:val="24"/>
          <w:szCs w:val="24"/>
        </w:rPr>
        <w:t>объектов</w:t>
      </w:r>
      <w:r w:rsidR="00314C2C">
        <w:rPr>
          <w:rFonts w:ascii="Times New Roman" w:hAnsi="Times New Roman" w:cs="Times New Roman"/>
          <w:noProof/>
          <w:sz w:val="24"/>
          <w:szCs w:val="24"/>
        </w:rPr>
        <w:t xml:space="preserve">, являющихся объектами </w:t>
      </w:r>
      <w:r w:rsidRPr="00643D27">
        <w:rPr>
          <w:rFonts w:ascii="Times New Roman" w:hAnsi="Times New Roman" w:cs="Times New Roman"/>
          <w:noProof/>
          <w:sz w:val="24"/>
          <w:szCs w:val="24"/>
        </w:rPr>
        <w:t>использования атомной энергии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080999">
        <w:rPr>
          <w:rFonts w:ascii="Times New Roman" w:hAnsi="Times New Roman" w:cs="Times New Roman"/>
          <w:noProof/>
          <w:sz w:val="24"/>
          <w:szCs w:val="24"/>
        </w:rPr>
        <w:t>2</w:t>
      </w:r>
      <w:r w:rsidR="005970D2">
        <w:rPr>
          <w:rFonts w:ascii="Times New Roman" w:hAnsi="Times New Roman" w:cs="Times New Roman"/>
          <w:noProof/>
          <w:sz w:val="24"/>
          <w:szCs w:val="24"/>
        </w:rPr>
        <w:t>8</w:t>
      </w:r>
    </w:p>
    <w:p w14:paraId="21ADCFA5" w14:textId="21AFEF39" w:rsidR="00FC5F27" w:rsidRPr="00643D27" w:rsidRDefault="00FC5F27">
      <w:pPr>
        <w:pStyle w:val="22"/>
        <w:tabs>
          <w:tab w:val="left" w:pos="660"/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noProof/>
          <w:sz w:val="24"/>
          <w:szCs w:val="24"/>
        </w:rPr>
        <w:t>4.</w:t>
      </w:r>
      <w:r w:rsidRPr="00643D27"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tab/>
      </w:r>
      <w:r w:rsidRPr="00643D27">
        <w:rPr>
          <w:rFonts w:ascii="Times New Roman" w:hAnsi="Times New Roman" w:cs="Times New Roman"/>
          <w:noProof/>
          <w:sz w:val="24"/>
          <w:szCs w:val="24"/>
        </w:rPr>
        <w:t>Требования к членам саморегулируемой организации, выполняющим инженерные изыскания для подготовки проектной документации, строительства, реконструкции объектов капитального строительства за исключением особо опасных, технически сложных и уникальных объектов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080999">
        <w:rPr>
          <w:rFonts w:ascii="Times New Roman" w:hAnsi="Times New Roman" w:cs="Times New Roman"/>
          <w:noProof/>
          <w:sz w:val="24"/>
          <w:szCs w:val="24"/>
        </w:rPr>
        <w:t>3</w:t>
      </w:r>
      <w:r w:rsidR="005970D2"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2403AA03" w14:textId="77777777" w:rsidR="00FC5F27" w:rsidRPr="00643D27" w:rsidRDefault="00FC5F27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>Приложение 3 Положение об аттестации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080999">
        <w:rPr>
          <w:rFonts w:ascii="Times New Roman" w:hAnsi="Times New Roman" w:cs="Times New Roman"/>
          <w:noProof/>
          <w:sz w:val="24"/>
          <w:szCs w:val="24"/>
        </w:rPr>
        <w:t>3</w:t>
      </w:r>
      <w:r w:rsidR="005970D2">
        <w:rPr>
          <w:rFonts w:ascii="Times New Roman" w:hAnsi="Times New Roman" w:cs="Times New Roman"/>
          <w:noProof/>
          <w:sz w:val="24"/>
          <w:szCs w:val="24"/>
        </w:rPr>
        <w:t>9</w:t>
      </w:r>
    </w:p>
    <w:p w14:paraId="3B9DE9FD" w14:textId="77777777" w:rsidR="00FC5F27" w:rsidRPr="00643D27" w:rsidRDefault="00FC5F27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>Приложение 4 Положение о ДПО</w:t>
      </w:r>
      <w:r w:rsidR="00B514A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и НОК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7435F9">
        <w:rPr>
          <w:rFonts w:ascii="Times New Roman" w:hAnsi="Times New Roman" w:cs="Times New Roman"/>
          <w:noProof/>
          <w:sz w:val="24"/>
          <w:szCs w:val="24"/>
        </w:rPr>
        <w:t>4</w:t>
      </w:r>
      <w:r w:rsidR="005970D2"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342671E4" w14:textId="438CEBEC" w:rsidR="00FC5F27" w:rsidRPr="00643D27" w:rsidRDefault="00FC5F27">
      <w:pPr>
        <w:pStyle w:val="12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</w:pPr>
      <w:r w:rsidRPr="00643D27">
        <w:rPr>
          <w:rFonts w:ascii="Times New Roman" w:hAnsi="Times New Roman" w:cs="Times New Roman"/>
          <w:noProof/>
        </w:rPr>
        <w:t>РАЗДЕЛ 3. Размеры, порядок расчета и уплаты вступительного и членского взносов</w:t>
      </w:r>
      <w:r w:rsidRPr="00643D27">
        <w:rPr>
          <w:rFonts w:ascii="Times New Roman" w:hAnsi="Times New Roman" w:cs="Times New Roman"/>
          <w:noProof/>
        </w:rPr>
        <w:tab/>
      </w:r>
      <w:r w:rsidR="00F87FA8">
        <w:rPr>
          <w:rFonts w:ascii="Times New Roman" w:hAnsi="Times New Roman" w:cs="Times New Roman"/>
          <w:noProof/>
        </w:rPr>
        <w:t>62</w:t>
      </w:r>
    </w:p>
    <w:p w14:paraId="41EC0FA5" w14:textId="492C09A8" w:rsidR="00FC5F27" w:rsidRPr="00643D27" w:rsidRDefault="00FC5F27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>Приложение 5 Размер вступительного взноса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C32D80">
        <w:rPr>
          <w:rFonts w:ascii="Times New Roman" w:hAnsi="Times New Roman" w:cs="Times New Roman"/>
          <w:noProof/>
          <w:sz w:val="24"/>
          <w:szCs w:val="24"/>
        </w:rPr>
        <w:t>6</w:t>
      </w:r>
      <w:r w:rsidR="00D908B3">
        <w:rPr>
          <w:rFonts w:ascii="Times New Roman" w:hAnsi="Times New Roman" w:cs="Times New Roman"/>
          <w:noProof/>
          <w:sz w:val="24"/>
          <w:szCs w:val="24"/>
        </w:rPr>
        <w:t>7</w:t>
      </w:r>
    </w:p>
    <w:p w14:paraId="1821024A" w14:textId="7333B491" w:rsidR="00FC5F27" w:rsidRPr="00643D27" w:rsidRDefault="00FC5F27" w:rsidP="00EB1E5E">
      <w:pPr>
        <w:pStyle w:val="32"/>
        <w:tabs>
          <w:tab w:val="right" w:leader="dot" w:pos="9968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>Приложение 6 Размер членского взноса</w:t>
      </w:r>
      <w:r w:rsidRPr="00643D2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исходя </w:t>
      </w:r>
      <w:r w:rsidR="00E9197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для изыскательских подрядных организаций - членов Ассоциации, исходя из объема выручки по инженерным </w:t>
      </w:r>
      <w:r w:rsidR="00EB1E5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изысканиям </w:t>
      </w:r>
      <w:r w:rsidR="00E9197B">
        <w:rPr>
          <w:rFonts w:ascii="Times New Roman" w:hAnsi="Times New Roman" w:cs="Times New Roman"/>
          <w:i/>
          <w:iCs/>
          <w:noProof/>
          <w:sz w:val="24"/>
          <w:szCs w:val="24"/>
        </w:rPr>
        <w:t>и установленного уровня ответственности по компенсационному фонду возмещения вреда</w:t>
      </w:r>
      <w:r w:rsidR="00EB1E5E">
        <w:rPr>
          <w:rFonts w:ascii="Times New Roman" w:hAnsi="Times New Roman" w:cs="Times New Roman"/>
          <w:i/>
          <w:iCs/>
          <w:noProof/>
          <w:sz w:val="24"/>
          <w:szCs w:val="24"/>
        </w:rPr>
        <w:t>…………………..</w:t>
      </w:r>
      <w:r w:rsidR="00E9197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D908B3">
        <w:rPr>
          <w:rFonts w:ascii="Times New Roman" w:hAnsi="Times New Roman" w:cs="Times New Roman"/>
          <w:noProof/>
          <w:sz w:val="24"/>
          <w:szCs w:val="24"/>
        </w:rPr>
        <w:t>68</w:t>
      </w:r>
    </w:p>
    <w:p w14:paraId="45618016" w14:textId="29023370" w:rsidR="00FC5F27" w:rsidRPr="00643D27" w:rsidRDefault="00FC5F27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Приложение 7 Размер членского взноса </w:t>
      </w:r>
      <w:r w:rsidR="00E9197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для изыскательских подрядных организаций - членов Ассоциации, </w:t>
      </w: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исходя из </w:t>
      </w:r>
      <w:r w:rsidR="00E9197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объема выручки по инженерным изысканиям и уставновленного уровня ответственности по компенсационному фонду обеспечения договорных обязательств 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D908B3">
        <w:rPr>
          <w:rFonts w:ascii="Times New Roman" w:hAnsi="Times New Roman" w:cs="Times New Roman"/>
          <w:noProof/>
          <w:sz w:val="24"/>
          <w:szCs w:val="24"/>
        </w:rPr>
        <w:t>69</w:t>
      </w:r>
    </w:p>
    <w:p w14:paraId="487BB677" w14:textId="28DDF45A" w:rsidR="00FC5F27" w:rsidRPr="00643D27" w:rsidRDefault="00FC5F27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Приложение 8 Размер членского взноса члена Ассоциации </w:t>
      </w:r>
      <w:r w:rsidR="00E9197B">
        <w:rPr>
          <w:rFonts w:ascii="Times New Roman" w:hAnsi="Times New Roman" w:cs="Times New Roman"/>
          <w:i/>
          <w:iCs/>
          <w:noProof/>
          <w:sz w:val="24"/>
          <w:szCs w:val="24"/>
        </w:rPr>
        <w:t>-</w:t>
      </w: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застройщика, технического заказчика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D908B3">
        <w:rPr>
          <w:rFonts w:ascii="Times New Roman" w:hAnsi="Times New Roman" w:cs="Times New Roman"/>
          <w:noProof/>
          <w:sz w:val="24"/>
          <w:szCs w:val="24"/>
        </w:rPr>
        <w:t>70</w:t>
      </w:r>
    </w:p>
    <w:p w14:paraId="4D13D157" w14:textId="4566EA89" w:rsidR="00FC5F27" w:rsidRPr="00643D27" w:rsidRDefault="00FC5F27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>Приложение 9 Образец акта сверки</w:t>
      </w:r>
      <w:r w:rsidRPr="00643D27">
        <w:rPr>
          <w:rFonts w:ascii="Times New Roman" w:hAnsi="Times New Roman" w:cs="Times New Roman"/>
          <w:noProof/>
          <w:sz w:val="24"/>
          <w:szCs w:val="24"/>
        </w:rPr>
        <w:tab/>
      </w:r>
      <w:r w:rsidR="00D908B3">
        <w:rPr>
          <w:rFonts w:ascii="Times New Roman" w:hAnsi="Times New Roman" w:cs="Times New Roman"/>
          <w:noProof/>
          <w:sz w:val="24"/>
          <w:szCs w:val="24"/>
        </w:rPr>
        <w:t>71</w:t>
      </w:r>
    </w:p>
    <w:p w14:paraId="0C52D5D8" w14:textId="46C69F1D" w:rsidR="00FC5F27" w:rsidRPr="00643D27" w:rsidRDefault="00FC5F27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r w:rsidRPr="00643D27">
        <w:rPr>
          <w:rFonts w:ascii="Times New Roman" w:hAnsi="Times New Roman" w:cs="Times New Roman"/>
          <w:i/>
          <w:iCs/>
          <w:noProof/>
          <w:sz w:val="24"/>
          <w:szCs w:val="24"/>
        </w:rPr>
        <w:t>Приложение 10 Образец протокола согласования ежемесячного членского взноса</w:t>
      </w:r>
      <w:r w:rsidR="001345A6">
        <w:rPr>
          <w:rFonts w:ascii="Times New Roman" w:hAnsi="Times New Roman" w:cs="Times New Roman"/>
          <w:noProof/>
          <w:sz w:val="24"/>
          <w:szCs w:val="24"/>
        </w:rPr>
        <w:t>……….</w:t>
      </w:r>
      <w:r w:rsidR="0064312D">
        <w:rPr>
          <w:rFonts w:ascii="Times New Roman" w:hAnsi="Times New Roman" w:cs="Times New Roman"/>
          <w:noProof/>
          <w:sz w:val="24"/>
          <w:szCs w:val="24"/>
        </w:rPr>
        <w:t>7</w:t>
      </w:r>
      <w:r w:rsidR="00D908B3">
        <w:rPr>
          <w:rFonts w:ascii="Times New Roman" w:hAnsi="Times New Roman" w:cs="Times New Roman"/>
          <w:noProof/>
          <w:sz w:val="24"/>
          <w:szCs w:val="24"/>
        </w:rPr>
        <w:t>2</w:t>
      </w:r>
    </w:p>
    <w:p w14:paraId="60E26DC6" w14:textId="61EB0717" w:rsidR="00FC5F27" w:rsidRPr="00643D27" w:rsidRDefault="00FC5F27">
      <w:pPr>
        <w:pStyle w:val="12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</w:pPr>
      <w:r w:rsidRPr="00643D27">
        <w:rPr>
          <w:rFonts w:ascii="Times New Roman" w:hAnsi="Times New Roman" w:cs="Times New Roman"/>
          <w:noProof/>
        </w:rPr>
        <w:t>РАЗДЕЛ 4. Основание и порядок прекращения членства</w:t>
      </w:r>
      <w:r w:rsidRPr="00643D27">
        <w:rPr>
          <w:rFonts w:ascii="Times New Roman" w:hAnsi="Times New Roman" w:cs="Times New Roman"/>
          <w:noProof/>
        </w:rPr>
        <w:tab/>
      </w:r>
      <w:r w:rsidR="00D908B3">
        <w:rPr>
          <w:rFonts w:ascii="Times New Roman" w:hAnsi="Times New Roman" w:cs="Times New Roman"/>
          <w:noProof/>
        </w:rPr>
        <w:t>73</w:t>
      </w:r>
    </w:p>
    <w:p w14:paraId="699A2882" w14:textId="7D207423" w:rsidR="00FC5F27" w:rsidRPr="00643D27" w:rsidRDefault="00FC5F27">
      <w:pPr>
        <w:pStyle w:val="12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</w:pPr>
      <w:r w:rsidRPr="00643D27">
        <w:rPr>
          <w:rFonts w:ascii="Times New Roman" w:hAnsi="Times New Roman" w:cs="Times New Roman"/>
          <w:noProof/>
        </w:rPr>
        <w:t>РАЗДЕЛ 5. Заключительные положения</w:t>
      </w:r>
      <w:r w:rsidRPr="00643D27">
        <w:rPr>
          <w:rFonts w:ascii="Times New Roman" w:hAnsi="Times New Roman" w:cs="Times New Roman"/>
          <w:noProof/>
        </w:rPr>
        <w:tab/>
      </w:r>
      <w:r w:rsidR="00C32D80">
        <w:rPr>
          <w:rFonts w:ascii="Times New Roman" w:hAnsi="Times New Roman" w:cs="Times New Roman"/>
          <w:noProof/>
        </w:rPr>
        <w:t>7</w:t>
      </w:r>
      <w:r w:rsidR="00D908B3">
        <w:rPr>
          <w:rFonts w:ascii="Times New Roman" w:hAnsi="Times New Roman" w:cs="Times New Roman"/>
          <w:noProof/>
        </w:rPr>
        <w:t>7</w:t>
      </w:r>
    </w:p>
    <w:p w14:paraId="5A10EC6D" w14:textId="77777777" w:rsidR="0029603E" w:rsidRPr="00107322" w:rsidRDefault="00FB0A0C" w:rsidP="00C80BD3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2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9603E" w:rsidRPr="0010732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64AEC56" w14:textId="77777777" w:rsidR="0029603E" w:rsidRPr="00662220" w:rsidRDefault="0029603E" w:rsidP="00C80BD3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776657"/>
      <w:r w:rsidRPr="00107322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Pr="0010732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2220">
        <w:rPr>
          <w:rFonts w:ascii="Times New Roman" w:hAnsi="Times New Roman" w:cs="Times New Roman"/>
          <w:b/>
          <w:bCs/>
          <w:sz w:val="28"/>
          <w:szCs w:val="28"/>
        </w:rPr>
        <w:t>Порядок вступления</w:t>
      </w:r>
      <w:r w:rsidRPr="00662220">
        <w:rPr>
          <w:rFonts w:ascii="Times New Roman" w:hAnsi="Times New Roman" w:cs="Times New Roman"/>
          <w:b/>
          <w:bCs/>
          <w:sz w:val="28"/>
          <w:szCs w:val="28"/>
        </w:rPr>
        <w:br/>
        <w:t>в члены саморегулируемой организации</w:t>
      </w:r>
      <w:bookmarkEnd w:id="0"/>
    </w:p>
    <w:p w14:paraId="135977CF" w14:textId="77777777" w:rsidR="0029603E" w:rsidRPr="00107322" w:rsidRDefault="0029603E" w:rsidP="00924E06">
      <w:pPr>
        <w:pStyle w:val="af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472090063"/>
      <w:r w:rsidRPr="00107322">
        <w:rPr>
          <w:rFonts w:ascii="Times New Roman" w:hAnsi="Times New Roman" w:cs="Times New Roman"/>
          <w:sz w:val="28"/>
          <w:szCs w:val="28"/>
        </w:rPr>
        <w:t xml:space="preserve">Для приема в члены СРО «СОЮЗАТОМГЕО» (далее – </w:t>
      </w:r>
      <w:r w:rsidR="00313CC1">
        <w:rPr>
          <w:rFonts w:ascii="Times New Roman" w:hAnsi="Times New Roman" w:cs="Times New Roman"/>
          <w:sz w:val="28"/>
          <w:szCs w:val="28"/>
        </w:rPr>
        <w:t>Ассоциация</w:t>
      </w:r>
      <w:r w:rsidRPr="00107322">
        <w:rPr>
          <w:rFonts w:ascii="Times New Roman" w:hAnsi="Times New Roman" w:cs="Times New Roman"/>
          <w:sz w:val="28"/>
          <w:szCs w:val="28"/>
        </w:rPr>
        <w:t xml:space="preserve">) юридическое лицо представляет в </w:t>
      </w:r>
      <w:r w:rsidR="00313CC1">
        <w:rPr>
          <w:rFonts w:ascii="Times New Roman" w:hAnsi="Times New Roman" w:cs="Times New Roman"/>
          <w:sz w:val="28"/>
          <w:szCs w:val="28"/>
        </w:rPr>
        <w:t>Ассоциацию</w:t>
      </w:r>
      <w:r w:rsidRPr="0010732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bookmarkEnd w:id="1"/>
    </w:p>
    <w:p w14:paraId="6A560E7F" w14:textId="77777777" w:rsidR="0029603E" w:rsidRPr="00107322" w:rsidRDefault="0029603E" w:rsidP="00924E06">
      <w:pPr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1) заявление о приеме в члены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, в котором должны быть указаны в том числе сведения о намерении принимать участие в заключении договоров подряда на инженерные изыскания с использованием конкурентных способов заключения договоров или об отсутствии таких намерений (Приложение 1);</w:t>
      </w:r>
    </w:p>
    <w:p w14:paraId="0277173A" w14:textId="77777777" w:rsidR="00870325" w:rsidRDefault="00F421E9" w:rsidP="007B5D6F">
      <w:pPr>
        <w:pStyle w:val="formattext"/>
        <w:spacing w:before="0" w:beforeAutospacing="0" w:after="0" w:afterAutospacing="0"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603E" w:rsidRPr="00107322">
        <w:rPr>
          <w:sz w:val="28"/>
          <w:szCs w:val="28"/>
        </w:rPr>
        <w:t>2) </w:t>
      </w:r>
      <w:r w:rsidR="005C0FF7" w:rsidRPr="00F34415">
        <w:rPr>
          <w:sz w:val="28"/>
          <w:szCs w:val="28"/>
        </w:rPr>
        <w:t xml:space="preserve">копия документа, подтверждающего факт внесения в соответствующий государственный реестр записи о государственной </w:t>
      </w:r>
      <w:r w:rsidR="005C0FF7">
        <w:rPr>
          <w:sz w:val="28"/>
          <w:szCs w:val="28"/>
        </w:rPr>
        <w:t xml:space="preserve">регистрации </w:t>
      </w:r>
      <w:r w:rsidR="005C0FF7" w:rsidRPr="00F34415">
        <w:rPr>
          <w:sz w:val="28"/>
          <w:szCs w:val="28"/>
        </w:rPr>
        <w:t>юридического лица</w:t>
      </w:r>
      <w:r w:rsidR="005C0FF7">
        <w:rPr>
          <w:sz w:val="28"/>
          <w:szCs w:val="28"/>
        </w:rPr>
        <w:t>:</w:t>
      </w:r>
    </w:p>
    <w:p w14:paraId="2DC2AD91" w14:textId="77777777" w:rsidR="005C0FF7" w:rsidRDefault="001E1368" w:rsidP="007B5D6F">
      <w:pPr>
        <w:pStyle w:val="formattext"/>
        <w:spacing w:before="0" w:beforeAutospacing="0" w:after="0" w:afterAutospacing="0"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0FF7">
        <w:rPr>
          <w:sz w:val="28"/>
          <w:szCs w:val="28"/>
        </w:rPr>
        <w:t xml:space="preserve">- для юридического лица, зарегистрированного </w:t>
      </w:r>
      <w:r w:rsidR="00F421E9">
        <w:rPr>
          <w:sz w:val="28"/>
          <w:szCs w:val="28"/>
        </w:rPr>
        <w:t xml:space="preserve">до 01.07.2002 г. и </w:t>
      </w:r>
      <w:r w:rsidR="005C0FF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                 </w:t>
      </w:r>
      <w:r w:rsidR="005C0FF7">
        <w:rPr>
          <w:sz w:val="28"/>
          <w:szCs w:val="28"/>
        </w:rPr>
        <w:t xml:space="preserve">с 01.07.2002 г. по 01.01.2017 г. предоставляется копия свидетельства </w:t>
      </w:r>
      <w:r>
        <w:rPr>
          <w:sz w:val="28"/>
          <w:szCs w:val="28"/>
        </w:rPr>
        <w:t xml:space="preserve">                                              </w:t>
      </w:r>
      <w:r w:rsidR="005C0FF7">
        <w:rPr>
          <w:sz w:val="28"/>
          <w:szCs w:val="28"/>
        </w:rPr>
        <w:t xml:space="preserve">о государственной регистрации юридического лица при его создании, с записью </w:t>
      </w:r>
      <w:r>
        <w:rPr>
          <w:sz w:val="28"/>
          <w:szCs w:val="28"/>
        </w:rPr>
        <w:t xml:space="preserve">                   </w:t>
      </w:r>
      <w:r w:rsidR="005C0FF7">
        <w:rPr>
          <w:sz w:val="28"/>
          <w:szCs w:val="28"/>
        </w:rPr>
        <w:t xml:space="preserve">о присвоении основного государственного регистрационного номера </w:t>
      </w:r>
      <w:r w:rsidR="005C0FF7" w:rsidRPr="005B50A6">
        <w:rPr>
          <w:sz w:val="28"/>
          <w:szCs w:val="28"/>
        </w:rPr>
        <w:t>(свидетельство ОГРН);</w:t>
      </w:r>
    </w:p>
    <w:p w14:paraId="20894E93" w14:textId="0450479A" w:rsidR="005C0FF7" w:rsidRPr="00B20545" w:rsidRDefault="001E1368" w:rsidP="007B5D6F">
      <w:pPr>
        <w:pStyle w:val="formattext"/>
        <w:spacing w:before="0" w:beforeAutospacing="0" w:after="0" w:afterAutospacing="0" w:line="360" w:lineRule="auto"/>
        <w:ind w:firstLine="482"/>
        <w:jc w:val="both"/>
      </w:pPr>
      <w:r>
        <w:rPr>
          <w:sz w:val="28"/>
          <w:szCs w:val="28"/>
        </w:rPr>
        <w:t xml:space="preserve">  </w:t>
      </w:r>
      <w:r w:rsidR="005C0FF7">
        <w:rPr>
          <w:sz w:val="28"/>
          <w:szCs w:val="28"/>
        </w:rPr>
        <w:t>- для юридического лица, зарегистрированного после 01.01.2017</w:t>
      </w:r>
      <w:r w:rsidR="00127C22">
        <w:rPr>
          <w:sz w:val="28"/>
          <w:szCs w:val="28"/>
        </w:rPr>
        <w:t> </w:t>
      </w:r>
      <w:r w:rsidR="005C0FF7">
        <w:rPr>
          <w:sz w:val="28"/>
          <w:szCs w:val="28"/>
        </w:rPr>
        <w:t xml:space="preserve">г. предоставляется копия листа записи единого государственного реестра юридических лиц </w:t>
      </w:r>
      <w:r w:rsidR="005C0FF7" w:rsidRPr="005B50A6">
        <w:rPr>
          <w:sz w:val="28"/>
          <w:szCs w:val="28"/>
        </w:rPr>
        <w:t xml:space="preserve">(лист записи </w:t>
      </w:r>
      <w:r w:rsidR="005C0FF7" w:rsidRPr="00E210F6">
        <w:rPr>
          <w:sz w:val="28"/>
          <w:szCs w:val="28"/>
        </w:rPr>
        <w:t>ЕГРЮЛ);</w:t>
      </w:r>
    </w:p>
    <w:p w14:paraId="4E981F0A" w14:textId="77777777" w:rsidR="0029603E" w:rsidRPr="00107322" w:rsidRDefault="0029603E" w:rsidP="00924E06">
      <w:pPr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3) копии учредительных документов юридического лица: устава и (или) учредительного договора;</w:t>
      </w:r>
    </w:p>
    <w:p w14:paraId="3CEBA0F8" w14:textId="77777777" w:rsidR="0029603E" w:rsidRPr="00107322" w:rsidRDefault="0029603E" w:rsidP="00924E06">
      <w:pPr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4) надлежащим образом заверенный перевод на русский язык документов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о государственной регистрации юридического лица в соответствии </w:t>
      </w:r>
      <w:r w:rsidRPr="00107322">
        <w:rPr>
          <w:rFonts w:ascii="Times New Roman" w:hAnsi="Times New Roman" w:cs="Times New Roman"/>
          <w:sz w:val="28"/>
          <w:szCs w:val="28"/>
        </w:rPr>
        <w:br/>
        <w:t>с законодательством соответствующего государства - для иностранных юридических лиц;</w:t>
      </w:r>
    </w:p>
    <w:p w14:paraId="368B17DF" w14:textId="77777777" w:rsidR="0029603E" w:rsidRPr="00107322" w:rsidRDefault="0029603E" w:rsidP="00924E06">
      <w:pPr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5) документы, подтверждающие соответствие юридического лица требованиям, установленным саморегулируемой организацией к своим членам во внутренних документах саморегулируемой организации (Паспорт организации, Приложение 2);</w:t>
      </w:r>
    </w:p>
    <w:p w14:paraId="111F8E52" w14:textId="77777777" w:rsidR="0029603E" w:rsidRPr="00107322" w:rsidRDefault="0029603E" w:rsidP="009A0EE0">
      <w:pPr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6) документы, подтверждающие наличие у юридического лица специалистов, указанных в части 1 статьи 55.5-1 Градостроительного Кодекса;</w:t>
      </w:r>
    </w:p>
    <w:p w14:paraId="02A39E22" w14:textId="77777777" w:rsidR="0029603E" w:rsidRPr="00107322" w:rsidRDefault="0029603E" w:rsidP="009A0EE0">
      <w:pPr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7) документы, подтверждающие наличие у специалистов должностных обязанностей, предусмотренных частью 3 статьи 55.5-1 Градостроительного Кодекса.</w:t>
      </w:r>
    </w:p>
    <w:p w14:paraId="59F6369F" w14:textId="77777777" w:rsidR="0029603E" w:rsidRPr="00107322" w:rsidRDefault="0029603E" w:rsidP="00A333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Иные документы, предусмотренные законодательством Российской Федерации.</w:t>
      </w:r>
    </w:p>
    <w:p w14:paraId="559A5B69" w14:textId="77777777" w:rsidR="0029603E" w:rsidRPr="00107322" w:rsidRDefault="0029603E" w:rsidP="00924E06">
      <w:pPr>
        <w:pStyle w:val="afa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Копии представляемых документов должны быть надлежащим образом заверены и подписаны уполномоченным лицом.</w:t>
      </w:r>
    </w:p>
    <w:p w14:paraId="1DB1C056" w14:textId="77777777" w:rsidR="0029603E" w:rsidRPr="00107322" w:rsidRDefault="00DB48E2" w:rsidP="00924E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9603E" w:rsidRPr="00107322">
        <w:rPr>
          <w:rFonts w:ascii="Times New Roman" w:hAnsi="Times New Roman" w:cs="Times New Roman"/>
          <w:sz w:val="28"/>
          <w:szCs w:val="28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472C5A04" w14:textId="0EBAE348" w:rsidR="0029603E" w:rsidRPr="00107322" w:rsidRDefault="0029603E" w:rsidP="00413AAD">
      <w:pPr>
        <w:pStyle w:val="afa"/>
        <w:numPr>
          <w:ilvl w:val="1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72092437"/>
      <w:r w:rsidRPr="00107322">
        <w:rPr>
          <w:rFonts w:ascii="Times New Roman" w:hAnsi="Times New Roman" w:cs="Times New Roman"/>
          <w:sz w:val="28"/>
          <w:szCs w:val="28"/>
        </w:rPr>
        <w:t xml:space="preserve">В срок не более чем два месяца со дня получения документов, указанных в пункте </w:t>
      </w:r>
      <w:r w:rsidR="00474807">
        <w:fldChar w:fldCharType="begin"/>
      </w:r>
      <w:r w:rsidR="00474807">
        <w:instrText xml:space="preserve"> REF _Ref472090063 \n \h  \* MERGEFORMAT </w:instrText>
      </w:r>
      <w:r w:rsidR="00474807">
        <w:fldChar w:fldCharType="separate"/>
      </w:r>
      <w:r w:rsidR="000C6C1F" w:rsidRPr="000C6C1F">
        <w:rPr>
          <w:rFonts w:ascii="Times New Roman" w:hAnsi="Times New Roman" w:cs="Times New Roman"/>
          <w:sz w:val="28"/>
          <w:szCs w:val="28"/>
        </w:rPr>
        <w:t>1.1</w:t>
      </w:r>
      <w:r w:rsidR="00474807">
        <w:fldChar w:fldCharType="end"/>
      </w:r>
      <w:r w:rsidRPr="00107322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13CC1">
        <w:rPr>
          <w:rFonts w:ascii="Times New Roman" w:hAnsi="Times New Roman" w:cs="Times New Roman"/>
          <w:sz w:val="28"/>
          <w:szCs w:val="28"/>
        </w:rPr>
        <w:t>Ассоциация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осуществляет проверку юридического лица на соответствие требованиям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к своим членам. Проверка осуществляется в форме документарной и/или выездной проверки. При этом </w:t>
      </w:r>
      <w:r w:rsidR="00E80929">
        <w:rPr>
          <w:rFonts w:ascii="Times New Roman" w:hAnsi="Times New Roman" w:cs="Times New Roman"/>
          <w:sz w:val="28"/>
          <w:szCs w:val="28"/>
        </w:rPr>
        <w:t>Ассоциация</w:t>
      </w:r>
      <w:r w:rsidRPr="00107322">
        <w:rPr>
          <w:rFonts w:ascii="Times New Roman" w:hAnsi="Times New Roman" w:cs="Times New Roman"/>
          <w:sz w:val="28"/>
          <w:szCs w:val="28"/>
        </w:rPr>
        <w:t xml:space="preserve"> вправе обратиться:</w:t>
      </w:r>
      <w:bookmarkEnd w:id="2"/>
    </w:p>
    <w:p w14:paraId="0B861CD4" w14:textId="77777777" w:rsidR="0029603E" w:rsidRPr="00107322" w:rsidRDefault="0029603E" w:rsidP="006A04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1)</w:t>
      </w:r>
      <w:r w:rsidRPr="00107322">
        <w:rPr>
          <w:rFonts w:ascii="Times New Roman" w:hAnsi="Times New Roman" w:cs="Times New Roman"/>
          <w:sz w:val="28"/>
          <w:szCs w:val="28"/>
        </w:rPr>
        <w:tab/>
        <w:t>в Национальное объединение саморегулируемых организаций, основанных на членс</w:t>
      </w:r>
      <w:r w:rsidR="00662220">
        <w:rPr>
          <w:rFonts w:ascii="Times New Roman" w:hAnsi="Times New Roman" w:cs="Times New Roman"/>
          <w:sz w:val="28"/>
          <w:szCs w:val="28"/>
        </w:rPr>
        <w:t xml:space="preserve">тве лиц, выполняющих инженерные </w:t>
      </w:r>
      <w:r w:rsidRPr="00107322">
        <w:rPr>
          <w:rFonts w:ascii="Times New Roman" w:hAnsi="Times New Roman" w:cs="Times New Roman"/>
          <w:sz w:val="28"/>
          <w:szCs w:val="28"/>
        </w:rPr>
        <w:t>изыскания</w:t>
      </w:r>
      <w:r w:rsidR="007E736B">
        <w:rPr>
          <w:rFonts w:ascii="Times New Roman" w:hAnsi="Times New Roman" w:cs="Times New Roman"/>
          <w:sz w:val="28"/>
          <w:szCs w:val="28"/>
        </w:rPr>
        <w:t xml:space="preserve">, </w:t>
      </w:r>
      <w:r w:rsidR="002D6141">
        <w:rPr>
          <w:rFonts w:ascii="Times New Roman" w:hAnsi="Times New Roman" w:cs="Times New Roman"/>
          <w:sz w:val="28"/>
          <w:szCs w:val="28"/>
        </w:rPr>
        <w:t xml:space="preserve"> </w:t>
      </w:r>
      <w:r w:rsidR="00E809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736B" w:rsidRPr="007E736B">
        <w:rPr>
          <w:rFonts w:ascii="Times New Roman" w:hAnsi="Times New Roman" w:cs="Times New Roman"/>
          <w:sz w:val="28"/>
          <w:szCs w:val="28"/>
        </w:rPr>
        <w:t xml:space="preserve">и саморегулируемых организаций, основанных на членстве лиц, осуществляющих подготовку проектной документации, </w:t>
      </w:r>
      <w:r w:rsidRPr="00107322">
        <w:rPr>
          <w:rFonts w:ascii="Times New Roman" w:hAnsi="Times New Roman" w:cs="Times New Roman"/>
          <w:sz w:val="28"/>
          <w:szCs w:val="28"/>
        </w:rPr>
        <w:t>с запросом сведений:</w:t>
      </w:r>
    </w:p>
    <w:p w14:paraId="330CAE88" w14:textId="77777777" w:rsidR="0029603E" w:rsidRPr="00107322" w:rsidRDefault="0029603E" w:rsidP="006A04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а) о выплатах из компенсационного фонда саморегулируемой организации, членом которой являлось юридическое лицо, произведенных по вине такого юридического лица;</w:t>
      </w:r>
    </w:p>
    <w:p w14:paraId="0890761F" w14:textId="6BB1F424" w:rsidR="0029603E" w:rsidRPr="00107322" w:rsidRDefault="0029603E" w:rsidP="00413AA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б) о наличии или об отсутствии в отношении специалистов юридического лица, указанных в документах юридического лица, решений об исключении св</w:t>
      </w:r>
      <w:r w:rsidR="0066310D">
        <w:rPr>
          <w:rFonts w:ascii="Times New Roman" w:hAnsi="Times New Roman" w:cs="Times New Roman"/>
          <w:sz w:val="28"/>
          <w:szCs w:val="28"/>
        </w:rPr>
        <w:t>едений о таких специалистах из Н</w:t>
      </w:r>
      <w:r w:rsidRPr="00107322">
        <w:rPr>
          <w:rFonts w:ascii="Times New Roman" w:hAnsi="Times New Roman" w:cs="Times New Roman"/>
          <w:sz w:val="28"/>
          <w:szCs w:val="28"/>
        </w:rPr>
        <w:t xml:space="preserve">ационального реестра специалистов, принятых за период не менее чем два года, предшествующих дню получения </w:t>
      </w:r>
      <w:r w:rsidR="00E80929">
        <w:rPr>
          <w:rFonts w:ascii="Times New Roman" w:hAnsi="Times New Roman" w:cs="Times New Roman"/>
          <w:sz w:val="28"/>
          <w:szCs w:val="28"/>
        </w:rPr>
        <w:t>Ассоциацией</w:t>
      </w:r>
      <w:r w:rsidRPr="00107322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474807">
        <w:fldChar w:fldCharType="begin"/>
      </w:r>
      <w:r w:rsidR="00474807">
        <w:instrText xml:space="preserve"> REF _Ref472090063 \n \h  \* MERGEFORMAT </w:instrText>
      </w:r>
      <w:r w:rsidR="00474807">
        <w:fldChar w:fldCharType="separate"/>
      </w:r>
      <w:r w:rsidR="000C6C1F" w:rsidRPr="000C6C1F">
        <w:rPr>
          <w:rFonts w:ascii="Times New Roman" w:hAnsi="Times New Roman" w:cs="Times New Roman"/>
          <w:sz w:val="28"/>
          <w:szCs w:val="28"/>
        </w:rPr>
        <w:t>1.1</w:t>
      </w:r>
      <w:r w:rsidR="00474807">
        <w:fldChar w:fldCharType="end"/>
      </w:r>
      <w:r w:rsidRPr="0010732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29102727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2)</w:t>
      </w:r>
      <w:r w:rsidRPr="00107322">
        <w:rPr>
          <w:rFonts w:ascii="Times New Roman" w:hAnsi="Times New Roman" w:cs="Times New Roman"/>
          <w:sz w:val="28"/>
          <w:szCs w:val="28"/>
        </w:rPr>
        <w:tab/>
        <w:t xml:space="preserve">в органы государственной власти и органы местного самоуправления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с запросом информации, необходимой </w:t>
      </w:r>
      <w:r w:rsidR="00E80929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для принятия решения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о приеме юридического лица в члены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;</w:t>
      </w:r>
    </w:p>
    <w:p w14:paraId="6BBADD3B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3)</w:t>
      </w:r>
      <w:r w:rsidRPr="00107322">
        <w:rPr>
          <w:rFonts w:ascii="Times New Roman" w:hAnsi="Times New Roman" w:cs="Times New Roman"/>
          <w:sz w:val="28"/>
          <w:szCs w:val="28"/>
        </w:rPr>
        <w:tab/>
        <w:t>в саморегулируемые организации, членом которых юридическое лицо являлось ранее с запросом документов и (или) информации, касающихся деятельности такого юридического лица, включая акты проверок его деятельности.</w:t>
      </w:r>
    </w:p>
    <w:p w14:paraId="7AC60702" w14:textId="25F49440" w:rsidR="0029603E" w:rsidRPr="00107322" w:rsidRDefault="0029603E" w:rsidP="00924E06">
      <w:pPr>
        <w:pStyle w:val="afa"/>
        <w:numPr>
          <w:ilvl w:val="1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472092633"/>
      <w:r w:rsidRPr="00107322">
        <w:rPr>
          <w:rFonts w:ascii="Times New Roman" w:hAnsi="Times New Roman" w:cs="Times New Roman"/>
          <w:sz w:val="28"/>
          <w:szCs w:val="28"/>
        </w:rPr>
        <w:t xml:space="preserve">По результатам проверки, предусмотренной пунктом </w:t>
      </w:r>
      <w:r w:rsidR="00474807">
        <w:fldChar w:fldCharType="begin"/>
      </w:r>
      <w:r w:rsidR="00474807">
        <w:instrText xml:space="preserve"> REF _Ref472092437 \n \h  \* MERGEFORMAT </w:instrText>
      </w:r>
      <w:r w:rsidR="00474807">
        <w:fldChar w:fldCharType="separate"/>
      </w:r>
      <w:r w:rsidR="000C6C1F" w:rsidRPr="000C6C1F">
        <w:rPr>
          <w:rFonts w:ascii="Times New Roman" w:hAnsi="Times New Roman" w:cs="Times New Roman"/>
          <w:sz w:val="28"/>
          <w:szCs w:val="28"/>
        </w:rPr>
        <w:t>1.4</w:t>
      </w:r>
      <w:r w:rsidR="00474807">
        <w:fldChar w:fldCharType="end"/>
      </w:r>
      <w:r w:rsidRPr="00107322">
        <w:rPr>
          <w:rFonts w:ascii="Times New Roman" w:hAnsi="Times New Roman" w:cs="Times New Roman"/>
          <w:sz w:val="28"/>
          <w:szCs w:val="28"/>
        </w:rPr>
        <w:t xml:space="preserve"> настоящего Положения, постоянно действующий коллегиальный орган управления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  <w:bookmarkEnd w:id="3"/>
    </w:p>
    <w:p w14:paraId="1A07CB32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о приеме юридического лица в члены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;</w:t>
      </w:r>
    </w:p>
    <w:p w14:paraId="380AED32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либо об отказе в приеме с указанием причин такого отказа.</w:t>
      </w:r>
    </w:p>
    <w:p w14:paraId="163A5B34" w14:textId="77777777" w:rsidR="0029603E" w:rsidRPr="00107322" w:rsidRDefault="00313CC1" w:rsidP="00924E06">
      <w:pPr>
        <w:pStyle w:val="afa"/>
        <w:numPr>
          <w:ilvl w:val="1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Ассоциация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 отказывает в приеме юридического лица по следующим основаниям:</w:t>
      </w:r>
    </w:p>
    <w:p w14:paraId="57C98AAB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1)</w:t>
      </w:r>
      <w:r w:rsidRPr="00107322">
        <w:rPr>
          <w:rFonts w:ascii="Times New Roman" w:hAnsi="Times New Roman" w:cs="Times New Roman"/>
          <w:sz w:val="28"/>
          <w:szCs w:val="28"/>
        </w:rPr>
        <w:tab/>
        <w:t xml:space="preserve">несоответствие юридического лица требованиям </w:t>
      </w:r>
      <w:r w:rsidR="00E80929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к своим членам;</w:t>
      </w:r>
    </w:p>
    <w:p w14:paraId="69D9A579" w14:textId="6EEF1F13" w:rsidR="0029603E" w:rsidRPr="00107322" w:rsidRDefault="0029603E" w:rsidP="00EE5F2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2)</w:t>
      </w:r>
      <w:r w:rsidRPr="00107322">
        <w:rPr>
          <w:rFonts w:ascii="Times New Roman" w:hAnsi="Times New Roman" w:cs="Times New Roman"/>
          <w:sz w:val="28"/>
          <w:szCs w:val="28"/>
        </w:rPr>
        <w:tab/>
        <w:t xml:space="preserve">непредставление юридическим лицом в полном объеме документов, предусмотренных пунктом </w:t>
      </w:r>
      <w:r w:rsidR="00474807">
        <w:fldChar w:fldCharType="begin"/>
      </w:r>
      <w:r w:rsidR="00474807">
        <w:instrText xml:space="preserve"> REF _Ref472090063 \n \h  \* MERGEFORMAT </w:instrText>
      </w:r>
      <w:r w:rsidR="00474807">
        <w:fldChar w:fldCharType="separate"/>
      </w:r>
      <w:r w:rsidR="000C6C1F" w:rsidRPr="000C6C1F">
        <w:rPr>
          <w:rFonts w:ascii="Times New Roman" w:hAnsi="Times New Roman" w:cs="Times New Roman"/>
          <w:sz w:val="28"/>
          <w:szCs w:val="28"/>
        </w:rPr>
        <w:t>1.1</w:t>
      </w:r>
      <w:r w:rsidR="00474807">
        <w:fldChar w:fldCharType="end"/>
      </w:r>
      <w:r w:rsidRPr="0010732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DAE0D9D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3)</w:t>
      </w:r>
      <w:r w:rsidRPr="00107322">
        <w:rPr>
          <w:rFonts w:ascii="Times New Roman" w:hAnsi="Times New Roman" w:cs="Times New Roman"/>
          <w:sz w:val="28"/>
          <w:szCs w:val="28"/>
        </w:rPr>
        <w:tab/>
        <w:t xml:space="preserve">если юридическое лицо уже является членом саморегулируемой организации, основанной на членстве лиц, </w:t>
      </w:r>
      <w:r w:rsidR="0034376E">
        <w:rPr>
          <w:rFonts w:ascii="Times New Roman" w:hAnsi="Times New Roman" w:cs="Times New Roman"/>
          <w:sz w:val="28"/>
          <w:szCs w:val="28"/>
        </w:rPr>
        <w:t>выполняющих инженерные изыскания</w:t>
      </w:r>
      <w:r w:rsidRPr="00107322">
        <w:rPr>
          <w:rFonts w:ascii="Times New Roman" w:hAnsi="Times New Roman" w:cs="Times New Roman"/>
          <w:sz w:val="28"/>
          <w:szCs w:val="28"/>
        </w:rPr>
        <w:t>;</w:t>
      </w:r>
    </w:p>
    <w:p w14:paraId="794D2722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4)</w:t>
      </w:r>
      <w:r w:rsidRPr="00107322">
        <w:rPr>
          <w:rFonts w:ascii="Times New Roman" w:hAnsi="Times New Roman" w:cs="Times New Roman"/>
          <w:sz w:val="28"/>
          <w:szCs w:val="28"/>
        </w:rPr>
        <w:tab/>
      </w:r>
      <w:r w:rsidRPr="001073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случае прекращения юридическим лицом членства в саморегулируемой в течение одного года.</w:t>
      </w:r>
    </w:p>
    <w:p w14:paraId="1FE34129" w14:textId="77777777" w:rsidR="0029603E" w:rsidRPr="00107322" w:rsidRDefault="00313CC1" w:rsidP="00924E06">
      <w:pPr>
        <w:pStyle w:val="afa"/>
        <w:numPr>
          <w:ilvl w:val="1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Ассоциация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 вправе отказать в приеме юридического лица по следующим основаниям:</w:t>
      </w:r>
    </w:p>
    <w:p w14:paraId="6C477478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1)</w:t>
      </w:r>
      <w:r w:rsidRPr="00107322">
        <w:rPr>
          <w:rFonts w:ascii="Times New Roman" w:hAnsi="Times New Roman" w:cs="Times New Roman"/>
          <w:sz w:val="28"/>
          <w:szCs w:val="28"/>
        </w:rPr>
        <w:tab/>
        <w:t xml:space="preserve">по вине юридического лица осуществлялись выплаты </w:t>
      </w:r>
      <w:r w:rsidRPr="00107322">
        <w:rPr>
          <w:rFonts w:ascii="Times New Roman" w:hAnsi="Times New Roman" w:cs="Times New Roman"/>
          <w:sz w:val="28"/>
          <w:szCs w:val="28"/>
        </w:rPr>
        <w:br/>
        <w:t>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являлось такое юридическое лицо;</w:t>
      </w:r>
    </w:p>
    <w:p w14:paraId="0C4C10BD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2)</w:t>
      </w:r>
      <w:r w:rsidRPr="00107322">
        <w:rPr>
          <w:rFonts w:ascii="Times New Roman" w:hAnsi="Times New Roman" w:cs="Times New Roman"/>
          <w:sz w:val="28"/>
          <w:szCs w:val="28"/>
        </w:rPr>
        <w:tab/>
        <w:t>совершение юридическим лицом в течение одного года двух и более аналогичных административных правонарушений, допущенных при выполнении инженерных изысканий;</w:t>
      </w:r>
    </w:p>
    <w:p w14:paraId="5D2AE0ED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3)</w:t>
      </w:r>
      <w:r w:rsidRPr="00107322">
        <w:rPr>
          <w:rFonts w:ascii="Times New Roman" w:hAnsi="Times New Roman" w:cs="Times New Roman"/>
          <w:sz w:val="28"/>
          <w:szCs w:val="28"/>
        </w:rPr>
        <w:tab/>
        <w:t>проведение процедуры банкротства в отношении юридического лица;</w:t>
      </w:r>
    </w:p>
    <w:p w14:paraId="5103BBC3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4)</w:t>
      </w:r>
      <w:r w:rsidRPr="00107322">
        <w:rPr>
          <w:rFonts w:ascii="Times New Roman" w:hAnsi="Times New Roman" w:cs="Times New Roman"/>
          <w:sz w:val="28"/>
          <w:szCs w:val="28"/>
        </w:rPr>
        <w:tab/>
        <w:t>юридическое лицо включено в реестр недобросовестных поставщиков (подрядчиков, исполнителей).</w:t>
      </w:r>
    </w:p>
    <w:p w14:paraId="1747159D" w14:textId="0AEAF4C1" w:rsidR="0029603E" w:rsidRPr="00107322" w:rsidRDefault="0029603E" w:rsidP="00924E06">
      <w:pPr>
        <w:pStyle w:val="afa"/>
        <w:numPr>
          <w:ilvl w:val="1"/>
          <w:numId w:val="6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472235269"/>
      <w:r w:rsidRPr="00107322">
        <w:rPr>
          <w:rFonts w:ascii="Times New Roman" w:hAnsi="Times New Roman" w:cs="Times New Roman"/>
          <w:sz w:val="28"/>
          <w:szCs w:val="28"/>
        </w:rPr>
        <w:t xml:space="preserve">В трехдневный срок с момента принятия одного из решений, указанных в пункте </w:t>
      </w:r>
      <w:r w:rsidR="00474807">
        <w:fldChar w:fldCharType="begin"/>
      </w:r>
      <w:r w:rsidR="00474807">
        <w:instrText xml:space="preserve"> REF _Ref472092633 \n \h  \* MERGEFORMAT </w:instrText>
      </w:r>
      <w:r w:rsidR="00474807">
        <w:fldChar w:fldCharType="separate"/>
      </w:r>
      <w:r w:rsidR="000C6C1F" w:rsidRPr="000C6C1F">
        <w:rPr>
          <w:rFonts w:ascii="Times New Roman" w:hAnsi="Times New Roman" w:cs="Times New Roman"/>
          <w:sz w:val="28"/>
          <w:szCs w:val="28"/>
        </w:rPr>
        <w:t>1.5</w:t>
      </w:r>
      <w:r w:rsidR="00474807">
        <w:fldChar w:fldCharType="end"/>
      </w:r>
      <w:r w:rsidRPr="00107322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13CC1">
        <w:rPr>
          <w:rFonts w:ascii="Times New Roman" w:hAnsi="Times New Roman" w:cs="Times New Roman"/>
          <w:sz w:val="28"/>
          <w:szCs w:val="28"/>
        </w:rPr>
        <w:t>Ассоциация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обязана направить юридическому лицу уведомление о принятом решении с приложением копии такого решения.</w:t>
      </w:r>
      <w:bookmarkEnd w:id="4"/>
    </w:p>
    <w:p w14:paraId="1D14DF7C" w14:textId="0594B018" w:rsidR="0029603E" w:rsidRPr="00107322" w:rsidRDefault="0029603E" w:rsidP="00924E06">
      <w:pPr>
        <w:pStyle w:val="afa"/>
        <w:numPr>
          <w:ilvl w:val="1"/>
          <w:numId w:val="7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Юридическое лицо, в отношении которого принято решение о приеме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в члены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, в течение семи рабочих дней со дня получения уведомления, указанного в пункте </w:t>
      </w:r>
      <w:r w:rsidR="00474807">
        <w:fldChar w:fldCharType="begin"/>
      </w:r>
      <w:r w:rsidR="00474807">
        <w:instrText xml:space="preserve"> REF _Ref472235269 \n \h  \* MERGEFORMAT </w:instrText>
      </w:r>
      <w:r w:rsidR="00474807">
        <w:fldChar w:fldCharType="separate"/>
      </w:r>
      <w:r w:rsidR="000C6C1F" w:rsidRPr="000C6C1F">
        <w:rPr>
          <w:rFonts w:ascii="Times New Roman" w:hAnsi="Times New Roman" w:cs="Times New Roman"/>
          <w:sz w:val="28"/>
          <w:szCs w:val="28"/>
        </w:rPr>
        <w:t>1.8</w:t>
      </w:r>
      <w:r w:rsidR="00474807">
        <w:fldChar w:fldCharType="end"/>
      </w:r>
      <w:r w:rsidRPr="00107322">
        <w:rPr>
          <w:rFonts w:ascii="Times New Roman" w:hAnsi="Times New Roman" w:cs="Times New Roman"/>
          <w:sz w:val="28"/>
          <w:szCs w:val="28"/>
        </w:rPr>
        <w:t xml:space="preserve"> настоящего Положения, обязаны уплатить </w:t>
      </w:r>
      <w:r w:rsidRPr="00107322">
        <w:rPr>
          <w:rFonts w:ascii="Times New Roman" w:hAnsi="Times New Roman" w:cs="Times New Roman"/>
          <w:sz w:val="28"/>
          <w:szCs w:val="28"/>
        </w:rPr>
        <w:br/>
        <w:t>в полном объеме:</w:t>
      </w:r>
    </w:p>
    <w:p w14:paraId="44CE5B68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1)</w:t>
      </w:r>
      <w:r w:rsidRPr="00107322">
        <w:rPr>
          <w:rFonts w:ascii="Times New Roman" w:hAnsi="Times New Roman" w:cs="Times New Roman"/>
          <w:sz w:val="28"/>
          <w:szCs w:val="28"/>
        </w:rPr>
        <w:tab/>
        <w:t>взнос в компенсационный фонд возмещения вреда;</w:t>
      </w:r>
    </w:p>
    <w:p w14:paraId="3B9589EF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>2)</w:t>
      </w:r>
      <w:r w:rsidRPr="00107322">
        <w:rPr>
          <w:rFonts w:ascii="Times New Roman" w:hAnsi="Times New Roman" w:cs="Times New Roman"/>
          <w:sz w:val="28"/>
          <w:szCs w:val="28"/>
        </w:rPr>
        <w:tab/>
        <w:t xml:space="preserve">взнос в компенсационный фонд обеспечения договорных обязательств в случае, если в заявлении юридического лица о приеме в члены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указаны сведения о намерении принимать участие в заключении договоров подряда на инженерные изыскания с использованием конкурентных способов заключения договоров;</w:t>
      </w:r>
    </w:p>
    <w:p w14:paraId="72D977E7" w14:textId="77777777" w:rsidR="0029603E" w:rsidRPr="00107322" w:rsidRDefault="0029603E" w:rsidP="001407D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3)</w:t>
      </w:r>
      <w:r w:rsidRPr="00107322">
        <w:rPr>
          <w:rFonts w:ascii="Times New Roman" w:hAnsi="Times New Roman" w:cs="Times New Roman"/>
          <w:sz w:val="28"/>
          <w:szCs w:val="28"/>
        </w:rPr>
        <w:tab/>
        <w:t>вступительный взнос.</w:t>
      </w:r>
    </w:p>
    <w:p w14:paraId="1BD9D035" w14:textId="77777777" w:rsidR="0029603E" w:rsidRPr="00107322" w:rsidRDefault="0029603E" w:rsidP="00924E06">
      <w:pPr>
        <w:pStyle w:val="afa"/>
        <w:numPr>
          <w:ilvl w:val="1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Решение о приеме вступает в силу со дня поступления в полном объеме взноса (взносов) в компенсационный фонд (компенсационные фонды)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, а также вступительного взноса.</w:t>
      </w:r>
    </w:p>
    <w:p w14:paraId="0E153B54" w14:textId="77777777" w:rsidR="0029603E" w:rsidRPr="00107322" w:rsidRDefault="0029603E" w:rsidP="00924E0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В случае неуплаты в установленный срок указанных в настоящем пункте взносов решение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 приеме в члены считается не вступившим в силу, </w:t>
      </w:r>
      <w:r w:rsidR="006622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7322">
        <w:rPr>
          <w:rFonts w:ascii="Times New Roman" w:hAnsi="Times New Roman" w:cs="Times New Roman"/>
          <w:sz w:val="28"/>
          <w:szCs w:val="28"/>
        </w:rPr>
        <w:t xml:space="preserve">а юридическое лицо считается не принятым в </w:t>
      </w:r>
      <w:r w:rsidR="00313CC1">
        <w:rPr>
          <w:rFonts w:ascii="Times New Roman" w:hAnsi="Times New Roman" w:cs="Times New Roman"/>
          <w:sz w:val="28"/>
          <w:szCs w:val="28"/>
        </w:rPr>
        <w:t>Ассоциацию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</w:p>
    <w:p w14:paraId="5F91B039" w14:textId="77777777" w:rsidR="0029603E" w:rsidRPr="00107322" w:rsidRDefault="0029603E" w:rsidP="00EE5F23">
      <w:pPr>
        <w:pStyle w:val="afa"/>
        <w:numPr>
          <w:ilvl w:val="1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Решение о приеме, об отказе в приеме, бездействие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при приеме, перечень оснований для отказа в приеме, установленный настоящим </w:t>
      </w:r>
      <w:r w:rsidR="00152C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07322">
        <w:rPr>
          <w:rFonts w:ascii="Times New Roman" w:hAnsi="Times New Roman" w:cs="Times New Roman"/>
          <w:sz w:val="28"/>
          <w:szCs w:val="28"/>
        </w:rPr>
        <w:t>Положением, могут быть обжалованы в арбитражн</w:t>
      </w:r>
      <w:r w:rsidR="00362F76">
        <w:rPr>
          <w:rFonts w:ascii="Times New Roman" w:hAnsi="Times New Roman" w:cs="Times New Roman"/>
          <w:sz w:val="28"/>
          <w:szCs w:val="28"/>
        </w:rPr>
        <w:t>ом</w:t>
      </w:r>
      <w:r w:rsidRPr="00107322">
        <w:rPr>
          <w:rFonts w:ascii="Times New Roman" w:hAnsi="Times New Roman" w:cs="Times New Roman"/>
          <w:sz w:val="28"/>
          <w:szCs w:val="28"/>
        </w:rPr>
        <w:t xml:space="preserve"> суд</w:t>
      </w:r>
      <w:r w:rsidR="00362F76">
        <w:rPr>
          <w:rFonts w:ascii="Times New Roman" w:hAnsi="Times New Roman" w:cs="Times New Roman"/>
          <w:sz w:val="28"/>
          <w:szCs w:val="28"/>
        </w:rPr>
        <w:t>е</w:t>
      </w:r>
      <w:r w:rsidRPr="00107322">
        <w:rPr>
          <w:rFonts w:ascii="Times New Roman" w:hAnsi="Times New Roman" w:cs="Times New Roman"/>
          <w:sz w:val="28"/>
          <w:szCs w:val="28"/>
        </w:rPr>
        <w:t>, а также третейск</w:t>
      </w:r>
      <w:r w:rsidR="00362F76">
        <w:rPr>
          <w:rFonts w:ascii="Times New Roman" w:hAnsi="Times New Roman" w:cs="Times New Roman"/>
          <w:sz w:val="28"/>
          <w:szCs w:val="28"/>
        </w:rPr>
        <w:t>ом</w:t>
      </w:r>
      <w:r w:rsidRPr="00107322">
        <w:rPr>
          <w:rFonts w:ascii="Times New Roman" w:hAnsi="Times New Roman" w:cs="Times New Roman"/>
          <w:sz w:val="28"/>
          <w:szCs w:val="28"/>
        </w:rPr>
        <w:t xml:space="preserve"> суд</w:t>
      </w:r>
      <w:r w:rsidR="00362F76">
        <w:rPr>
          <w:rFonts w:ascii="Times New Roman" w:hAnsi="Times New Roman" w:cs="Times New Roman"/>
          <w:sz w:val="28"/>
          <w:szCs w:val="28"/>
        </w:rPr>
        <w:t>е</w:t>
      </w:r>
      <w:r w:rsidRPr="00107322">
        <w:rPr>
          <w:rFonts w:ascii="Times New Roman" w:hAnsi="Times New Roman" w:cs="Times New Roman"/>
          <w:sz w:val="28"/>
          <w:szCs w:val="28"/>
        </w:rPr>
        <w:t>, сформированн</w:t>
      </w:r>
      <w:r w:rsidR="00362F76">
        <w:rPr>
          <w:rFonts w:ascii="Times New Roman" w:hAnsi="Times New Roman" w:cs="Times New Roman"/>
          <w:sz w:val="28"/>
          <w:szCs w:val="28"/>
        </w:rPr>
        <w:t>ом</w:t>
      </w:r>
      <w:r w:rsidRPr="00107322">
        <w:rPr>
          <w:rFonts w:ascii="Times New Roman" w:hAnsi="Times New Roman" w:cs="Times New Roman"/>
          <w:sz w:val="28"/>
          <w:szCs w:val="28"/>
        </w:rPr>
        <w:t xml:space="preserve"> </w:t>
      </w:r>
      <w:r w:rsidR="00CB48DB" w:rsidRPr="001073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Национальным объединением саморегулируемых организаций, основанных на членстве лиц, выполняющих инженерные </w:t>
      </w:r>
      <w:r w:rsidR="00676E2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</w:t>
      </w:r>
      <w:r w:rsidR="00CB48DB" w:rsidRPr="00676E23">
        <w:rPr>
          <w:rFonts w:ascii="Times New Roman" w:hAnsi="Times New Roman" w:cs="Times New Roman"/>
          <w:sz w:val="28"/>
          <w:szCs w:val="28"/>
        </w:rPr>
        <w:t>изыскания</w:t>
      </w:r>
      <w:r w:rsidR="00676E23" w:rsidRPr="00676E23">
        <w:rPr>
          <w:rFonts w:ascii="Times New Roman" w:hAnsi="Times New Roman" w:cs="Times New Roman"/>
          <w:sz w:val="28"/>
          <w:szCs w:val="28"/>
        </w:rPr>
        <w:t xml:space="preserve">, и саморегулируемых организаций, основанных на </w:t>
      </w:r>
      <w:r w:rsidR="00676E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76E23" w:rsidRPr="00676E23">
        <w:rPr>
          <w:rFonts w:ascii="Times New Roman" w:hAnsi="Times New Roman" w:cs="Times New Roman"/>
          <w:sz w:val="28"/>
          <w:szCs w:val="28"/>
        </w:rPr>
        <w:t>членстве лиц, осуществляющих подготовку проектной документации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  <w:r w:rsidRPr="00107322">
        <w:rPr>
          <w:rFonts w:ascii="Times New Roman" w:hAnsi="Times New Roman" w:cs="Times New Roman"/>
        </w:rPr>
        <w:br w:type="page"/>
      </w:r>
    </w:p>
    <w:p w14:paraId="73226913" w14:textId="77777777" w:rsidR="0029603E" w:rsidRPr="00107322" w:rsidRDefault="00662220" w:rsidP="0082003A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5" w:name="_Ref472241766"/>
      <w:bookmarkStart w:id="6" w:name="_Ref472241772"/>
      <w:bookmarkStart w:id="7" w:name="_Ref472241800"/>
      <w:bookmarkStart w:id="8" w:name="_Toc474070540"/>
      <w:bookmarkStart w:id="9" w:name="_Toc776658"/>
      <w:r>
        <w:rPr>
          <w:rFonts w:ascii="Times New Roman" w:hAnsi="Times New Roman" w:cs="Times New Roman"/>
          <w:i/>
          <w:iCs/>
        </w:rPr>
        <w:t>Приложение 1</w:t>
      </w:r>
      <w:r w:rsidR="0029603E" w:rsidRPr="00107322">
        <w:rPr>
          <w:rFonts w:ascii="Times New Roman" w:hAnsi="Times New Roman" w:cs="Times New Roman"/>
          <w:i/>
          <w:iCs/>
        </w:rPr>
        <w:br/>
        <w:t>Заявление о приеме в члены</w:t>
      </w:r>
      <w:bookmarkEnd w:id="5"/>
      <w:bookmarkEnd w:id="6"/>
      <w:bookmarkEnd w:id="7"/>
      <w:bookmarkEnd w:id="8"/>
      <w:bookmarkEnd w:id="9"/>
    </w:p>
    <w:p w14:paraId="0A25ED19" w14:textId="77777777" w:rsidR="0029603E" w:rsidRPr="00107322" w:rsidRDefault="0029603E" w:rsidP="00B74D91">
      <w:pPr>
        <w:spacing w:line="360" w:lineRule="auto"/>
        <w:rPr>
          <w:rFonts w:ascii="Times New Roman" w:hAnsi="Times New Roman" w:cs="Times New Roman"/>
          <w:i/>
          <w:iCs/>
        </w:rPr>
      </w:pPr>
      <w:r w:rsidRPr="00107322">
        <w:rPr>
          <w:rFonts w:ascii="Times New Roman" w:hAnsi="Times New Roman" w:cs="Times New Roman"/>
          <w:i/>
          <w:iCs/>
          <w:sz w:val="24"/>
          <w:szCs w:val="24"/>
        </w:rPr>
        <w:t>[На бланке организации</w:t>
      </w:r>
    </w:p>
    <w:p w14:paraId="6C05A0D6" w14:textId="77777777" w:rsidR="0029603E" w:rsidRPr="00107322" w:rsidRDefault="003F66E4" w:rsidP="0074670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«____» __________ 20       </w:t>
      </w:r>
      <w:r w:rsidR="00746707">
        <w:rPr>
          <w:rFonts w:ascii="Times New Roman" w:hAnsi="Times New Roman" w:cs="Times New Roman"/>
          <w:i/>
          <w:iCs/>
          <w:sz w:val="24"/>
          <w:szCs w:val="24"/>
        </w:rPr>
        <w:t xml:space="preserve"> г. № ________________</w:t>
      </w:r>
    </w:p>
    <w:p w14:paraId="2EF819E5" w14:textId="77777777" w:rsidR="0029603E" w:rsidRPr="00107322" w:rsidRDefault="0029603E" w:rsidP="00B74D91">
      <w:pPr>
        <w:spacing w:line="360" w:lineRule="auto"/>
        <w:ind w:left="467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В СРО «СОЮЗАТОМГЕО»</w:t>
      </w:r>
    </w:p>
    <w:p w14:paraId="7F062C3F" w14:textId="77777777" w:rsidR="0029603E" w:rsidRPr="00107322" w:rsidRDefault="0029603E" w:rsidP="00FD5637">
      <w:pPr>
        <w:spacing w:line="36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C66B9" w14:textId="77777777" w:rsidR="0029603E" w:rsidRPr="00746707" w:rsidRDefault="0029603E" w:rsidP="00B74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70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45D882B" w14:textId="77777777" w:rsidR="00746707" w:rsidRPr="00746707" w:rsidRDefault="00746707" w:rsidP="0074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707">
        <w:rPr>
          <w:rFonts w:ascii="Times New Roman" w:hAnsi="Times New Roman" w:cs="Times New Roman"/>
          <w:b/>
          <w:bCs/>
          <w:sz w:val="24"/>
          <w:szCs w:val="24"/>
        </w:rPr>
        <w:t>о приеме в члены саморегулируемой организации Ассоциации</w:t>
      </w:r>
    </w:p>
    <w:p w14:paraId="733DC5F7" w14:textId="77777777" w:rsidR="0029603E" w:rsidRPr="00746707" w:rsidRDefault="00746707" w:rsidP="0074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707">
        <w:rPr>
          <w:rFonts w:ascii="Times New Roman" w:hAnsi="Times New Roman" w:cs="Times New Roman"/>
          <w:b/>
          <w:bCs/>
          <w:sz w:val="24"/>
          <w:szCs w:val="24"/>
        </w:rPr>
        <w:t>«Объединение организаций</w:t>
      </w:r>
      <w:r w:rsidR="006631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46707">
        <w:rPr>
          <w:rFonts w:ascii="Times New Roman" w:hAnsi="Times New Roman" w:cs="Times New Roman"/>
          <w:b/>
          <w:bCs/>
          <w:sz w:val="24"/>
          <w:szCs w:val="24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</w:t>
      </w:r>
      <w:r w:rsidR="00662220">
        <w:rPr>
          <w:rFonts w:ascii="Times New Roman" w:hAnsi="Times New Roman" w:cs="Times New Roman"/>
          <w:b/>
          <w:bCs/>
          <w:sz w:val="24"/>
          <w:szCs w:val="24"/>
        </w:rPr>
        <w:t>монте объектов атомной отрасли </w:t>
      </w:r>
      <w:r w:rsidRPr="00746707">
        <w:rPr>
          <w:rFonts w:ascii="Times New Roman" w:hAnsi="Times New Roman" w:cs="Times New Roman"/>
          <w:b/>
          <w:bCs/>
          <w:sz w:val="24"/>
          <w:szCs w:val="24"/>
        </w:rPr>
        <w:t>«СОЮЗАТОМГЕО</w:t>
      </w:r>
      <w:r w:rsidRPr="00AE2D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3E08799" w14:textId="77777777" w:rsidR="0029603E" w:rsidRPr="00107322" w:rsidRDefault="0029603E" w:rsidP="00FD5637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EBD97" w14:textId="77777777" w:rsidR="0029603E" w:rsidRPr="00107322" w:rsidRDefault="0029603E" w:rsidP="00662220">
      <w:pPr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</w:rPr>
        <w:t>Прошу при</w:t>
      </w:r>
      <w:r w:rsidR="00684930">
        <w:rPr>
          <w:rFonts w:ascii="Times New Roman" w:hAnsi="Times New Roman" w:cs="Times New Roman"/>
        </w:rPr>
        <w:t>нять в члены СРО «СОЮЗАТОМГЕО</w:t>
      </w:r>
      <w:r w:rsidRPr="00107322">
        <w:rPr>
          <w:rFonts w:ascii="Times New Roman" w:hAnsi="Times New Roman" w:cs="Times New Roman"/>
        </w:rPr>
        <w:t xml:space="preserve">» _________________ </w:t>
      </w:r>
      <w:r w:rsidRPr="00107322">
        <w:rPr>
          <w:rFonts w:ascii="Times New Roman" w:hAnsi="Times New Roman" w:cs="Times New Roman"/>
          <w:i/>
          <w:iCs/>
        </w:rPr>
        <w:t>(полное наименование юридического лица)</w:t>
      </w:r>
      <w:r w:rsidRPr="00107322">
        <w:rPr>
          <w:rFonts w:ascii="Times New Roman" w:hAnsi="Times New Roman" w:cs="Times New Roman"/>
        </w:rPr>
        <w:t>.</w:t>
      </w:r>
    </w:p>
    <w:p w14:paraId="6B7C2EDB" w14:textId="77777777" w:rsidR="0029603E" w:rsidRPr="00107322" w:rsidRDefault="0029603E" w:rsidP="00662220">
      <w:pPr>
        <w:jc w:val="both"/>
        <w:rPr>
          <w:rFonts w:ascii="Times New Roman" w:hAnsi="Times New Roman" w:cs="Times New Roman"/>
        </w:rPr>
      </w:pPr>
    </w:p>
    <w:p w14:paraId="161E8212" w14:textId="77777777" w:rsidR="0029603E" w:rsidRPr="00107322" w:rsidRDefault="0029603E" w:rsidP="00662220">
      <w:pPr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</w:rPr>
        <w:t>Сообщаю следующие сведения, необходимые, в том числе, для внесения в реестр членов:</w:t>
      </w:r>
    </w:p>
    <w:p w14:paraId="2B709F6B" w14:textId="77777777" w:rsidR="0029603E" w:rsidRPr="00107322" w:rsidRDefault="0029603E" w:rsidP="00662220">
      <w:pPr>
        <w:jc w:val="both"/>
        <w:rPr>
          <w:rFonts w:ascii="Times New Roman" w:hAnsi="Times New Roman" w:cs="Times New Roman"/>
        </w:rPr>
      </w:pPr>
    </w:p>
    <w:p w14:paraId="1AA08C2A" w14:textId="77777777" w:rsidR="0029603E" w:rsidRPr="00107322" w:rsidRDefault="0029603E" w:rsidP="00662220">
      <w:pPr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</w:rPr>
        <w:t>1. Идентификационный номер налогоплательщика (ИНН)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29603E" w:rsidRPr="00107322" w14:paraId="475F6769" w14:textId="77777777">
        <w:tc>
          <w:tcPr>
            <w:tcW w:w="985" w:type="dxa"/>
          </w:tcPr>
          <w:p w14:paraId="1C2DD4E4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54CFA0F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1521D304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4DA8F175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543E766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79112259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215F988F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6B6C72E6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3A80D04D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AC3DF6E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0F0914" w14:textId="77777777" w:rsidR="00662220" w:rsidRPr="00FC5F27" w:rsidRDefault="00662220" w:rsidP="0066222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05DC0741" w14:textId="77777777" w:rsidR="0029603E" w:rsidRPr="00107322" w:rsidRDefault="0029603E" w:rsidP="00662220">
      <w:pPr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29603E" w:rsidRPr="00107322" w14:paraId="68849E7F" w14:textId="77777777">
        <w:tc>
          <w:tcPr>
            <w:tcW w:w="758" w:type="dxa"/>
          </w:tcPr>
          <w:p w14:paraId="650F0AEC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0D22F66D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11545C49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6C652832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7FC3F188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1B15F9DA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351ED505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7ADEFCD3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57962CF4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374761AF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487B56A2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3EB75972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1AEF4707" w14:textId="77777777" w:rsidR="0029603E" w:rsidRPr="00107322" w:rsidRDefault="0029603E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C16EDD" w14:textId="77777777" w:rsidR="00662220" w:rsidRPr="00FC5F27" w:rsidRDefault="00662220" w:rsidP="00662220">
      <w:pPr>
        <w:rPr>
          <w:rFonts w:ascii="Times New Roman" w:hAnsi="Times New Roman" w:cs="Times New Roman"/>
          <w:sz w:val="12"/>
          <w:szCs w:val="12"/>
        </w:rPr>
      </w:pPr>
    </w:p>
    <w:p w14:paraId="11C6F060" w14:textId="77777777" w:rsidR="0029603E" w:rsidRPr="00107322" w:rsidRDefault="0029603E" w:rsidP="00662220">
      <w:pPr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</w:rPr>
        <w:t>3. Полное и сокращенное наименование юридического лица в соответствии с учредительными документами_____________________________________________________________________________</w:t>
      </w:r>
    </w:p>
    <w:p w14:paraId="18004F6B" w14:textId="77777777" w:rsidR="0029603E" w:rsidRPr="00107322" w:rsidRDefault="0029603E" w:rsidP="00662220">
      <w:pPr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5EF38CB8" w14:textId="77777777" w:rsidR="0029603E" w:rsidRPr="0066310D" w:rsidRDefault="0029603E" w:rsidP="00662220">
      <w:pPr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 xml:space="preserve">4. </w:t>
      </w:r>
      <w:r w:rsidR="00FC5F27" w:rsidRPr="0066310D">
        <w:rPr>
          <w:rFonts w:ascii="Times New Roman" w:hAnsi="Times New Roman" w:cs="Times New Roman"/>
        </w:rPr>
        <w:t>Местонахождение юридического лица (юридический адрес)</w:t>
      </w:r>
    </w:p>
    <w:p w14:paraId="406A484F" w14:textId="77777777" w:rsidR="0029603E" w:rsidRPr="0066310D" w:rsidRDefault="0029603E" w:rsidP="00662220">
      <w:pPr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4864D3E4" w14:textId="77777777" w:rsidR="0029603E" w:rsidRPr="0066310D" w:rsidRDefault="0029603E" w:rsidP="00662220">
      <w:pPr>
        <w:jc w:val="both"/>
        <w:rPr>
          <w:rFonts w:ascii="Times New Roman" w:hAnsi="Times New Roman" w:cs="Times New Roman"/>
          <w:vertAlign w:val="superscript"/>
        </w:rPr>
      </w:pPr>
      <w:r w:rsidRPr="0066310D">
        <w:rPr>
          <w:rFonts w:ascii="Times New Roman" w:hAnsi="Times New Roman" w:cs="Times New Roman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 и офиса</w:t>
      </w:r>
    </w:p>
    <w:p w14:paraId="5F21BFD2" w14:textId="77777777" w:rsidR="0029603E" w:rsidRPr="0066310D" w:rsidRDefault="0029603E" w:rsidP="00662220">
      <w:pPr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2CC8CE01" w14:textId="77777777" w:rsidR="00FC5F27" w:rsidRPr="0066310D" w:rsidRDefault="00FC5F27" w:rsidP="00662220">
      <w:pPr>
        <w:jc w:val="both"/>
        <w:rPr>
          <w:rFonts w:ascii="Times New Roman" w:hAnsi="Times New Roman" w:cs="Times New Roman"/>
        </w:rPr>
      </w:pPr>
    </w:p>
    <w:p w14:paraId="2E93D9BA" w14:textId="77777777" w:rsidR="00FC5F27" w:rsidRPr="0066310D" w:rsidRDefault="00FC5F27" w:rsidP="00FC5F27">
      <w:pPr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>5. Фактический адрес юридического лица (если не совпадает юридическим адресом)</w:t>
      </w:r>
    </w:p>
    <w:p w14:paraId="7914747B" w14:textId="77777777" w:rsidR="00FC5F27" w:rsidRPr="0066310D" w:rsidRDefault="00FC5F27" w:rsidP="00FC5F27">
      <w:pPr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20C59091" w14:textId="77777777" w:rsidR="00FC5F27" w:rsidRPr="0066310D" w:rsidRDefault="00FC5F27" w:rsidP="00FC5F27">
      <w:pPr>
        <w:jc w:val="center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  <w:vertAlign w:val="superscript"/>
        </w:rPr>
        <w:t>(почтовый индекс, субъект Российской Федерации, район, населенный  пункт, улица (и др.)   номер дома (владения), корпуса (строения)  и офиса)</w:t>
      </w:r>
    </w:p>
    <w:p w14:paraId="5647C425" w14:textId="77777777" w:rsidR="00FC5F27" w:rsidRPr="0066310D" w:rsidRDefault="00FC5F27" w:rsidP="00662220">
      <w:pPr>
        <w:jc w:val="both"/>
        <w:rPr>
          <w:rFonts w:ascii="Times New Roman" w:hAnsi="Times New Roman" w:cs="Times New Roman"/>
        </w:rPr>
      </w:pPr>
    </w:p>
    <w:p w14:paraId="1A3CA57F" w14:textId="77777777" w:rsidR="0029603E" w:rsidRPr="0066310D" w:rsidRDefault="00FC5F27" w:rsidP="00662220">
      <w:pPr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>6</w:t>
      </w:r>
      <w:r w:rsidR="0029603E" w:rsidRPr="0066310D">
        <w:rPr>
          <w:rFonts w:ascii="Times New Roman" w:hAnsi="Times New Roman" w:cs="Times New Roman"/>
        </w:rPr>
        <w:t>. Контактные данные _______________________________________________________________</w:t>
      </w:r>
    </w:p>
    <w:p w14:paraId="23A5BBC0" w14:textId="77777777" w:rsidR="0029603E" w:rsidRPr="0066310D" w:rsidRDefault="0029603E" w:rsidP="00662220">
      <w:pPr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28207A96" w14:textId="77777777" w:rsidR="0029603E" w:rsidRPr="0066310D" w:rsidRDefault="00FC5F27" w:rsidP="00662220">
      <w:pPr>
        <w:jc w:val="both"/>
        <w:rPr>
          <w:rFonts w:ascii="Times New Roman" w:hAnsi="Times New Roman" w:cs="Times New Roman"/>
          <w:vertAlign w:val="superscript"/>
        </w:rPr>
      </w:pPr>
      <w:r w:rsidRPr="0066310D">
        <w:rPr>
          <w:rFonts w:ascii="Times New Roman" w:hAnsi="Times New Roman" w:cs="Times New Roman"/>
          <w:vertAlign w:val="superscript"/>
        </w:rPr>
        <w:t>(ФИО, должность и телефон контактного лица, его мобильный телефон, факс, адрес сайта в сети Интернет, электронная почта)</w:t>
      </w:r>
    </w:p>
    <w:p w14:paraId="010B8B10" w14:textId="77777777" w:rsidR="00662220" w:rsidRPr="0066310D" w:rsidRDefault="00662220" w:rsidP="00662220">
      <w:pPr>
        <w:jc w:val="both"/>
        <w:rPr>
          <w:rFonts w:ascii="Times New Roman" w:hAnsi="Times New Roman" w:cs="Times New Roman"/>
        </w:rPr>
      </w:pPr>
    </w:p>
    <w:p w14:paraId="32E28BA0" w14:textId="77777777" w:rsidR="00746707" w:rsidRPr="0066310D" w:rsidRDefault="00FC5F27" w:rsidP="00662220">
      <w:pPr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>7</w:t>
      </w:r>
      <w:r w:rsidR="0029603E" w:rsidRPr="0066310D">
        <w:rPr>
          <w:rFonts w:ascii="Times New Roman" w:hAnsi="Times New Roman" w:cs="Times New Roman"/>
        </w:rPr>
        <w:t xml:space="preserve">. </w:t>
      </w:r>
      <w:r w:rsidR="00746707" w:rsidRPr="0066310D">
        <w:rPr>
          <w:rFonts w:ascii="Times New Roman" w:hAnsi="Times New Roman" w:cs="Times New Roman"/>
          <w:iCs/>
        </w:rPr>
        <w:t>Заявляем о намерении</w:t>
      </w:r>
      <w:r w:rsidR="00746707" w:rsidRPr="0066310D">
        <w:rPr>
          <w:rFonts w:ascii="Times New Roman" w:hAnsi="Times New Roman" w:cs="Times New Roman"/>
        </w:rPr>
        <w:t xml:space="preserve"> </w:t>
      </w:r>
      <w:r w:rsidR="00746707" w:rsidRPr="0066310D">
        <w:rPr>
          <w:rFonts w:ascii="Times New Roman" w:eastAsia="Times New Roman" w:hAnsi="Times New Roman" w:cs="Times New Roman"/>
          <w:color w:val="auto"/>
          <w:lang w:eastAsia="ru-RU"/>
        </w:rPr>
        <w:t>выполнять инженерные изыскания объекта капитального строительства</w:t>
      </w:r>
      <w:r w:rsidR="00746707" w:rsidRPr="0066310D">
        <w:rPr>
          <w:rFonts w:ascii="Times New Roman" w:hAnsi="Times New Roman" w:cs="Times New Roman"/>
        </w:rPr>
        <w:t xml:space="preserve"> (нужное отметить):</w:t>
      </w:r>
    </w:p>
    <w:p w14:paraId="3813566A" w14:textId="77777777" w:rsidR="00746707" w:rsidRPr="0066310D" w:rsidRDefault="00746707" w:rsidP="00662220">
      <w:pPr>
        <w:spacing w:line="360" w:lineRule="auto"/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sym w:font="Symbol" w:char="F0F0"/>
      </w:r>
      <w:r w:rsidRPr="0066310D">
        <w:rPr>
          <w:rFonts w:ascii="Times New Roman" w:hAnsi="Times New Roman" w:cs="Times New Roman"/>
        </w:rPr>
        <w:t xml:space="preserve">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58E6E4F4" w14:textId="77777777" w:rsidR="00746707" w:rsidRPr="0066310D" w:rsidRDefault="00746707" w:rsidP="00662220">
      <w:pPr>
        <w:spacing w:line="360" w:lineRule="auto"/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sym w:font="Symbol" w:char="F0F0"/>
      </w:r>
      <w:r w:rsidRPr="0066310D">
        <w:rPr>
          <w:rFonts w:ascii="Times New Roman" w:hAnsi="Times New Roman" w:cs="Times New Roman"/>
        </w:rPr>
        <w:t xml:space="preserve">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14:paraId="2CEA4EE4" w14:textId="77777777" w:rsidR="00746707" w:rsidRPr="0066310D" w:rsidRDefault="00746707" w:rsidP="00662220">
      <w:pPr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sym w:font="Symbol" w:char="F0F0"/>
      </w:r>
      <w:r w:rsidRPr="0066310D">
        <w:rPr>
          <w:rFonts w:ascii="Times New Roman" w:hAnsi="Times New Roman" w:cs="Times New Roman"/>
        </w:rPr>
        <w:t xml:space="preserve"> объектов использования атомной энергии</w:t>
      </w:r>
    </w:p>
    <w:p w14:paraId="33E14A09" w14:textId="77777777" w:rsidR="00746707" w:rsidRPr="009D0516" w:rsidRDefault="00746707" w:rsidP="00746707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4E20080" w14:textId="77777777" w:rsidR="00746707" w:rsidRPr="0066310D" w:rsidRDefault="00FC5F27" w:rsidP="00662220">
      <w:pPr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>8</w:t>
      </w:r>
      <w:r w:rsidR="00746707" w:rsidRPr="0066310D">
        <w:rPr>
          <w:rFonts w:ascii="Times New Roman" w:hAnsi="Times New Roman" w:cs="Times New Roman"/>
        </w:rPr>
        <w:t xml:space="preserve">. Заявляем о намерении заключать договоры подряда на </w:t>
      </w:r>
      <w:r w:rsidR="00AE5FF4" w:rsidRPr="0066310D">
        <w:rPr>
          <w:rFonts w:ascii="Times New Roman" w:hAnsi="Times New Roman" w:cs="Times New Roman"/>
        </w:rPr>
        <w:t>выполнение инженерных изысканий</w:t>
      </w:r>
      <w:r w:rsidR="00746707" w:rsidRPr="0066310D">
        <w:rPr>
          <w:rFonts w:ascii="Times New Roman" w:hAnsi="Times New Roman" w:cs="Times New Roman"/>
        </w:rPr>
        <w:t>, стоимость которого по одному договору:</w:t>
      </w:r>
    </w:p>
    <w:p w14:paraId="4D3A2868" w14:textId="77777777" w:rsidR="00746707" w:rsidRDefault="00746707" w:rsidP="00AE79BB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2862"/>
        <w:gridCol w:w="2767"/>
        <w:gridCol w:w="1802"/>
      </w:tblGrid>
      <w:tr w:rsidR="00AE5FF4" w:rsidRPr="00F960FB" w14:paraId="474F6D81" w14:textId="77777777" w:rsidTr="00662220">
        <w:trPr>
          <w:trHeight w:val="907"/>
          <w:jc w:val="center"/>
        </w:trPr>
        <w:tc>
          <w:tcPr>
            <w:tcW w:w="2345" w:type="dxa"/>
            <w:vAlign w:val="center"/>
          </w:tcPr>
          <w:p w14:paraId="4B2D0BED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862" w:type="dxa"/>
            <w:vAlign w:val="center"/>
          </w:tcPr>
          <w:p w14:paraId="1A2F5D64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67" w:type="dxa"/>
            <w:vAlign w:val="center"/>
          </w:tcPr>
          <w:p w14:paraId="261E7416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1802" w:type="dxa"/>
            <w:vAlign w:val="center"/>
          </w:tcPr>
          <w:p w14:paraId="795830A7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8B1303">
              <w:rPr>
                <w:rFonts w:ascii="Times New Roman" w:hAnsi="Times New Roman"/>
                <w:bCs/>
                <w:lang w:val="en-US"/>
              </w:rPr>
              <w:t>V</w:t>
            </w:r>
            <w:r w:rsidRPr="008B1303">
              <w:rPr>
                <w:rFonts w:ascii="Times New Roman" w:hAnsi="Times New Roman"/>
                <w:bCs/>
              </w:rPr>
              <w:t>»)</w:t>
            </w:r>
          </w:p>
        </w:tc>
      </w:tr>
      <w:tr w:rsidR="00AE5FF4" w:rsidRPr="00073F12" w14:paraId="5B1DC8E3" w14:textId="77777777" w:rsidTr="00662220">
        <w:trPr>
          <w:trHeight w:val="460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CB00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9060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</w:t>
            </w:r>
            <w:r>
              <w:rPr>
                <w:rFonts w:ascii="Times New Roman" w:hAnsi="Times New Roman"/>
                <w:bCs/>
              </w:rPr>
              <w:t>25</w:t>
            </w:r>
            <w:r w:rsidRPr="008B1303">
              <w:rPr>
                <w:rFonts w:ascii="Times New Roman" w:hAnsi="Times New Roman"/>
                <w:bCs/>
              </w:rPr>
              <w:t xml:space="preserve"> миллионов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7063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8B1303">
              <w:rPr>
                <w:rFonts w:ascii="Times New Roman" w:hAnsi="Times New Roman"/>
                <w:bCs/>
              </w:rPr>
              <w:t>0 000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8B09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E5FF4" w:rsidRPr="00073F12" w14:paraId="2B1DDC7C" w14:textId="77777777" w:rsidTr="00662220">
        <w:trPr>
          <w:trHeight w:val="460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8688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CF9F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8B1303">
              <w:rPr>
                <w:rFonts w:ascii="Times New Roman" w:hAnsi="Times New Roman"/>
                <w:bCs/>
              </w:rPr>
              <w:br/>
              <w:t>50 миллионов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D3C9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8B1303">
              <w:rPr>
                <w:rFonts w:ascii="Times New Roman" w:hAnsi="Times New Roman"/>
                <w:bCs/>
              </w:rPr>
              <w:t>0 000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BBBB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E5FF4" w:rsidRPr="00073F12" w14:paraId="3D7B9E30" w14:textId="77777777" w:rsidTr="00662220">
        <w:trPr>
          <w:trHeight w:val="460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5BF0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C654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8B1303">
              <w:rPr>
                <w:rFonts w:ascii="Times New Roman" w:hAnsi="Times New Roman"/>
                <w:bCs/>
              </w:rPr>
              <w:br/>
              <w:t>3</w:t>
            </w:r>
            <w:r>
              <w:rPr>
                <w:rFonts w:ascii="Times New Roman" w:hAnsi="Times New Roman"/>
                <w:bCs/>
              </w:rPr>
              <w:t>00</w:t>
            </w:r>
            <w:r w:rsidRPr="008B1303">
              <w:rPr>
                <w:rFonts w:ascii="Times New Roman" w:hAnsi="Times New Roman"/>
                <w:bCs/>
              </w:rPr>
              <w:t xml:space="preserve"> миллионов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4A94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BCDF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E5FF4" w:rsidRPr="00073F12" w14:paraId="2C67AC3F" w14:textId="77777777" w:rsidTr="00662220">
        <w:trPr>
          <w:trHeight w:val="460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75D9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DA93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составляет</w:t>
            </w:r>
            <w:r w:rsidRPr="00B20545">
              <w:rPr>
                <w:rFonts w:ascii="Times New Roman" w:hAnsi="Times New Roman"/>
                <w:bCs/>
              </w:rPr>
              <w:t xml:space="preserve">  </w:t>
            </w:r>
            <w:r w:rsidRPr="00B20545">
              <w:rPr>
                <w:rFonts w:ascii="Times New Roman" w:hAnsi="Times New Roman"/>
                <w:bCs/>
              </w:rPr>
              <w:br/>
              <w:t>3</w:t>
            </w:r>
            <w:r>
              <w:rPr>
                <w:rFonts w:ascii="Times New Roman" w:hAnsi="Times New Roman"/>
                <w:bCs/>
              </w:rPr>
              <w:t>00 миллионов и более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23F2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8B1303">
              <w:rPr>
                <w:rFonts w:ascii="Times New Roman" w:hAnsi="Times New Roman"/>
                <w:bCs/>
              </w:rPr>
              <w:t xml:space="preserve"> 000 000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065C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047C8E7" w14:textId="77777777" w:rsidR="00746707" w:rsidRDefault="00746707" w:rsidP="00AE79BB">
      <w:pPr>
        <w:ind w:firstLine="709"/>
        <w:jc w:val="both"/>
        <w:rPr>
          <w:rFonts w:ascii="Times New Roman" w:hAnsi="Times New Roman" w:cs="Times New Roman"/>
        </w:rPr>
      </w:pPr>
    </w:p>
    <w:p w14:paraId="7CF2FB7D" w14:textId="77777777" w:rsidR="00AE5FF4" w:rsidRPr="0066310D" w:rsidRDefault="00FC5F27" w:rsidP="00662220">
      <w:pPr>
        <w:jc w:val="both"/>
        <w:rPr>
          <w:rFonts w:ascii="Times New Roman" w:hAnsi="Times New Roman" w:cs="Times New Roman"/>
        </w:rPr>
      </w:pPr>
      <w:r w:rsidRPr="0066310D">
        <w:rPr>
          <w:rFonts w:ascii="Times New Roman" w:hAnsi="Times New Roman" w:cs="Times New Roman"/>
        </w:rPr>
        <w:t>9</w:t>
      </w:r>
      <w:r w:rsidR="00AE5FF4" w:rsidRPr="0066310D">
        <w:rPr>
          <w:rFonts w:ascii="Times New Roman" w:hAnsi="Times New Roman" w:cs="Times New Roman"/>
        </w:rPr>
        <w:t xml:space="preserve">. </w:t>
      </w:r>
      <w:r w:rsidR="00AE5FF4" w:rsidRPr="0066310D">
        <w:rPr>
          <w:rFonts w:ascii="Times New Roman" w:hAnsi="Times New Roman" w:cs="Times New Roman"/>
          <w:iCs/>
        </w:rPr>
        <w:t>Заявляем о намерении/намерение отсутствует (нужное оставить)</w:t>
      </w:r>
      <w:r w:rsidR="00AE5FF4" w:rsidRPr="0066310D">
        <w:rPr>
          <w:rFonts w:ascii="Times New Roman" w:hAnsi="Times New Roman" w:cs="Times New Roman"/>
        </w:rPr>
        <w:t xml:space="preserve"> </w:t>
      </w:r>
      <w:r w:rsidR="00AE5FF4" w:rsidRPr="0066310D">
        <w:rPr>
          <w:rFonts w:ascii="Times New Roman" w:eastAsia="Times New Roman" w:hAnsi="Times New Roman" w:cs="Times New Roman"/>
          <w:color w:val="auto"/>
          <w:lang w:eastAsia="ru-RU"/>
        </w:rPr>
        <w:t xml:space="preserve">принимать участие в заключении договоров подряда на выполнение инженерных изысканий с использованием конкурентных способов заключения договоров, </w:t>
      </w:r>
      <w:r w:rsidR="00AE5FF4" w:rsidRPr="0066310D">
        <w:rPr>
          <w:rFonts w:ascii="Times New Roman" w:hAnsi="Times New Roman" w:cs="Times New Roman"/>
        </w:rPr>
        <w:t>если предельный размер обязательств по таким договорам</w:t>
      </w:r>
    </w:p>
    <w:p w14:paraId="10A6E5BF" w14:textId="77777777" w:rsidR="00AE5FF4" w:rsidRDefault="00AE5FF4" w:rsidP="00AE79BB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2702"/>
        <w:gridCol w:w="2856"/>
        <w:gridCol w:w="1671"/>
      </w:tblGrid>
      <w:tr w:rsidR="00AE5FF4" w:rsidRPr="00B20545" w14:paraId="37BBF9F4" w14:textId="77777777" w:rsidTr="00662220">
        <w:trPr>
          <w:jc w:val="center"/>
        </w:trPr>
        <w:tc>
          <w:tcPr>
            <w:tcW w:w="2421" w:type="dxa"/>
            <w:vAlign w:val="center"/>
          </w:tcPr>
          <w:p w14:paraId="6DC88343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702" w:type="dxa"/>
            <w:vAlign w:val="center"/>
          </w:tcPr>
          <w:p w14:paraId="406087FE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Предельный размер обязательств всем по договорам, в рублях</w:t>
            </w:r>
          </w:p>
        </w:tc>
        <w:tc>
          <w:tcPr>
            <w:tcW w:w="2856" w:type="dxa"/>
            <w:vAlign w:val="center"/>
          </w:tcPr>
          <w:p w14:paraId="524DEF6B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671" w:type="dxa"/>
            <w:vAlign w:val="center"/>
          </w:tcPr>
          <w:p w14:paraId="12E6B50A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B20545">
              <w:rPr>
                <w:rFonts w:ascii="Times New Roman" w:hAnsi="Times New Roman"/>
                <w:bCs/>
                <w:lang w:val="en-US"/>
              </w:rPr>
              <w:t>V</w:t>
            </w:r>
            <w:r w:rsidRPr="00B20545">
              <w:rPr>
                <w:rFonts w:ascii="Times New Roman" w:hAnsi="Times New Roman"/>
                <w:bCs/>
              </w:rPr>
              <w:t>»)</w:t>
            </w:r>
          </w:p>
        </w:tc>
      </w:tr>
      <w:tr w:rsidR="00AE5FF4" w:rsidRPr="00B20545" w14:paraId="13D1E5A2" w14:textId="77777777" w:rsidTr="00662220">
        <w:trPr>
          <w:trHeight w:val="620"/>
          <w:jc w:val="center"/>
        </w:trPr>
        <w:tc>
          <w:tcPr>
            <w:tcW w:w="2421" w:type="dxa"/>
            <w:vAlign w:val="center"/>
          </w:tcPr>
          <w:p w14:paraId="4170DDC2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702" w:type="dxa"/>
            <w:vAlign w:val="center"/>
          </w:tcPr>
          <w:p w14:paraId="21F82655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</w:t>
            </w:r>
            <w:r>
              <w:rPr>
                <w:rFonts w:ascii="Times New Roman" w:hAnsi="Times New Roman"/>
                <w:bCs/>
              </w:rPr>
              <w:t>25</w:t>
            </w:r>
            <w:r w:rsidRPr="008B1303">
              <w:rPr>
                <w:rFonts w:ascii="Times New Roman" w:hAnsi="Times New Roman"/>
                <w:bCs/>
              </w:rPr>
              <w:t xml:space="preserve"> миллионов</w:t>
            </w:r>
          </w:p>
        </w:tc>
        <w:tc>
          <w:tcPr>
            <w:tcW w:w="2856" w:type="dxa"/>
            <w:vAlign w:val="center"/>
          </w:tcPr>
          <w:p w14:paraId="47E34FF6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B20545">
              <w:rPr>
                <w:rFonts w:ascii="Times New Roman" w:hAnsi="Times New Roman"/>
                <w:bCs/>
              </w:rPr>
              <w:t>0 000</w:t>
            </w:r>
          </w:p>
        </w:tc>
        <w:tc>
          <w:tcPr>
            <w:tcW w:w="1671" w:type="dxa"/>
          </w:tcPr>
          <w:p w14:paraId="767F7C56" w14:textId="77777777" w:rsidR="00AE5FF4" w:rsidRPr="00B20545" w:rsidRDefault="00AE5FF4" w:rsidP="00800B56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E5FF4" w:rsidRPr="00B20545" w14:paraId="6442F094" w14:textId="77777777" w:rsidTr="00662220">
        <w:trPr>
          <w:jc w:val="center"/>
        </w:trPr>
        <w:tc>
          <w:tcPr>
            <w:tcW w:w="2421" w:type="dxa"/>
            <w:vAlign w:val="center"/>
          </w:tcPr>
          <w:p w14:paraId="76632B06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702" w:type="dxa"/>
            <w:vAlign w:val="center"/>
          </w:tcPr>
          <w:p w14:paraId="557687B4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8B1303">
              <w:rPr>
                <w:rFonts w:ascii="Times New Roman" w:hAnsi="Times New Roman"/>
                <w:bCs/>
              </w:rPr>
              <w:br/>
              <w:t>50 миллионов</w:t>
            </w:r>
          </w:p>
        </w:tc>
        <w:tc>
          <w:tcPr>
            <w:tcW w:w="2856" w:type="dxa"/>
            <w:vAlign w:val="center"/>
          </w:tcPr>
          <w:p w14:paraId="3F40EE6A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  <w:r w:rsidRPr="00B20545">
              <w:rPr>
                <w:rFonts w:ascii="Times New Roman" w:hAnsi="Times New Roman"/>
                <w:bCs/>
              </w:rPr>
              <w:t>0 000</w:t>
            </w:r>
          </w:p>
        </w:tc>
        <w:tc>
          <w:tcPr>
            <w:tcW w:w="1671" w:type="dxa"/>
          </w:tcPr>
          <w:p w14:paraId="3907332C" w14:textId="77777777" w:rsidR="00AE5FF4" w:rsidRPr="00B20545" w:rsidRDefault="00AE5FF4" w:rsidP="00800B56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E5FF4" w:rsidRPr="00B20545" w14:paraId="62D6EE86" w14:textId="77777777" w:rsidTr="00662220">
        <w:trPr>
          <w:jc w:val="center"/>
        </w:trPr>
        <w:tc>
          <w:tcPr>
            <w:tcW w:w="2421" w:type="dxa"/>
            <w:vAlign w:val="center"/>
          </w:tcPr>
          <w:p w14:paraId="7714568C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702" w:type="dxa"/>
            <w:vAlign w:val="center"/>
          </w:tcPr>
          <w:p w14:paraId="62493191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8B1303">
              <w:rPr>
                <w:rFonts w:ascii="Times New Roman" w:hAnsi="Times New Roman"/>
                <w:bCs/>
              </w:rPr>
              <w:br/>
              <w:t>3</w:t>
            </w:r>
            <w:r>
              <w:rPr>
                <w:rFonts w:ascii="Times New Roman" w:hAnsi="Times New Roman"/>
                <w:bCs/>
              </w:rPr>
              <w:t>00</w:t>
            </w:r>
            <w:r w:rsidRPr="008B1303">
              <w:rPr>
                <w:rFonts w:ascii="Times New Roman" w:hAnsi="Times New Roman"/>
                <w:bCs/>
              </w:rPr>
              <w:t xml:space="preserve"> миллионов</w:t>
            </w:r>
          </w:p>
        </w:tc>
        <w:tc>
          <w:tcPr>
            <w:tcW w:w="2856" w:type="dxa"/>
            <w:vAlign w:val="center"/>
          </w:tcPr>
          <w:p w14:paraId="2CFF797E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B20545">
              <w:rPr>
                <w:rFonts w:ascii="Times New Roman" w:hAnsi="Times New Roman"/>
                <w:bCs/>
              </w:rPr>
              <w:t> 500 000</w:t>
            </w:r>
          </w:p>
        </w:tc>
        <w:tc>
          <w:tcPr>
            <w:tcW w:w="1671" w:type="dxa"/>
          </w:tcPr>
          <w:p w14:paraId="5FE4AD3D" w14:textId="77777777" w:rsidR="00AE5FF4" w:rsidRPr="00B20545" w:rsidRDefault="00AE5FF4" w:rsidP="00800B56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E5FF4" w:rsidRPr="00B20545" w14:paraId="139310A1" w14:textId="77777777" w:rsidTr="00662220">
        <w:trPr>
          <w:jc w:val="center"/>
        </w:trPr>
        <w:tc>
          <w:tcPr>
            <w:tcW w:w="2421" w:type="dxa"/>
            <w:vAlign w:val="center"/>
          </w:tcPr>
          <w:p w14:paraId="6A898410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702" w:type="dxa"/>
            <w:vAlign w:val="center"/>
          </w:tcPr>
          <w:p w14:paraId="389C3D8B" w14:textId="77777777" w:rsidR="00AE5FF4" w:rsidRPr="008B1303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составляет</w:t>
            </w:r>
            <w:r w:rsidRPr="00B20545">
              <w:rPr>
                <w:rFonts w:ascii="Times New Roman" w:hAnsi="Times New Roman"/>
                <w:bCs/>
              </w:rPr>
              <w:t xml:space="preserve">  </w:t>
            </w:r>
            <w:r w:rsidRPr="00B20545">
              <w:rPr>
                <w:rFonts w:ascii="Times New Roman" w:hAnsi="Times New Roman"/>
                <w:bCs/>
              </w:rPr>
              <w:br/>
              <w:t>3</w:t>
            </w:r>
            <w:r>
              <w:rPr>
                <w:rFonts w:ascii="Times New Roman" w:hAnsi="Times New Roman"/>
                <w:bCs/>
              </w:rPr>
              <w:t>00 миллионов и более</w:t>
            </w:r>
          </w:p>
        </w:tc>
        <w:tc>
          <w:tcPr>
            <w:tcW w:w="2856" w:type="dxa"/>
            <w:vAlign w:val="center"/>
          </w:tcPr>
          <w:p w14:paraId="5CF1CE44" w14:textId="77777777" w:rsidR="00AE5FF4" w:rsidRPr="00B20545" w:rsidRDefault="00AE5FF4" w:rsidP="00800B5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3 5</w:t>
            </w:r>
            <w:r w:rsidRPr="00B20545">
              <w:rPr>
                <w:rFonts w:ascii="Times New Roman" w:hAnsi="Times New Roman"/>
                <w:bCs/>
              </w:rPr>
              <w:t>00 000</w:t>
            </w:r>
          </w:p>
        </w:tc>
        <w:tc>
          <w:tcPr>
            <w:tcW w:w="1671" w:type="dxa"/>
          </w:tcPr>
          <w:p w14:paraId="4382FF90" w14:textId="77777777" w:rsidR="00AE5FF4" w:rsidRPr="00B20545" w:rsidRDefault="00AE5FF4" w:rsidP="00800B56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BF1B7C0" w14:textId="77777777" w:rsidR="0029603E" w:rsidRDefault="0029603E" w:rsidP="00AE79BB">
      <w:pPr>
        <w:jc w:val="both"/>
        <w:rPr>
          <w:rFonts w:ascii="Times New Roman" w:hAnsi="Times New Roman" w:cs="Times New Roman"/>
        </w:rPr>
      </w:pPr>
    </w:p>
    <w:p w14:paraId="5322EA42" w14:textId="77777777" w:rsidR="00AE5FF4" w:rsidRDefault="00AE5FF4" w:rsidP="00AE5F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14:paraId="7D81D7F0" w14:textId="77777777" w:rsidR="00AE5FF4" w:rsidRPr="007B5D6F" w:rsidRDefault="00FC5F27" w:rsidP="00AE5F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6310D">
        <w:rPr>
          <w:rFonts w:ascii="Times New Roman" w:eastAsia="Times New Roman" w:hAnsi="Times New Roman" w:cs="Times New Roman"/>
          <w:color w:val="auto"/>
          <w:lang w:eastAsia="ru-RU"/>
        </w:rPr>
        <w:t>10</w:t>
      </w:r>
      <w:r w:rsidR="00AE5FF4" w:rsidRPr="0066310D">
        <w:rPr>
          <w:rFonts w:ascii="Times New Roman" w:eastAsia="Times New Roman" w:hAnsi="Times New Roman" w:cs="Times New Roman"/>
          <w:color w:val="auto"/>
          <w:lang w:eastAsia="ru-RU"/>
        </w:rPr>
        <w:t>. С Уставом и внутренними документами СРО «СОЮЗАТОМГЕО» ознакомлен(на), обязуюсь выполнять их требования и соблюдать условия членства в СРО «СОЮЗАТОМГЕО», оплачивать установленные взносы</w:t>
      </w:r>
      <w:r w:rsidR="006B0E55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B0E55" w:rsidRPr="007B5D6F">
        <w:rPr>
          <w:rFonts w:ascii="Times New Roman" w:eastAsia="Times New Roman" w:hAnsi="Times New Roman" w:cs="Times New Roman"/>
          <w:color w:val="auto"/>
          <w:lang w:eastAsia="ru-RU"/>
        </w:rPr>
        <w:t xml:space="preserve">(в т.ч. ежемесячные членские взносы) в порядке и сроки, определенные действующим Положением о членстве </w:t>
      </w:r>
      <w:r w:rsidR="007B5D6F">
        <w:rPr>
          <w:rFonts w:ascii="Times New Roman" w:eastAsia="Times New Roman" w:hAnsi="Times New Roman" w:cs="Times New Roman"/>
          <w:color w:val="auto"/>
          <w:lang w:eastAsia="ru-RU"/>
        </w:rPr>
        <w:t xml:space="preserve">в </w:t>
      </w:r>
      <w:r w:rsidR="006B0E55" w:rsidRPr="007B5D6F">
        <w:rPr>
          <w:rFonts w:ascii="Times New Roman" w:eastAsia="Times New Roman" w:hAnsi="Times New Roman" w:cs="Times New Roman"/>
          <w:color w:val="auto"/>
          <w:lang w:eastAsia="ru-RU"/>
        </w:rPr>
        <w:t>СРО «СОЮЗАТОМГЕО»</w:t>
      </w:r>
      <w:r w:rsidR="00AE5FF4" w:rsidRPr="007B5D6F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</w:p>
    <w:p w14:paraId="79461CF4" w14:textId="77777777" w:rsidR="00AE5FF4" w:rsidRPr="007B5D6F" w:rsidRDefault="00AE5FF4" w:rsidP="00AE5FF4">
      <w:pPr>
        <w:shd w:val="clear" w:color="auto" w:fill="FFFFFF"/>
        <w:spacing w:line="240" w:lineRule="auto"/>
        <w:ind w:firstLine="708"/>
        <w:jc w:val="both"/>
      </w:pPr>
      <w:r w:rsidRPr="007B5D6F">
        <w:rPr>
          <w:rFonts w:ascii="Times New Roman" w:eastAsia="Times New Roman" w:hAnsi="Times New Roman"/>
        </w:rPr>
        <w:t xml:space="preserve">В случае преобразования юридического лица, </w:t>
      </w:r>
      <w:r w:rsidR="003324F2" w:rsidRPr="007B5D6F">
        <w:rPr>
          <w:rFonts w:ascii="Times New Roman" w:eastAsia="Times New Roman" w:hAnsi="Times New Roman"/>
        </w:rPr>
        <w:t xml:space="preserve">изменения организационно-правовой формы , </w:t>
      </w:r>
      <w:r w:rsidRPr="007B5D6F">
        <w:rPr>
          <w:rFonts w:ascii="Times New Roman" w:eastAsia="Times New Roman" w:hAnsi="Times New Roman"/>
        </w:rPr>
        <w:t>изменения его наименования, изменения руководителя, места нахождения, иной информации</w:t>
      </w:r>
      <w:r w:rsidR="0066310D" w:rsidRPr="007B5D6F">
        <w:rPr>
          <w:rFonts w:ascii="Times New Roman" w:eastAsia="Times New Roman" w:hAnsi="Times New Roman"/>
        </w:rPr>
        <w:t xml:space="preserve">, содержащейся в реестре членов </w:t>
      </w:r>
      <w:r w:rsidRPr="007B5D6F">
        <w:rPr>
          <w:rFonts w:ascii="Times New Roman" w:eastAsia="Times New Roman" w:hAnsi="Times New Roman"/>
        </w:rPr>
        <w:t>СРО «СОЮЗАТОМГЕО», обязуюсь уведомлять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14:paraId="11D1A5C5" w14:textId="77777777" w:rsidR="00AE5FF4" w:rsidRPr="007B5D6F" w:rsidRDefault="00AE5FF4" w:rsidP="00AE5FF4">
      <w:pPr>
        <w:jc w:val="both"/>
        <w:rPr>
          <w:rFonts w:ascii="Times New Roman" w:hAnsi="Times New Roman" w:cs="Times New Roman"/>
        </w:rPr>
      </w:pPr>
      <w:r w:rsidRPr="007B5D6F">
        <w:rPr>
          <w:rFonts w:ascii="Times New Roman" w:hAnsi="Times New Roman" w:cs="Times New Roman"/>
        </w:rPr>
        <w:tab/>
        <w:t>Мною подтверждается достоверность сведений, содержащихся в заявлении и в представленных документах.</w:t>
      </w:r>
    </w:p>
    <w:p w14:paraId="32D1240D" w14:textId="77777777" w:rsidR="00AE5FF4" w:rsidRDefault="00AE5FF4" w:rsidP="00AE5FF4">
      <w:pPr>
        <w:rPr>
          <w:rFonts w:ascii="Times New Roman" w:hAnsi="Times New Roman" w:cs="Times New Roman"/>
          <w:sz w:val="12"/>
          <w:szCs w:val="12"/>
        </w:rPr>
      </w:pPr>
    </w:p>
    <w:p w14:paraId="1C60C404" w14:textId="77777777" w:rsidR="0029603E" w:rsidRPr="00107322" w:rsidRDefault="0029603E" w:rsidP="00AE79BB">
      <w:pPr>
        <w:jc w:val="both"/>
        <w:rPr>
          <w:rFonts w:ascii="Times New Roman" w:hAnsi="Times New Roman" w:cs="Times New Roman"/>
        </w:rPr>
      </w:pPr>
    </w:p>
    <w:p w14:paraId="474C9742" w14:textId="77777777" w:rsidR="0029603E" w:rsidRPr="00107322" w:rsidRDefault="0029603E" w:rsidP="00AE79BB">
      <w:pPr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</w:rPr>
        <w:t xml:space="preserve">Подпись уполномоченного лица </w:t>
      </w:r>
      <w:r w:rsidRPr="00107322">
        <w:rPr>
          <w:rFonts w:ascii="Times New Roman" w:hAnsi="Times New Roman" w:cs="Times New Roman"/>
        </w:rPr>
        <w:tab/>
      </w:r>
      <w:r w:rsidRPr="00107322">
        <w:rPr>
          <w:rFonts w:ascii="Times New Roman" w:hAnsi="Times New Roman" w:cs="Times New Roman"/>
        </w:rPr>
        <w:tab/>
        <w:t xml:space="preserve">      /расшифровка подписи/</w:t>
      </w:r>
      <w:r w:rsidRPr="00107322">
        <w:rPr>
          <w:rFonts w:ascii="Times New Roman" w:hAnsi="Times New Roman" w:cs="Times New Roman"/>
        </w:rPr>
        <w:tab/>
      </w:r>
      <w:r w:rsidRPr="00107322">
        <w:rPr>
          <w:rFonts w:ascii="Times New Roman" w:hAnsi="Times New Roman" w:cs="Times New Roman"/>
        </w:rPr>
        <w:tab/>
        <w:t xml:space="preserve">                    дата</w:t>
      </w:r>
    </w:p>
    <w:p w14:paraId="60539598" w14:textId="77777777" w:rsidR="0029603E" w:rsidRPr="00107322" w:rsidRDefault="0029603E" w:rsidP="00AE79BB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</w:rPr>
        <w:tab/>
        <w:t>М.П.</w:t>
      </w:r>
      <w:r w:rsidRPr="00107322">
        <w:rPr>
          <w:rFonts w:ascii="Times New Roman" w:hAnsi="Times New Roman" w:cs="Times New Roman"/>
        </w:rPr>
        <w:tab/>
      </w:r>
      <w:r w:rsidRPr="00107322">
        <w:rPr>
          <w:rFonts w:ascii="Times New Roman" w:hAnsi="Times New Roman" w:cs="Times New Roman"/>
        </w:rPr>
        <w:tab/>
      </w:r>
      <w:r w:rsidRPr="00107322">
        <w:rPr>
          <w:rFonts w:ascii="Times New Roman" w:hAnsi="Times New Roman" w:cs="Times New Roman"/>
        </w:rPr>
        <w:tab/>
      </w:r>
      <w:r w:rsidRPr="00107322">
        <w:rPr>
          <w:rFonts w:ascii="Times New Roman" w:hAnsi="Times New Roman" w:cs="Times New Roman"/>
        </w:rPr>
        <w:tab/>
      </w:r>
      <w:r w:rsidRPr="00107322">
        <w:rPr>
          <w:rFonts w:ascii="Times New Roman" w:hAnsi="Times New Roman" w:cs="Times New Roman"/>
        </w:rPr>
        <w:tab/>
      </w:r>
    </w:p>
    <w:p w14:paraId="019EC12A" w14:textId="77777777" w:rsidR="0029603E" w:rsidRPr="00107322" w:rsidRDefault="0029603E" w:rsidP="00961A9F">
      <w:pPr>
        <w:ind w:left="720" w:right="-284" w:firstLine="324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br w:type="page"/>
      </w:r>
    </w:p>
    <w:p w14:paraId="42650CAC" w14:textId="77777777" w:rsidR="0029603E" w:rsidRPr="00107322" w:rsidRDefault="00662220" w:rsidP="0082003A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10" w:name="_Ref472241811"/>
      <w:bookmarkStart w:id="11" w:name="_Toc776659"/>
      <w:r>
        <w:rPr>
          <w:rFonts w:ascii="Times New Roman" w:hAnsi="Times New Roman" w:cs="Times New Roman"/>
          <w:i/>
          <w:iCs/>
        </w:rPr>
        <w:t>Приложение 2</w:t>
      </w:r>
      <w:r w:rsidR="0029603E" w:rsidRPr="00107322">
        <w:rPr>
          <w:rFonts w:ascii="Times New Roman" w:hAnsi="Times New Roman" w:cs="Times New Roman"/>
          <w:i/>
          <w:iCs/>
        </w:rPr>
        <w:br/>
        <w:t>Паспорт организации</w:t>
      </w:r>
      <w:bookmarkEnd w:id="10"/>
      <w:bookmarkEnd w:id="11"/>
    </w:p>
    <w:p w14:paraId="39A406F7" w14:textId="77777777" w:rsidR="0029603E" w:rsidRPr="00107322" w:rsidRDefault="0029603E" w:rsidP="00B74D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AC06EC" w14:textId="77777777" w:rsidR="0029603E" w:rsidRPr="00107322" w:rsidRDefault="0029603E" w:rsidP="006B45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Паспорт организации</w:t>
      </w:r>
    </w:p>
    <w:p w14:paraId="369279BB" w14:textId="77777777" w:rsidR="0029603E" w:rsidRPr="00107322" w:rsidRDefault="0029603E" w:rsidP="006B4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4C749" w14:textId="77777777" w:rsidR="0029603E" w:rsidRPr="00107322" w:rsidRDefault="003F66E4" w:rsidP="006B4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«_____» ___________________ 20__</w:t>
      </w:r>
      <w:r w:rsidR="0029603E" w:rsidRPr="00107322">
        <w:rPr>
          <w:rFonts w:ascii="Times New Roman" w:hAnsi="Times New Roman" w:cs="Times New Roman"/>
          <w:b/>
          <w:bCs/>
          <w:sz w:val="24"/>
          <w:szCs w:val="24"/>
        </w:rPr>
        <w:t>_ года</w:t>
      </w:r>
    </w:p>
    <w:p w14:paraId="4B6E18E1" w14:textId="77777777" w:rsidR="0029603E" w:rsidRPr="00107322" w:rsidRDefault="0029603E" w:rsidP="006B451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D5604" w14:textId="77777777" w:rsidR="0029603E" w:rsidRPr="00107322" w:rsidRDefault="0029603E" w:rsidP="00E01DD4">
      <w:pPr>
        <w:pStyle w:val="afa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ИНФОРМАЦИЯ ОБ ОРГАНИЗАЦИИ</w:t>
      </w:r>
    </w:p>
    <w:p w14:paraId="4F99AEF8" w14:textId="77777777" w:rsidR="0029603E" w:rsidRPr="00107322" w:rsidRDefault="0029603E" w:rsidP="006B45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DA3FED" w14:textId="77777777" w:rsidR="0029603E" w:rsidRPr="00662220" w:rsidRDefault="0029603E" w:rsidP="00D07A4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220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tbl>
      <w:tblPr>
        <w:tblW w:w="9508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34"/>
        <w:gridCol w:w="5823"/>
      </w:tblGrid>
      <w:tr w:rsidR="0029603E" w:rsidRPr="00107322" w14:paraId="4A5603DB" w14:textId="77777777">
        <w:trPr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34D27" w14:textId="77777777" w:rsidR="0029603E" w:rsidRPr="00107322" w:rsidRDefault="0066310D" w:rsidP="0066310D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9603E"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54393C8" w14:textId="77777777" w:rsidR="0029603E" w:rsidRPr="00107322" w:rsidRDefault="0029603E" w:rsidP="006B451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9257C" w14:textId="77777777" w:rsidR="0029603E" w:rsidRPr="00107322" w:rsidRDefault="0029603E" w:rsidP="006B451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</w:t>
            </w:r>
          </w:p>
        </w:tc>
        <w:tc>
          <w:tcPr>
            <w:tcW w:w="5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01157" w14:textId="77777777" w:rsidR="0029603E" w:rsidRPr="00107322" w:rsidRDefault="0029603E" w:rsidP="006B451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9603E" w:rsidRPr="00107322" w14:paraId="0EE843C8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CCD0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22C0" w14:textId="77777777" w:rsidR="0029603E" w:rsidRPr="00107322" w:rsidRDefault="0029603E" w:rsidP="00786A7A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FBC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54B95E07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FE42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296D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39C0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5F051702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263B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C90A9" w14:textId="77777777" w:rsidR="0029603E" w:rsidRPr="00107322" w:rsidRDefault="0029603E" w:rsidP="00786A7A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</w:p>
          <w:p w14:paraId="33E65419" w14:textId="77777777" w:rsidR="0029603E" w:rsidRPr="00107322" w:rsidRDefault="0029603E" w:rsidP="00786A7A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1F78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7DE0208A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8E74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D31A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14:paraId="453079EA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EE4E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7964B7EF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583A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E79EC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Место нахождения (Фактический адрес)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05D7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7D9E0E9C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39D2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F9A3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E5F1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39EF12F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827D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CD27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1F8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1E6403D0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822C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B39E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14:paraId="601C81DF" w14:textId="77777777" w:rsidR="0029603E" w:rsidRPr="00107322" w:rsidRDefault="0029603E" w:rsidP="003739BB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(адреса дополнительных офисов, филиалов и представительств)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412C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F856288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F955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299D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Адреса электронной почты (</w:t>
            </w:r>
            <w:r w:rsidRPr="0010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5010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227A3BAE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EABF" w14:textId="77777777" w:rsidR="0029603E" w:rsidRPr="00107322" w:rsidRDefault="0029603E" w:rsidP="00662220">
            <w:pPr>
              <w:pStyle w:val="af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9E98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F4C6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3027BCB9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3D54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A56C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D4E9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4F54CB00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C305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9166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D630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C8EEAE1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977F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841B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14:paraId="2574D6A8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328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25FBC973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A02A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50C9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0D95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45E2FC8" w14:textId="77777777">
        <w:trPr>
          <w:trHeight w:val="3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FCB8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04AD" w14:textId="77777777" w:rsidR="0029603E" w:rsidRPr="00107322" w:rsidRDefault="0029603E" w:rsidP="00786A7A">
            <w:pPr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0E8E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31969A0D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EF77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599C" w14:textId="77777777" w:rsidR="0029603E" w:rsidRPr="00107322" w:rsidRDefault="0029603E" w:rsidP="00786A7A">
            <w:pPr>
              <w:spacing w:line="268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840C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7E2A0E72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A874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7223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14:paraId="6C067643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лицо (ФИО, должность, телефон, </w:t>
            </w:r>
            <w:r w:rsidRPr="0010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E877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3F22D3A0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16DD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E20A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14:paraId="16E29DF6" w14:textId="77777777" w:rsidR="0029603E" w:rsidRPr="00107322" w:rsidRDefault="0029603E" w:rsidP="00786A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9174" w14:textId="77777777" w:rsidR="0029603E" w:rsidRPr="00107322" w:rsidRDefault="0029603E" w:rsidP="007620F2">
            <w:pPr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B4D43CA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7BB7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E61C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каких видов </w:t>
            </w:r>
            <w:r w:rsidR="005372FC">
              <w:rPr>
                <w:rFonts w:ascii="Times New Roman" w:hAnsi="Times New Roman" w:cs="Times New Roman"/>
                <w:sz w:val="24"/>
                <w:szCs w:val="24"/>
              </w:rPr>
              <w:t>изыскательских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участвует организация:</w:t>
            </w:r>
          </w:p>
          <w:p w14:paraId="76CB96B6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BC73" w14:textId="77777777" w:rsidR="0029603E" w:rsidRPr="00107322" w:rsidRDefault="0029603E" w:rsidP="00E01DD4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 объектов коммунального хозяйства</w:t>
            </w:r>
          </w:p>
          <w:p w14:paraId="6F877D30" w14:textId="77777777" w:rsidR="0029603E" w:rsidRPr="00107322" w:rsidRDefault="0029603E" w:rsidP="00E01DD4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 социальных объектов</w:t>
            </w:r>
          </w:p>
          <w:p w14:paraId="3BDA8C8E" w14:textId="77777777" w:rsidR="0029603E" w:rsidRPr="00107322" w:rsidRDefault="0029603E" w:rsidP="00E01DD4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 коммерческой недвижимости</w:t>
            </w:r>
          </w:p>
          <w:p w14:paraId="4A4EEFA3" w14:textId="77777777" w:rsidR="0029603E" w:rsidRPr="00107322" w:rsidRDefault="0029603E" w:rsidP="00E01DD4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 промышленных объектов</w:t>
            </w:r>
          </w:p>
          <w:p w14:paraId="514C2811" w14:textId="77777777" w:rsidR="0029603E" w:rsidRPr="00107322" w:rsidRDefault="0029603E" w:rsidP="00E01DD4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 линейных объектов, в т.ч. дорог</w:t>
            </w:r>
          </w:p>
          <w:p w14:paraId="71A9E492" w14:textId="77777777" w:rsidR="0029603E" w:rsidRPr="00107322" w:rsidRDefault="0029603E" w:rsidP="00E01DD4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 объектов федеральных ядерных организаций и использования атомной энергии объектов коммунального хозяйства</w:t>
            </w:r>
          </w:p>
          <w:p w14:paraId="1DB2B16C" w14:textId="77777777" w:rsidR="0029603E" w:rsidRPr="00107322" w:rsidRDefault="0029603E" w:rsidP="00E01DD4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Другой (указать) __________________________</w:t>
            </w:r>
          </w:p>
        </w:tc>
      </w:tr>
      <w:tr w:rsidR="0029603E" w:rsidRPr="00107322" w14:paraId="7738C6F4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8822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3B9F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103E" w14:textId="77777777" w:rsidR="0029603E" w:rsidRPr="00107322" w:rsidRDefault="0029603E" w:rsidP="00786A7A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2AE19CC" w14:textId="77777777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73D4" w14:textId="77777777" w:rsidR="0029603E" w:rsidRPr="00107322" w:rsidRDefault="0029603E" w:rsidP="00E01DD4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6928" w14:textId="77777777" w:rsidR="0029603E" w:rsidRPr="00107322" w:rsidRDefault="0029603E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CE8B" w14:textId="77777777" w:rsidR="0029603E" w:rsidRPr="00107322" w:rsidRDefault="0029603E" w:rsidP="00786A7A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76804" w14:textId="77777777" w:rsidR="0029603E" w:rsidRPr="00107322" w:rsidRDefault="0029603E" w:rsidP="00786A7A">
            <w:pPr>
              <w:spacing w:before="60" w:after="60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097BA" w14:textId="77777777" w:rsidR="0029603E" w:rsidRPr="00107322" w:rsidRDefault="0029603E" w:rsidP="0066310D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6310D">
        <w:rPr>
          <w:rFonts w:ascii="Times New Roman" w:hAnsi="Times New Roman" w:cs="Times New Roman"/>
          <w:sz w:val="24"/>
          <w:szCs w:val="24"/>
        </w:rPr>
        <w:t xml:space="preserve">      «__» ____________ 20__ г.</w:t>
      </w:r>
    </w:p>
    <w:p w14:paraId="196994A3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</w:t>
      </w:r>
      <w:r w:rsidRPr="00107322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14:paraId="0277F16F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(Должность)                                (Подпись)</w:t>
      </w:r>
      <w:r w:rsidRPr="0010732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(Ф.И.О.)</w:t>
      </w:r>
    </w:p>
    <w:p w14:paraId="4E75D5FD" w14:textId="77777777" w:rsidR="0029603E" w:rsidRPr="00107322" w:rsidRDefault="0029603E" w:rsidP="0066310D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Pr="0010732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М.П.</w:t>
      </w:r>
      <w:r w:rsidR="0066310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199F1A44" w14:textId="77777777" w:rsidR="0029603E" w:rsidRPr="00107322" w:rsidRDefault="0029603E" w:rsidP="006631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8"/>
          <w:szCs w:val="28"/>
        </w:rPr>
        <w:br w:type="page"/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>Сведения* о финансово-экономическом положении члена саморегулируемой организации за _______ год</w:t>
      </w:r>
    </w:p>
    <w:p w14:paraId="07BF5489" w14:textId="77777777" w:rsidR="0029603E" w:rsidRPr="00107322" w:rsidRDefault="0029603E" w:rsidP="00577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1AB73A" w14:textId="77777777" w:rsidR="0029603E" w:rsidRPr="00107322" w:rsidRDefault="0029603E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Объем работ по инженерным изысканиям составил __________ руб.</w:t>
      </w:r>
    </w:p>
    <w:p w14:paraId="65F41365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98F609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«__» ____________ 20__ г. </w:t>
      </w:r>
    </w:p>
    <w:p w14:paraId="0A23AA23" w14:textId="77777777" w:rsidR="0029603E" w:rsidRPr="00107322" w:rsidRDefault="0029603E" w:rsidP="00577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2C5A7" w14:textId="77777777" w:rsidR="0029603E" w:rsidRPr="00107322" w:rsidRDefault="0029603E" w:rsidP="0057734E">
      <w:pPr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</w:t>
      </w:r>
      <w:r w:rsidRPr="00107322">
        <w:rPr>
          <w:rFonts w:ascii="Times New Roman" w:hAnsi="Times New Roman" w:cs="Times New Roman"/>
          <w:sz w:val="24"/>
          <w:szCs w:val="24"/>
        </w:rPr>
        <w:tab/>
        <w:t xml:space="preserve">Руководитель___________________      </w:t>
      </w:r>
      <w:r w:rsidRPr="00107322">
        <w:rPr>
          <w:rFonts w:ascii="Times New Roman" w:hAnsi="Times New Roman" w:cs="Times New Roman"/>
          <w:sz w:val="24"/>
          <w:szCs w:val="24"/>
        </w:rPr>
        <w:tab/>
        <w:t xml:space="preserve">/___________________/ </w:t>
      </w:r>
    </w:p>
    <w:p w14:paraId="3DA54F57" w14:textId="77777777" w:rsidR="0029603E" w:rsidRPr="00107322" w:rsidRDefault="0029603E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07322">
        <w:rPr>
          <w:rFonts w:ascii="Times New Roman" w:hAnsi="Times New Roman" w:cs="Times New Roman"/>
          <w:sz w:val="24"/>
          <w:szCs w:val="24"/>
        </w:rPr>
        <w:tab/>
        <w:t xml:space="preserve">(подпись)                          (И.О.Фамилия) </w:t>
      </w:r>
      <w:r w:rsidRPr="00107322">
        <w:rPr>
          <w:rFonts w:ascii="Times New Roman" w:hAnsi="Times New Roman" w:cs="Times New Roman"/>
          <w:sz w:val="24"/>
          <w:szCs w:val="24"/>
        </w:rPr>
        <w:tab/>
      </w:r>
    </w:p>
    <w:p w14:paraId="09E194E0" w14:textId="77777777" w:rsidR="0029603E" w:rsidRPr="00107322" w:rsidRDefault="0029603E" w:rsidP="0057734E">
      <w:pPr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907CE" w14:textId="77777777" w:rsidR="0029603E" w:rsidRPr="00107322" w:rsidRDefault="0029603E" w:rsidP="0057734E">
      <w:pPr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</w:t>
      </w:r>
      <w:r w:rsidRPr="00107322">
        <w:rPr>
          <w:rFonts w:ascii="Times New Roman" w:hAnsi="Times New Roman" w:cs="Times New Roman"/>
          <w:sz w:val="24"/>
          <w:szCs w:val="24"/>
        </w:rPr>
        <w:tab/>
        <w:t xml:space="preserve">Главный        </w:t>
      </w:r>
      <w:r w:rsidRPr="00107322">
        <w:rPr>
          <w:rFonts w:ascii="Times New Roman" w:hAnsi="Times New Roman" w:cs="Times New Roman"/>
          <w:sz w:val="24"/>
          <w:szCs w:val="24"/>
        </w:rPr>
        <w:tab/>
        <w:t xml:space="preserve">___________________      </w:t>
      </w:r>
      <w:r w:rsidRPr="00107322">
        <w:rPr>
          <w:rFonts w:ascii="Times New Roman" w:hAnsi="Times New Roman" w:cs="Times New Roman"/>
          <w:sz w:val="24"/>
          <w:szCs w:val="24"/>
        </w:rPr>
        <w:tab/>
        <w:t xml:space="preserve">/___________________/ </w:t>
      </w:r>
    </w:p>
    <w:p w14:paraId="114D26AE" w14:textId="77777777" w:rsidR="0029603E" w:rsidRPr="00107322" w:rsidRDefault="0029603E" w:rsidP="0057734E">
      <w:pPr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</w:t>
      </w:r>
      <w:r w:rsidRPr="00107322">
        <w:rPr>
          <w:rFonts w:ascii="Times New Roman" w:hAnsi="Times New Roman" w:cs="Times New Roman"/>
          <w:sz w:val="24"/>
          <w:szCs w:val="24"/>
        </w:rPr>
        <w:tab/>
        <w:t xml:space="preserve">бухгалтер                 (подпись)                            (И.О.Фамилия)                                                             </w:t>
      </w:r>
    </w:p>
    <w:p w14:paraId="57D1A791" w14:textId="77777777" w:rsidR="0029603E" w:rsidRPr="00107322" w:rsidRDefault="0029603E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07322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21165505" w14:textId="77777777" w:rsidR="0029603E" w:rsidRPr="00107322" w:rsidRDefault="0029603E" w:rsidP="0057734E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М.П.</w:t>
      </w:r>
    </w:p>
    <w:p w14:paraId="70C87781" w14:textId="77777777" w:rsidR="0029603E" w:rsidRPr="00107322" w:rsidRDefault="0029603E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559D9622" w14:textId="77777777" w:rsidR="0029603E" w:rsidRPr="00107322" w:rsidRDefault="0029603E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9958360" w14:textId="77777777" w:rsidR="0029603E" w:rsidRPr="00107322" w:rsidRDefault="00EB1E5E" w:rsidP="00577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pict w14:anchorId="270188A7">
          <v:rect id="_x0000_i1025" style="width:302.6pt;height:.75pt" o:hrpct="416" o:hrstd="t" o:hr="t" fillcolor="#a0a0a0" stroked="f"/>
        </w:pict>
      </w:r>
    </w:p>
    <w:p w14:paraId="17DDB85E" w14:textId="77777777" w:rsidR="0029603E" w:rsidRPr="00107322" w:rsidRDefault="0029603E" w:rsidP="0057734E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* Прикладываются:</w:t>
      </w:r>
    </w:p>
    <w:p w14:paraId="2FF6B45C" w14:textId="77777777" w:rsidR="0029603E" w:rsidRPr="00107322" w:rsidRDefault="0029603E" w:rsidP="0057734E">
      <w:pPr>
        <w:shd w:val="clear" w:color="auto" w:fill="FFFFFF"/>
        <w:tabs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14:paraId="2671E878" w14:textId="77777777" w:rsidR="0029603E" w:rsidRPr="00107322" w:rsidRDefault="0029603E" w:rsidP="0057734E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14:paraId="7AEFFC29" w14:textId="77777777" w:rsidR="0029603E" w:rsidRPr="00107322" w:rsidRDefault="0029603E" w:rsidP="0057734E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  <w:sz w:val="24"/>
          <w:szCs w:val="24"/>
        </w:rPr>
        <w:t>- Аудиторское заключение на последнюю отчетную дату (при наличии).</w:t>
      </w:r>
    </w:p>
    <w:p w14:paraId="63A9B66A" w14:textId="77777777" w:rsidR="0029603E" w:rsidRPr="00107322" w:rsidRDefault="0029603E" w:rsidP="0057734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7F4BA" w14:textId="77777777" w:rsidR="0029603E" w:rsidRPr="00107322" w:rsidRDefault="002960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042C7C" w14:textId="77777777" w:rsidR="0029603E" w:rsidRPr="00107322" w:rsidRDefault="0029603E" w:rsidP="00D07A4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Персональный состав руководителей организации:</w:t>
      </w:r>
    </w:p>
    <w:p w14:paraId="452B4B44" w14:textId="77777777" w:rsidR="0029603E" w:rsidRPr="00107322" w:rsidRDefault="0029603E" w:rsidP="005773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35A37" w14:textId="77777777" w:rsidR="0029603E" w:rsidRPr="00107322" w:rsidRDefault="0029603E" w:rsidP="005773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00"/>
        <w:gridCol w:w="1895"/>
        <w:gridCol w:w="1765"/>
        <w:gridCol w:w="1800"/>
        <w:gridCol w:w="1800"/>
      </w:tblGrid>
      <w:tr w:rsidR="0029603E" w:rsidRPr="00107322" w14:paraId="49C02AD5" w14:textId="77777777">
        <w:trPr>
          <w:trHeight w:val="985"/>
          <w:tblHeader/>
        </w:trPr>
        <w:tc>
          <w:tcPr>
            <w:tcW w:w="540" w:type="dxa"/>
          </w:tcPr>
          <w:p w14:paraId="1AD8BE5C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14:paraId="080B82C0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95" w:type="dxa"/>
          </w:tcPr>
          <w:p w14:paraId="3CA3C37C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718F4DAD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21A3D9B0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65" w:type="dxa"/>
          </w:tcPr>
          <w:p w14:paraId="25E307E3" w14:textId="77777777" w:rsidR="0029603E" w:rsidRPr="00107322" w:rsidRDefault="0029603E" w:rsidP="0057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Номер служебного телефона</w:t>
            </w:r>
          </w:p>
        </w:tc>
        <w:tc>
          <w:tcPr>
            <w:tcW w:w="1800" w:type="dxa"/>
          </w:tcPr>
          <w:p w14:paraId="11B245DE" w14:textId="77777777" w:rsidR="0029603E" w:rsidRPr="00107322" w:rsidRDefault="0029603E" w:rsidP="0057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1800" w:type="dxa"/>
          </w:tcPr>
          <w:p w14:paraId="7F2F042D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29603E" w:rsidRPr="00107322" w14:paraId="207D81A3" w14:textId="77777777">
        <w:trPr>
          <w:trHeight w:val="784"/>
        </w:trPr>
        <w:tc>
          <w:tcPr>
            <w:tcW w:w="540" w:type="dxa"/>
            <w:vAlign w:val="center"/>
          </w:tcPr>
          <w:p w14:paraId="6C380A36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3CECBBD8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(директор)</w:t>
            </w:r>
          </w:p>
        </w:tc>
        <w:tc>
          <w:tcPr>
            <w:tcW w:w="1895" w:type="dxa"/>
          </w:tcPr>
          <w:p w14:paraId="60EF1B9E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678C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35F6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92AD883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0F1A1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297BC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83F704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27A0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F06D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88747D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9D905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672A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800B56" w14:paraId="4EA863BB" w14:textId="77777777">
        <w:trPr>
          <w:trHeight w:val="494"/>
        </w:trPr>
        <w:tc>
          <w:tcPr>
            <w:tcW w:w="540" w:type="dxa"/>
            <w:vAlign w:val="center"/>
          </w:tcPr>
          <w:p w14:paraId="09E319B8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685E509A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(главный инженер)</w:t>
            </w:r>
          </w:p>
        </w:tc>
        <w:tc>
          <w:tcPr>
            <w:tcW w:w="1895" w:type="dxa"/>
          </w:tcPr>
          <w:p w14:paraId="05471CF5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EA3E5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C524734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8CE0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63584C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F3D2B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1A6120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D05E8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5125B759" w14:textId="77777777">
        <w:trPr>
          <w:cantSplit/>
          <w:trHeight w:val="634"/>
        </w:trPr>
        <w:tc>
          <w:tcPr>
            <w:tcW w:w="540" w:type="dxa"/>
            <w:vAlign w:val="center"/>
          </w:tcPr>
          <w:p w14:paraId="2D06DD98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7B6FCFD4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(директора) по экономике и финансам</w:t>
            </w:r>
          </w:p>
        </w:tc>
        <w:tc>
          <w:tcPr>
            <w:tcW w:w="1895" w:type="dxa"/>
          </w:tcPr>
          <w:p w14:paraId="0B850063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C9FEC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A3FDEED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7FACC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3D2FA3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95DA6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6A968D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72C4" w14:textId="77777777" w:rsidR="0029603E" w:rsidRPr="00107322" w:rsidRDefault="0029603E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0C11069" w14:textId="77777777">
        <w:trPr>
          <w:trHeight w:val="634"/>
        </w:trPr>
        <w:tc>
          <w:tcPr>
            <w:tcW w:w="540" w:type="dxa"/>
            <w:vAlign w:val="center"/>
          </w:tcPr>
          <w:p w14:paraId="2EF7AB9F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6E7FC7E1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(директора) по производству (по строительству)</w:t>
            </w:r>
          </w:p>
        </w:tc>
        <w:tc>
          <w:tcPr>
            <w:tcW w:w="1895" w:type="dxa"/>
          </w:tcPr>
          <w:p w14:paraId="3723E9C4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7CBD4BF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ADADB4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EDB837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A687D2E" w14:textId="77777777">
        <w:trPr>
          <w:trHeight w:val="634"/>
        </w:trPr>
        <w:tc>
          <w:tcPr>
            <w:tcW w:w="540" w:type="dxa"/>
            <w:vAlign w:val="center"/>
          </w:tcPr>
          <w:p w14:paraId="699F84B4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14:paraId="27B2D132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95" w:type="dxa"/>
          </w:tcPr>
          <w:p w14:paraId="121042E9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4E38CA9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97E2B8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E196F0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00318AA4" w14:textId="77777777">
        <w:trPr>
          <w:trHeight w:val="634"/>
        </w:trPr>
        <w:tc>
          <w:tcPr>
            <w:tcW w:w="540" w:type="dxa"/>
            <w:vAlign w:val="center"/>
          </w:tcPr>
          <w:p w14:paraId="459741A0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14:paraId="56BD70E3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юридической службы</w:t>
            </w:r>
          </w:p>
        </w:tc>
        <w:tc>
          <w:tcPr>
            <w:tcW w:w="1895" w:type="dxa"/>
          </w:tcPr>
          <w:p w14:paraId="3CA0A588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9FB2FEA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46A1839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30120E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4FB134D4" w14:textId="77777777">
        <w:trPr>
          <w:trHeight w:val="634"/>
        </w:trPr>
        <w:tc>
          <w:tcPr>
            <w:tcW w:w="540" w:type="dxa"/>
            <w:vAlign w:val="center"/>
          </w:tcPr>
          <w:p w14:paraId="07A06A1B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14:paraId="30134DF3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Руководитель производственно технического отдела</w:t>
            </w:r>
          </w:p>
        </w:tc>
        <w:tc>
          <w:tcPr>
            <w:tcW w:w="1895" w:type="dxa"/>
          </w:tcPr>
          <w:p w14:paraId="6FA237B6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D4026E8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17629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E19A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E1C190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B8B61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C873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4CD72B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5BF9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20A4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5753477B" w14:textId="77777777">
        <w:trPr>
          <w:trHeight w:val="634"/>
        </w:trPr>
        <w:tc>
          <w:tcPr>
            <w:tcW w:w="540" w:type="dxa"/>
            <w:vAlign w:val="center"/>
          </w:tcPr>
          <w:p w14:paraId="5C448F97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4D45873F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безопасное производство работ</w:t>
            </w:r>
          </w:p>
        </w:tc>
        <w:tc>
          <w:tcPr>
            <w:tcW w:w="1895" w:type="dxa"/>
          </w:tcPr>
          <w:p w14:paraId="7F624B3B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8ED2458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455F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AA1BAA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0D8A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B85D98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70CE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874E9A9" w14:textId="77777777">
        <w:trPr>
          <w:trHeight w:val="634"/>
        </w:trPr>
        <w:tc>
          <w:tcPr>
            <w:tcW w:w="540" w:type="dxa"/>
            <w:vAlign w:val="center"/>
          </w:tcPr>
          <w:p w14:paraId="30EA1FD0" w14:textId="77777777" w:rsidR="0029603E" w:rsidRPr="00107322" w:rsidRDefault="0029603E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14:paraId="20D33825" w14:textId="77777777" w:rsidR="0029603E" w:rsidRPr="00107322" w:rsidRDefault="0029603E" w:rsidP="008A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качества</w:t>
            </w:r>
          </w:p>
        </w:tc>
        <w:tc>
          <w:tcPr>
            <w:tcW w:w="1895" w:type="dxa"/>
          </w:tcPr>
          <w:p w14:paraId="621DA527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655AE79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13219D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FD4CB7" w14:textId="77777777" w:rsidR="0029603E" w:rsidRPr="00107322" w:rsidRDefault="0029603E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4E8C9" w14:textId="77777777" w:rsidR="0029603E" w:rsidRPr="00107322" w:rsidRDefault="0029603E" w:rsidP="00961A9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0D3528A" w14:textId="16D7A2FC" w:rsidR="0029603E" w:rsidRPr="007B5D6F" w:rsidRDefault="008D76E6" w:rsidP="007B5D6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таблицы н</w:t>
      </w:r>
      <w:r w:rsidR="0029603E" w:rsidRPr="007B5D6F">
        <w:rPr>
          <w:rFonts w:ascii="Times New Roman" w:hAnsi="Times New Roman" w:cs="Times New Roman"/>
          <w:sz w:val="24"/>
          <w:szCs w:val="24"/>
        </w:rPr>
        <w:t xml:space="preserve">аименование должностей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29603E" w:rsidRPr="007B5D6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9603E" w:rsidRPr="007B5D6F">
        <w:rPr>
          <w:rFonts w:ascii="Times New Roman" w:hAnsi="Times New Roman" w:cs="Times New Roman"/>
          <w:sz w:val="24"/>
          <w:szCs w:val="24"/>
        </w:rPr>
        <w:br/>
        <w:t>с организационной структурой организации.</w:t>
      </w:r>
    </w:p>
    <w:p w14:paraId="56126B12" w14:textId="25A3D41E" w:rsidR="0041607C" w:rsidRDefault="004160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0D48E2" w14:textId="77777777" w:rsidR="0029603E" w:rsidRPr="00107322" w:rsidRDefault="002960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283CF" w14:textId="4AACB485" w:rsidR="0029603E" w:rsidRPr="00107322" w:rsidRDefault="0029603E" w:rsidP="00662220">
      <w:pPr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Лицензии (разрешения) Федеральной службы по экологическому, технологическому и атомному надзору </w:t>
      </w:r>
      <w:r w:rsidRPr="00107322">
        <w:rPr>
          <w:rFonts w:ascii="Times New Roman" w:hAnsi="Times New Roman" w:cs="Times New Roman"/>
          <w:sz w:val="24"/>
          <w:szCs w:val="24"/>
        </w:rPr>
        <w:t>(в том числе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322">
        <w:rPr>
          <w:rFonts w:ascii="Times New Roman" w:hAnsi="Times New Roman" w:cs="Times New Roman"/>
          <w:sz w:val="24"/>
          <w:szCs w:val="24"/>
        </w:rPr>
        <w:t>лицензии в соответствии с Положением о лицензировании деятельности в области использования атомной энергии)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41607C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службы по надзору </w:t>
      </w:r>
      <w:r w:rsidR="00077D1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607C">
        <w:rPr>
          <w:rFonts w:ascii="Times New Roman" w:hAnsi="Times New Roman" w:cs="Times New Roman"/>
          <w:b/>
          <w:bCs/>
          <w:sz w:val="24"/>
          <w:szCs w:val="24"/>
        </w:rPr>
        <w:t xml:space="preserve">в сфере защиты прав потребителей и благополучия человека; 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Министерства </w:t>
      </w:r>
      <w:r w:rsidR="00077D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по чрезвычайным ситуациям; Федерального агентства геодезии и картографии; </w:t>
      </w:r>
      <w:r w:rsidR="0041607C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>едеральной службы безопасности:</w:t>
      </w:r>
    </w:p>
    <w:p w14:paraId="44A74FC0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1AB5163" w14:textId="77777777" w:rsidR="0029603E" w:rsidRPr="00107322" w:rsidRDefault="0029603E" w:rsidP="00577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(наименование органа выдавшего лицензию)</w:t>
      </w:r>
    </w:p>
    <w:p w14:paraId="045E3E9A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E94422F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</w:p>
    <w:p w14:paraId="08BBCD4F" w14:textId="77777777" w:rsidR="0029603E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F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7C00713" w14:textId="77777777" w:rsidR="00AF6BA9" w:rsidRPr="00107322" w:rsidRDefault="00AF6BA9" w:rsidP="0057734E">
      <w:pPr>
        <w:rPr>
          <w:rFonts w:ascii="Times New Roman" w:hAnsi="Times New Roman" w:cs="Times New Roman"/>
          <w:sz w:val="24"/>
          <w:szCs w:val="24"/>
        </w:rPr>
      </w:pPr>
    </w:p>
    <w:p w14:paraId="0CDC204C" w14:textId="77777777" w:rsidR="0029603E" w:rsidRPr="00107322" w:rsidRDefault="0029603E" w:rsidP="005773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Наименование видов работ</w:t>
      </w:r>
      <w:r w:rsidR="00AF6BA9">
        <w:rPr>
          <w:rFonts w:ascii="Times New Roman" w:hAnsi="Times New Roman" w:cs="Times New Roman"/>
          <w:sz w:val="24"/>
          <w:szCs w:val="24"/>
        </w:rPr>
        <w:t>,</w:t>
      </w:r>
      <w:r w:rsidRPr="00107322">
        <w:rPr>
          <w:rFonts w:ascii="Times New Roman" w:hAnsi="Times New Roman" w:cs="Times New Roman"/>
          <w:sz w:val="24"/>
          <w:szCs w:val="24"/>
        </w:rPr>
        <w:t xml:space="preserve"> на которые выдана лицензия 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F6BA9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73CFC684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4FFBE07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</w:p>
    <w:p w14:paraId="6229C09F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_____________________________________________________________________</w:t>
      </w:r>
    </w:p>
    <w:p w14:paraId="76CF88CC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</w:p>
    <w:p w14:paraId="12BFEFAD" w14:textId="77777777" w:rsidR="0029603E" w:rsidRPr="00107322" w:rsidRDefault="0029603E" w:rsidP="005773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Срок действия _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14:paraId="685A732C" w14:textId="77777777" w:rsidR="0029603E" w:rsidRPr="00107322" w:rsidRDefault="0029603E" w:rsidP="005773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014915" w14:textId="77777777" w:rsidR="0029603E" w:rsidRPr="00107322" w:rsidRDefault="0029603E" w:rsidP="005773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5D8C42" w14:textId="77777777" w:rsidR="0029603E" w:rsidRPr="00107322" w:rsidRDefault="0029603E" w:rsidP="00662220">
      <w:pPr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Страхование гражданской ответственности, которая может наступить в случае причинения вреда вследствие недостатков работ, оказывающие влияние на безопасность объектов капитального строительства</w:t>
      </w:r>
    </w:p>
    <w:p w14:paraId="74DAB3E3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AF6BA9">
        <w:rPr>
          <w:rFonts w:ascii="Times New Roman" w:hAnsi="Times New Roman" w:cs="Times New Roman"/>
          <w:sz w:val="24"/>
          <w:szCs w:val="24"/>
        </w:rPr>
        <w:t>______</w:t>
      </w:r>
    </w:p>
    <w:p w14:paraId="05340B99" w14:textId="77777777" w:rsidR="0029603E" w:rsidRPr="00107322" w:rsidRDefault="0029603E" w:rsidP="00AF6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(наимено</w:t>
      </w:r>
      <w:r w:rsidR="00AF6BA9">
        <w:rPr>
          <w:rFonts w:ascii="Times New Roman" w:hAnsi="Times New Roman" w:cs="Times New Roman"/>
          <w:sz w:val="24"/>
          <w:szCs w:val="24"/>
        </w:rPr>
        <w:t>вание организации страхователя)</w:t>
      </w: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F6B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38AD9113" w14:textId="5E96397E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Страховая сумма____________________________________________________________________</w:t>
      </w:r>
    </w:p>
    <w:p w14:paraId="75A34AFC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</w:p>
    <w:p w14:paraId="14809186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Срок действия ____________________________________________________________________</w:t>
      </w:r>
    </w:p>
    <w:p w14:paraId="235B6B6B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</w:p>
    <w:p w14:paraId="0534A205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М.П                                                          подпись                                                    Ф.И.О</w:t>
      </w:r>
    </w:p>
    <w:p w14:paraId="4F384B7E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руководителя организации</w:t>
      </w:r>
    </w:p>
    <w:p w14:paraId="3DB50B06" w14:textId="77777777" w:rsidR="0029603E" w:rsidRDefault="0029603E" w:rsidP="0057734E">
      <w:pPr>
        <w:rPr>
          <w:rFonts w:ascii="Times New Roman" w:hAnsi="Times New Roman" w:cs="Times New Roman"/>
          <w:sz w:val="24"/>
          <w:szCs w:val="24"/>
        </w:rPr>
      </w:pPr>
    </w:p>
    <w:p w14:paraId="6574AE62" w14:textId="77777777" w:rsidR="0029603E" w:rsidRPr="00107322" w:rsidRDefault="0029603E" w:rsidP="00AF6BA9">
      <w:pPr>
        <w:numPr>
          <w:ilvl w:val="0"/>
          <w:numId w:val="10"/>
        </w:numPr>
        <w:spacing w:line="240" w:lineRule="exact"/>
        <w:ind w:left="0" w:right="-202" w:firstLine="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Страхование гражданской ответственности, за неисполнение или ненадлежащее исполнение обязательств по договорам строительного подряда с использованием конкурентных способов заключения договоров</w:t>
      </w:r>
    </w:p>
    <w:p w14:paraId="4852D133" w14:textId="77777777" w:rsidR="0029603E" w:rsidRPr="00107322" w:rsidRDefault="0029603E" w:rsidP="003A4E8A">
      <w:pPr>
        <w:spacing w:line="240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AF6BA9">
        <w:rPr>
          <w:rFonts w:ascii="Times New Roman" w:hAnsi="Times New Roman" w:cs="Times New Roman"/>
          <w:sz w:val="24"/>
          <w:szCs w:val="24"/>
        </w:rPr>
        <w:t>______</w:t>
      </w:r>
    </w:p>
    <w:p w14:paraId="2C306513" w14:textId="77777777" w:rsidR="0029603E" w:rsidRPr="00107322" w:rsidRDefault="00AF6BA9" w:rsidP="00577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</w:t>
      </w:r>
      <w:r w:rsidR="0029603E" w:rsidRPr="00107322">
        <w:rPr>
          <w:rFonts w:ascii="Times New Roman" w:hAnsi="Times New Roman" w:cs="Times New Roman"/>
          <w:sz w:val="24"/>
          <w:szCs w:val="24"/>
        </w:rPr>
        <w:t>(наименование организации страхователя)</w:t>
      </w:r>
    </w:p>
    <w:p w14:paraId="57A251AF" w14:textId="77777777" w:rsidR="0029603E" w:rsidRPr="00107322" w:rsidRDefault="0029603E" w:rsidP="0057734E">
      <w:pPr>
        <w:spacing w:line="240" w:lineRule="exact"/>
        <w:ind w:right="-202"/>
        <w:jc w:val="both"/>
        <w:rPr>
          <w:rFonts w:ascii="Times New Roman" w:hAnsi="Times New Roman" w:cs="Times New Roman"/>
          <w:sz w:val="24"/>
          <w:szCs w:val="24"/>
        </w:rPr>
      </w:pPr>
    </w:p>
    <w:p w14:paraId="092480DE" w14:textId="4428752F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Страховая сумма____________________________________________________________________</w:t>
      </w:r>
    </w:p>
    <w:p w14:paraId="58707367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</w:p>
    <w:p w14:paraId="6D081D71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Срок действия ____________________________________________________________________</w:t>
      </w:r>
    </w:p>
    <w:p w14:paraId="79E7013C" w14:textId="77777777" w:rsidR="00127C22" w:rsidRPr="00107322" w:rsidRDefault="00127C22" w:rsidP="0057734E">
      <w:pPr>
        <w:rPr>
          <w:rFonts w:ascii="Times New Roman" w:hAnsi="Times New Roman" w:cs="Times New Roman"/>
          <w:sz w:val="24"/>
          <w:szCs w:val="24"/>
        </w:rPr>
      </w:pPr>
    </w:p>
    <w:p w14:paraId="5EA51D7C" w14:textId="77777777" w:rsidR="00127C22" w:rsidRPr="00107322" w:rsidRDefault="00127C22" w:rsidP="0057734E">
      <w:pPr>
        <w:rPr>
          <w:rFonts w:ascii="Times New Roman" w:hAnsi="Times New Roman" w:cs="Times New Roman"/>
          <w:sz w:val="24"/>
          <w:szCs w:val="24"/>
        </w:rPr>
      </w:pPr>
    </w:p>
    <w:p w14:paraId="06EC0065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</w:p>
    <w:p w14:paraId="26D7E72D" w14:textId="77777777" w:rsidR="0029603E" w:rsidRPr="00107322" w:rsidRDefault="0029603E" w:rsidP="0057734E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М.П                                                          подпись                                                    Ф.И.О</w:t>
      </w:r>
      <w:r w:rsidR="00AF6BA9">
        <w:rPr>
          <w:rFonts w:ascii="Times New Roman" w:hAnsi="Times New Roman" w:cs="Times New Roman"/>
          <w:sz w:val="24"/>
          <w:szCs w:val="24"/>
        </w:rPr>
        <w:t xml:space="preserve">  рук.орг.</w:t>
      </w:r>
    </w:p>
    <w:p w14:paraId="17EE58D2" w14:textId="77777777" w:rsidR="008D76E6" w:rsidRDefault="008D76E6" w:rsidP="00AF0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D22078" w14:textId="77777777" w:rsidR="008D76E6" w:rsidRDefault="008D76E6" w:rsidP="007B5D6F">
      <w:pPr>
        <w:rPr>
          <w:rFonts w:ascii="Times New Roman" w:hAnsi="Times New Roman" w:cs="Times New Roman"/>
          <w:sz w:val="28"/>
          <w:szCs w:val="28"/>
        </w:rPr>
      </w:pPr>
      <w:r w:rsidRPr="00B20545">
        <w:rPr>
          <w:rFonts w:ascii="Times New Roman" w:hAnsi="Times New Roman" w:cs="Times New Roman"/>
          <w:sz w:val="24"/>
          <w:szCs w:val="24"/>
        </w:rPr>
        <w:t xml:space="preserve">* прикладывается скан-копия Лицензий, заверенных печатью организации с </w:t>
      </w:r>
      <w:r>
        <w:rPr>
          <w:rFonts w:ascii="Times New Roman" w:hAnsi="Times New Roman" w:cs="Times New Roman"/>
          <w:sz w:val="24"/>
          <w:szCs w:val="24"/>
        </w:rPr>
        <w:t>указанием должностного лица</w:t>
      </w:r>
    </w:p>
    <w:p w14:paraId="71346D90" w14:textId="77777777" w:rsidR="0029603E" w:rsidRPr="00107322" w:rsidRDefault="0029603E" w:rsidP="00AF6B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E6">
        <w:rPr>
          <w:rFonts w:ascii="Times New Roman" w:hAnsi="Times New Roman" w:cs="Times New Roman"/>
          <w:sz w:val="28"/>
          <w:szCs w:val="28"/>
        </w:rPr>
        <w:br w:type="page"/>
      </w:r>
      <w:r w:rsidRPr="00107322">
        <w:rPr>
          <w:rFonts w:ascii="Times New Roman" w:hAnsi="Times New Roman" w:cs="Times New Roman"/>
          <w:b/>
          <w:bCs/>
          <w:sz w:val="28"/>
          <w:szCs w:val="28"/>
        </w:rPr>
        <w:t>СВЕДЕНИЯ О КАДРОВОМ СОСТАВЕ ОРГАНИЗАЦИИ</w:t>
      </w:r>
    </w:p>
    <w:p w14:paraId="035C2294" w14:textId="77777777" w:rsidR="0029603E" w:rsidRPr="00107322" w:rsidRDefault="0029603E" w:rsidP="003D5D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A74596" w14:textId="77777777" w:rsidR="0029603E" w:rsidRPr="00AF6BA9" w:rsidRDefault="0029603E" w:rsidP="006849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BA9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14:paraId="2C25395A" w14:textId="77777777" w:rsidR="0029603E" w:rsidRPr="00AF6BA9" w:rsidRDefault="0029603E" w:rsidP="00684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BA9">
        <w:rPr>
          <w:rFonts w:ascii="Times New Roman" w:hAnsi="Times New Roman" w:cs="Times New Roman"/>
          <w:sz w:val="28"/>
          <w:szCs w:val="28"/>
        </w:rPr>
        <w:t>соответствия фактической и расчетной численности персонала</w:t>
      </w:r>
    </w:p>
    <w:p w14:paraId="2B15EB78" w14:textId="77777777" w:rsidR="0029603E" w:rsidRPr="00107322" w:rsidRDefault="0029603E" w:rsidP="003D5D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415"/>
        <w:gridCol w:w="2323"/>
        <w:gridCol w:w="2226"/>
        <w:gridCol w:w="2082"/>
      </w:tblGrid>
      <w:tr w:rsidR="0029603E" w:rsidRPr="00107322" w14:paraId="55AEF34E" w14:textId="77777777">
        <w:tc>
          <w:tcPr>
            <w:tcW w:w="964" w:type="dxa"/>
          </w:tcPr>
          <w:p w14:paraId="02F71B4C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п/п</w:t>
            </w:r>
          </w:p>
        </w:tc>
        <w:tc>
          <w:tcPr>
            <w:tcW w:w="2415" w:type="dxa"/>
          </w:tcPr>
          <w:p w14:paraId="5CDEF362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персонала</w:t>
            </w:r>
          </w:p>
        </w:tc>
        <w:tc>
          <w:tcPr>
            <w:tcW w:w="2323" w:type="dxa"/>
          </w:tcPr>
          <w:p w14:paraId="702BE4B5" w14:textId="77777777" w:rsidR="0029603E" w:rsidRPr="00107322" w:rsidRDefault="0029603E" w:rsidP="00673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</w:t>
            </w:r>
          </w:p>
          <w:p w14:paraId="5EF1F4B4" w14:textId="77777777" w:rsidR="0029603E" w:rsidRPr="00107322" w:rsidRDefault="0029603E" w:rsidP="00673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Персонала</w:t>
            </w: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226" w:type="dxa"/>
          </w:tcPr>
          <w:p w14:paraId="03458E76" w14:textId="77777777" w:rsidR="0029603E" w:rsidRPr="00107322" w:rsidRDefault="0029603E" w:rsidP="00673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Расчетное количество персонала</w:t>
            </w: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082" w:type="dxa"/>
          </w:tcPr>
          <w:p w14:paraId="1E76FC04" w14:textId="77777777" w:rsidR="0029603E" w:rsidRPr="00107322" w:rsidRDefault="0029603E" w:rsidP="00F8234A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 (+ / -)</w:t>
            </w:r>
          </w:p>
        </w:tc>
      </w:tr>
      <w:tr w:rsidR="0029603E" w:rsidRPr="00107322" w14:paraId="04F80A23" w14:textId="77777777">
        <w:tc>
          <w:tcPr>
            <w:tcW w:w="964" w:type="dxa"/>
          </w:tcPr>
          <w:p w14:paraId="33B8DD9D" w14:textId="77777777" w:rsidR="0029603E" w:rsidRPr="00107322" w:rsidRDefault="0029603E" w:rsidP="00673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14:paraId="561AA78D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23" w:type="dxa"/>
          </w:tcPr>
          <w:p w14:paraId="579AAC0E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</w:tcPr>
          <w:p w14:paraId="63C77B23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76CBD6B0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03E" w:rsidRPr="00107322" w14:paraId="3A9AD086" w14:textId="77777777">
        <w:tc>
          <w:tcPr>
            <w:tcW w:w="964" w:type="dxa"/>
          </w:tcPr>
          <w:p w14:paraId="3AA99F48" w14:textId="77777777" w:rsidR="0029603E" w:rsidRPr="00107322" w:rsidRDefault="0029603E" w:rsidP="00673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18505A56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323" w:type="dxa"/>
          </w:tcPr>
          <w:p w14:paraId="5DA64C2A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</w:tcPr>
          <w:p w14:paraId="4FC4C691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4B028450" w14:textId="77777777" w:rsidR="0029603E" w:rsidRPr="00107322" w:rsidRDefault="0029603E" w:rsidP="006731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3E67E4" w14:textId="77777777" w:rsidR="0029603E" w:rsidRPr="00107322" w:rsidRDefault="0029603E" w:rsidP="003D5D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46D0B" w14:textId="77777777" w:rsidR="0029603E" w:rsidRPr="00107322" w:rsidRDefault="0029603E" w:rsidP="003D5DDF">
      <w:pPr>
        <w:tabs>
          <w:tab w:val="left" w:pos="12960"/>
        </w:tabs>
        <w:ind w:right="-766"/>
        <w:rPr>
          <w:rFonts w:ascii="Times New Roman" w:hAnsi="Times New Roman" w:cs="Times New Roman"/>
          <w:sz w:val="20"/>
          <w:szCs w:val="20"/>
          <w:u w:val="single"/>
        </w:rPr>
      </w:pPr>
      <w:r w:rsidRPr="00107322">
        <w:rPr>
          <w:rFonts w:ascii="Times New Roman" w:hAnsi="Times New Roman" w:cs="Times New Roman"/>
          <w:sz w:val="20"/>
          <w:szCs w:val="20"/>
          <w:u w:val="single"/>
        </w:rPr>
        <w:t>Примечание:</w:t>
      </w:r>
    </w:p>
    <w:p w14:paraId="71782951" w14:textId="77777777" w:rsidR="0029603E" w:rsidRPr="00107322" w:rsidRDefault="0029603E" w:rsidP="00E01DD4">
      <w:pPr>
        <w:numPr>
          <w:ilvl w:val="0"/>
          <w:numId w:val="35"/>
        </w:numPr>
        <w:tabs>
          <w:tab w:val="left" w:pos="12960"/>
        </w:tabs>
        <w:spacing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107322">
        <w:rPr>
          <w:rFonts w:ascii="Times New Roman" w:hAnsi="Times New Roman" w:cs="Times New Roman"/>
          <w:sz w:val="20"/>
          <w:szCs w:val="20"/>
        </w:rPr>
        <w:t>Фактическое количество персонала указывается по данным таблицы, заполняемой ниже (по данным отдела кадров);</w:t>
      </w:r>
    </w:p>
    <w:p w14:paraId="29D5FEF7" w14:textId="77777777" w:rsidR="0029603E" w:rsidRPr="00107322" w:rsidRDefault="0029603E" w:rsidP="00E01DD4">
      <w:pPr>
        <w:numPr>
          <w:ilvl w:val="0"/>
          <w:numId w:val="35"/>
        </w:numPr>
        <w:tabs>
          <w:tab w:val="left" w:pos="12960"/>
        </w:tabs>
        <w:spacing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107322">
        <w:rPr>
          <w:rFonts w:ascii="Times New Roman" w:hAnsi="Times New Roman" w:cs="Times New Roman"/>
          <w:sz w:val="20"/>
          <w:szCs w:val="20"/>
        </w:rPr>
        <w:t>Расчетное количество персонала указывается согласно Требованиям раздела 2.</w:t>
      </w:r>
    </w:p>
    <w:p w14:paraId="11A30AFF" w14:textId="77777777" w:rsidR="0029603E" w:rsidRPr="00107322" w:rsidRDefault="0029603E" w:rsidP="003D5D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E99421" w14:textId="77777777" w:rsidR="0029603E" w:rsidRPr="00107322" w:rsidRDefault="0029603E" w:rsidP="003D5D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E4985F" w14:textId="77777777" w:rsidR="0029603E" w:rsidRPr="00107322" w:rsidRDefault="0029603E" w:rsidP="003D5DDF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</w:t>
      </w:r>
      <w:r w:rsidRPr="00107322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14:paraId="11B63AF3" w14:textId="77777777" w:rsidR="0029603E" w:rsidRPr="00107322" w:rsidRDefault="0029603E" w:rsidP="003D5DDF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(Должность)                                (Подпись)</w:t>
      </w:r>
      <w:r w:rsidRPr="0010732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(Ф.И.О.)</w:t>
      </w:r>
    </w:p>
    <w:p w14:paraId="170025DE" w14:textId="77777777" w:rsidR="0029603E" w:rsidRPr="00107322" w:rsidRDefault="0029603E" w:rsidP="003D5DDF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Pr="0010732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М.П.</w:t>
      </w:r>
    </w:p>
    <w:p w14:paraId="7BB961DA" w14:textId="77777777" w:rsidR="0029603E" w:rsidRPr="00107322" w:rsidRDefault="0029603E" w:rsidP="003D5D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EBEED8" w14:textId="77777777" w:rsidR="0029603E" w:rsidRPr="00107322" w:rsidRDefault="0029603E" w:rsidP="00B74D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3697AE" w14:textId="77777777" w:rsidR="0029603E" w:rsidRPr="00107322" w:rsidRDefault="0029603E" w:rsidP="003A4E8A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065C56F" w14:textId="77777777" w:rsidR="0029603E" w:rsidRPr="00107322" w:rsidRDefault="0029603E" w:rsidP="003A4E8A">
      <w:pPr>
        <w:pStyle w:val="a5"/>
        <w:rPr>
          <w:rFonts w:ascii="Times New Roman" w:hAnsi="Times New Roman" w:cs="Times New Roman"/>
          <w:sz w:val="24"/>
          <w:szCs w:val="24"/>
        </w:rPr>
        <w:sectPr w:rsidR="0029603E" w:rsidRPr="00107322" w:rsidSect="00FB4EF4">
          <w:footerReference w:type="default" r:id="rId8"/>
          <w:pgSz w:w="11906" w:h="16838"/>
          <w:pgMar w:top="426" w:right="851" w:bottom="426" w:left="1077" w:header="709" w:footer="709" w:gutter="0"/>
          <w:cols w:space="708"/>
          <w:titlePg/>
          <w:docGrid w:linePitch="360"/>
        </w:sectPr>
      </w:pPr>
    </w:p>
    <w:p w14:paraId="5B53D0EB" w14:textId="39883309" w:rsidR="0029603E" w:rsidRPr="00107322" w:rsidRDefault="0066310D" w:rsidP="0066310D">
      <w:pPr>
        <w:pStyle w:val="a5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образовании, </w:t>
      </w:r>
      <w:r w:rsidR="00A24B6F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независимой оценке квалификации, </w:t>
      </w:r>
      <w:r>
        <w:rPr>
          <w:rFonts w:ascii="Times New Roman" w:hAnsi="Times New Roman" w:cs="Times New Roman"/>
          <w:b/>
          <w:bCs/>
          <w:sz w:val="24"/>
          <w:szCs w:val="24"/>
        </w:rPr>
        <w:t>повышени</w:t>
      </w:r>
      <w:r w:rsidR="00A24B6F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03E" w:rsidRPr="00107322">
        <w:rPr>
          <w:rFonts w:ascii="Times New Roman" w:hAnsi="Times New Roman" w:cs="Times New Roman"/>
          <w:b/>
          <w:bCs/>
          <w:sz w:val="24"/>
          <w:szCs w:val="24"/>
        </w:rPr>
        <w:t>квалификации и стаж</w:t>
      </w:r>
      <w:r w:rsidR="00A24B6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9603E"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  <w:r w:rsidR="00A24B6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9603E" w:rsidRPr="00107322">
        <w:rPr>
          <w:rFonts w:ascii="Times New Roman" w:hAnsi="Times New Roman" w:cs="Times New Roman"/>
          <w:b/>
          <w:bCs/>
          <w:sz w:val="24"/>
          <w:szCs w:val="24"/>
        </w:rPr>
        <w:t>руково</w:t>
      </w:r>
      <w:r>
        <w:rPr>
          <w:rFonts w:ascii="Times New Roman" w:hAnsi="Times New Roman" w:cs="Times New Roman"/>
          <w:b/>
          <w:bCs/>
          <w:sz w:val="24"/>
          <w:szCs w:val="24"/>
        </w:rPr>
        <w:t>дителей и специалистов</w:t>
      </w:r>
      <w:r w:rsidR="00A24B6F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технических служб</w:t>
      </w:r>
    </w:p>
    <w:p w14:paraId="3982BDE9" w14:textId="77777777" w:rsidR="0029603E" w:rsidRPr="00107322" w:rsidRDefault="0029603E" w:rsidP="003A4E8A">
      <w:pPr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______________________________________________________________________________________________________________________________</w:t>
      </w:r>
    </w:p>
    <w:p w14:paraId="67BC6324" w14:textId="77777777" w:rsidR="0029603E" w:rsidRPr="00107322" w:rsidRDefault="0029603E" w:rsidP="003A4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345191" w14:textId="77777777" w:rsidR="0029603E" w:rsidRPr="00107322" w:rsidRDefault="0029603E" w:rsidP="003A4E8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39"/>
        <w:gridCol w:w="1528"/>
        <w:gridCol w:w="2357"/>
        <w:gridCol w:w="900"/>
        <w:gridCol w:w="1739"/>
        <w:gridCol w:w="3677"/>
        <w:gridCol w:w="1500"/>
        <w:gridCol w:w="1756"/>
      </w:tblGrid>
      <w:tr w:rsidR="0029603E" w:rsidRPr="00107322" w14:paraId="2AE5B139" w14:textId="77777777">
        <w:trPr>
          <w:cantSplit/>
          <w:jc w:val="center"/>
        </w:trPr>
        <w:tc>
          <w:tcPr>
            <w:tcW w:w="540" w:type="dxa"/>
            <w:vMerge w:val="restart"/>
          </w:tcPr>
          <w:p w14:paraId="0F29FA5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75030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4" w:type="dxa"/>
            <w:vMerge w:val="restart"/>
          </w:tcPr>
          <w:p w14:paraId="1C027C0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14:paraId="265C4FB7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14:paraId="3E6AE40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25BB3531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</w:tcPr>
          <w:p w14:paraId="19F45F50" w14:textId="77777777" w:rsidR="0029603E" w:rsidRPr="00107322" w:rsidRDefault="0029603E" w:rsidP="0046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Должность3</w:t>
            </w:r>
            <w:r w:rsidRPr="001073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465" w:type="dxa"/>
            <w:vMerge w:val="restart"/>
          </w:tcPr>
          <w:p w14:paraId="4EF9309E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наименование учебного заведения, дата окончания, наименование и код специальности, </w:t>
            </w:r>
          </w:p>
          <w:p w14:paraId="48CAEBD9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</w:p>
        </w:tc>
        <w:tc>
          <w:tcPr>
            <w:tcW w:w="2639" w:type="dxa"/>
            <w:gridSpan w:val="2"/>
          </w:tcPr>
          <w:p w14:paraId="2BC6C47E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972" w:type="dxa"/>
            <w:vMerge w:val="restart"/>
          </w:tcPr>
          <w:p w14:paraId="036CD564" w14:textId="136B9840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A24B6F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оценке квалификации,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повышении квалификации, профессиональной переподготовке, название учебного центра</w:t>
            </w:r>
          </w:p>
          <w:p w14:paraId="014318F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(№ док., срок действия наименование темы, количество часов обучения)</w:t>
            </w:r>
          </w:p>
        </w:tc>
        <w:tc>
          <w:tcPr>
            <w:tcW w:w="1500" w:type="dxa"/>
            <w:vMerge w:val="restart"/>
          </w:tcPr>
          <w:p w14:paraId="0621D26A" w14:textId="77777777" w:rsidR="0029603E" w:rsidRPr="00107322" w:rsidRDefault="0029603E" w:rsidP="0046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Вид трудовых отношений</w:t>
            </w:r>
            <w:r w:rsidRPr="001073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614" w:type="dxa"/>
            <w:vMerge w:val="restart"/>
          </w:tcPr>
          <w:p w14:paraId="5A91EAB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684930">
              <w:rPr>
                <w:rFonts w:ascii="Times New Roman" w:hAnsi="Times New Roman" w:cs="Times New Roman"/>
                <w:sz w:val="24"/>
                <w:szCs w:val="24"/>
              </w:rPr>
              <w:t>е сведений в Национальный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специалистов</w:t>
            </w:r>
          </w:p>
        </w:tc>
      </w:tr>
      <w:tr w:rsidR="0029603E" w:rsidRPr="00107322" w14:paraId="306C1F08" w14:textId="77777777">
        <w:trPr>
          <w:cantSplit/>
          <w:jc w:val="center"/>
        </w:trPr>
        <w:tc>
          <w:tcPr>
            <w:tcW w:w="540" w:type="dxa"/>
            <w:vMerge/>
          </w:tcPr>
          <w:p w14:paraId="48CCAA47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6EAD461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14:paraId="08663068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535BAFA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6EFB3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739" w:type="dxa"/>
          </w:tcPr>
          <w:p w14:paraId="5FA7C9B0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в т.ч. по </w:t>
            </w:r>
          </w:p>
          <w:p w14:paraId="42F1500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специальности с указанием должностей и периода работы</w:t>
            </w:r>
          </w:p>
        </w:tc>
        <w:tc>
          <w:tcPr>
            <w:tcW w:w="3972" w:type="dxa"/>
            <w:vMerge/>
          </w:tcPr>
          <w:p w14:paraId="3E974C38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14:paraId="4D53E4F9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14:paraId="2683FC20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5D1E2F3D" w14:textId="77777777">
        <w:trPr>
          <w:jc w:val="center"/>
        </w:trPr>
        <w:tc>
          <w:tcPr>
            <w:tcW w:w="540" w:type="dxa"/>
          </w:tcPr>
          <w:p w14:paraId="3EEF53B8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7E6B7D3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7CAF190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14:paraId="64609D3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97C9901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14:paraId="6C069A85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14:paraId="5462D461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14:paraId="6E7A750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14:paraId="6AE7E3E1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2F1ADC88" w14:textId="77777777">
        <w:trPr>
          <w:trHeight w:val="567"/>
          <w:jc w:val="center"/>
        </w:trPr>
        <w:tc>
          <w:tcPr>
            <w:tcW w:w="15462" w:type="dxa"/>
            <w:gridSpan w:val="9"/>
            <w:vAlign w:val="center"/>
          </w:tcPr>
          <w:p w14:paraId="6A0724C7" w14:textId="77777777" w:rsidR="0029603E" w:rsidRPr="00107322" w:rsidRDefault="0029603E" w:rsidP="00965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29603E" w:rsidRPr="00107322" w14:paraId="15A1612A" w14:textId="77777777" w:rsidTr="00AF029E">
        <w:trPr>
          <w:jc w:val="center"/>
        </w:trPr>
        <w:tc>
          <w:tcPr>
            <w:tcW w:w="540" w:type="dxa"/>
          </w:tcPr>
          <w:p w14:paraId="348B190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574B4621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DCE491C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DD7B14D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B9DA2D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2F3A5EC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14:paraId="783123B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033897C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42E0C7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1819987E" w14:textId="77777777" w:rsidTr="00AF029E">
        <w:trPr>
          <w:jc w:val="center"/>
        </w:trPr>
        <w:tc>
          <w:tcPr>
            <w:tcW w:w="540" w:type="dxa"/>
          </w:tcPr>
          <w:p w14:paraId="6B194E9D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14:paraId="44E9CC61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8527C14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F6EF91C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578BF4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CA0CEF5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14:paraId="3030532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8F24027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093FB3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3730E94" w14:textId="77777777">
        <w:trPr>
          <w:trHeight w:val="567"/>
          <w:jc w:val="center"/>
        </w:trPr>
        <w:tc>
          <w:tcPr>
            <w:tcW w:w="15462" w:type="dxa"/>
            <w:gridSpan w:val="9"/>
            <w:vAlign w:val="center"/>
          </w:tcPr>
          <w:p w14:paraId="28FBEAFF" w14:textId="77777777" w:rsidR="0029603E" w:rsidRPr="00107322" w:rsidRDefault="0029603E" w:rsidP="00965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</w:tr>
      <w:tr w:rsidR="0029603E" w:rsidRPr="00107322" w14:paraId="61C7DB76" w14:textId="77777777" w:rsidTr="00AF029E">
        <w:trPr>
          <w:jc w:val="center"/>
        </w:trPr>
        <w:tc>
          <w:tcPr>
            <w:tcW w:w="540" w:type="dxa"/>
          </w:tcPr>
          <w:p w14:paraId="50032AB7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248A9E5A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4E99D70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149BB1D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9C10E4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240CE00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14:paraId="7B2BA14D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3D7F5DE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F0018E5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419DE37F" w14:textId="77777777" w:rsidTr="00AF029E">
        <w:trPr>
          <w:jc w:val="center"/>
        </w:trPr>
        <w:tc>
          <w:tcPr>
            <w:tcW w:w="540" w:type="dxa"/>
          </w:tcPr>
          <w:p w14:paraId="4B3B28A4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14:paraId="3792EF33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AEF4648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867E7F5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3A9DDC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4C6E46D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14:paraId="3D360BD4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D70A2E0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5254391" w14:textId="77777777" w:rsidR="0029603E" w:rsidRPr="00107322" w:rsidRDefault="0029603E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D6676" w14:textId="77777777" w:rsidR="0029603E" w:rsidRPr="00107322" w:rsidRDefault="0029603E" w:rsidP="003A4E8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C0A937" w14:textId="77777777" w:rsidR="0029603E" w:rsidRPr="00107322" w:rsidRDefault="0029603E" w:rsidP="003A4E8A">
      <w:pPr>
        <w:ind w:left="36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Примечание:</w:t>
      </w:r>
    </w:p>
    <w:p w14:paraId="6B286F7B" w14:textId="391ABB62" w:rsidR="0029603E" w:rsidRPr="00107322" w:rsidRDefault="0029603E" w:rsidP="003A4E8A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107322">
        <w:rPr>
          <w:rFonts w:ascii="Times New Roman" w:hAnsi="Times New Roman" w:cs="Times New Roman"/>
          <w:sz w:val="24"/>
          <w:szCs w:val="24"/>
        </w:rPr>
        <w:t xml:space="preserve"> - </w:t>
      </w:r>
      <w:r w:rsidR="00A24B6F" w:rsidRPr="00B20545">
        <w:rPr>
          <w:rFonts w:ascii="Times New Roman" w:hAnsi="Times New Roman" w:cs="Times New Roman"/>
          <w:sz w:val="24"/>
          <w:szCs w:val="24"/>
        </w:rPr>
        <w:t>генеральный директор (директор</w:t>
      </w:r>
      <w:r w:rsidR="00A24B6F">
        <w:rPr>
          <w:rFonts w:ascii="Times New Roman" w:hAnsi="Times New Roman" w:cs="Times New Roman"/>
          <w:sz w:val="24"/>
          <w:szCs w:val="24"/>
        </w:rPr>
        <w:t>, управляющий</w:t>
      </w:r>
      <w:r w:rsidR="00A24B6F" w:rsidRPr="00B20545">
        <w:rPr>
          <w:rFonts w:ascii="Times New Roman" w:hAnsi="Times New Roman" w:cs="Times New Roman"/>
          <w:sz w:val="24"/>
          <w:szCs w:val="24"/>
        </w:rPr>
        <w:t xml:space="preserve">), </w:t>
      </w:r>
      <w:r w:rsidR="00A24B6F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A24B6F" w:rsidRPr="00B20545">
        <w:rPr>
          <w:rFonts w:ascii="Times New Roman" w:hAnsi="Times New Roman" w:cs="Times New Roman"/>
          <w:sz w:val="24"/>
          <w:szCs w:val="24"/>
        </w:rPr>
        <w:t xml:space="preserve">технический директор, </w:t>
      </w:r>
      <w:r w:rsidR="00A24B6F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A24B6F" w:rsidRPr="00B20545">
        <w:rPr>
          <w:rFonts w:ascii="Times New Roman" w:hAnsi="Times New Roman" w:cs="Times New Roman"/>
          <w:sz w:val="24"/>
          <w:szCs w:val="24"/>
        </w:rPr>
        <w:t>их заместители</w:t>
      </w:r>
      <w:r w:rsidR="00A24B6F">
        <w:rPr>
          <w:rFonts w:ascii="Times New Roman" w:hAnsi="Times New Roman" w:cs="Times New Roman"/>
          <w:sz w:val="24"/>
          <w:szCs w:val="24"/>
        </w:rPr>
        <w:t>, и (или) главный инженер</w:t>
      </w:r>
      <w:r w:rsidR="00A24B6F" w:rsidRPr="00B20545">
        <w:rPr>
          <w:rFonts w:ascii="Times New Roman" w:hAnsi="Times New Roman" w:cs="Times New Roman"/>
          <w:sz w:val="24"/>
          <w:szCs w:val="24"/>
        </w:rPr>
        <w:t xml:space="preserve">, </w:t>
      </w:r>
      <w:r w:rsidR="00A24B6F">
        <w:rPr>
          <w:rFonts w:ascii="Times New Roman" w:hAnsi="Times New Roman" w:cs="Times New Roman"/>
          <w:sz w:val="24"/>
          <w:szCs w:val="24"/>
        </w:rPr>
        <w:t xml:space="preserve">и (или) его заместитель, и (или) </w:t>
      </w:r>
      <w:r w:rsidR="00A24B6F" w:rsidRPr="00B20545">
        <w:rPr>
          <w:rFonts w:ascii="Times New Roman" w:hAnsi="Times New Roman" w:cs="Times New Roman"/>
          <w:sz w:val="24"/>
          <w:szCs w:val="24"/>
        </w:rPr>
        <w:t xml:space="preserve">главные инженеры проектов </w:t>
      </w:r>
      <w:r w:rsidR="00A24B6F">
        <w:rPr>
          <w:rFonts w:ascii="Times New Roman" w:hAnsi="Times New Roman" w:cs="Times New Roman"/>
          <w:sz w:val="24"/>
          <w:szCs w:val="24"/>
        </w:rPr>
        <w:t>(</w:t>
      </w:r>
      <w:r w:rsidR="00A24B6F" w:rsidRPr="00B20545">
        <w:rPr>
          <w:rFonts w:ascii="Times New Roman" w:hAnsi="Times New Roman" w:cs="Times New Roman"/>
          <w:sz w:val="24"/>
          <w:szCs w:val="24"/>
        </w:rPr>
        <w:t>руководители проектов</w:t>
      </w:r>
      <w:r w:rsidR="00A24B6F">
        <w:rPr>
          <w:rFonts w:ascii="Times New Roman" w:hAnsi="Times New Roman" w:cs="Times New Roman"/>
          <w:sz w:val="24"/>
          <w:szCs w:val="24"/>
        </w:rPr>
        <w:t>)</w:t>
      </w:r>
      <w:r w:rsidRPr="001073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49ACFC" w14:textId="77777777" w:rsidR="0029603E" w:rsidRPr="00107322" w:rsidRDefault="0029603E" w:rsidP="003A4E8A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107322">
        <w:rPr>
          <w:rFonts w:ascii="Times New Roman" w:hAnsi="Times New Roman" w:cs="Times New Roman"/>
          <w:sz w:val="24"/>
          <w:szCs w:val="24"/>
        </w:rPr>
        <w:t xml:space="preserve"> - специалисты технических, э</w:t>
      </w:r>
      <w:r w:rsidR="00DA1422">
        <w:rPr>
          <w:rFonts w:ascii="Times New Roman" w:hAnsi="Times New Roman" w:cs="Times New Roman"/>
          <w:sz w:val="24"/>
          <w:szCs w:val="24"/>
        </w:rPr>
        <w:t xml:space="preserve">нергомеханических, контрольных </w:t>
      </w:r>
      <w:r w:rsidRPr="00107322">
        <w:rPr>
          <w:rFonts w:ascii="Times New Roman" w:hAnsi="Times New Roman" w:cs="Times New Roman"/>
          <w:sz w:val="24"/>
          <w:szCs w:val="24"/>
        </w:rPr>
        <w:t>и других технических служб и подразделений;</w:t>
      </w:r>
    </w:p>
    <w:p w14:paraId="6A7DF737" w14:textId="48404AB4" w:rsidR="0029603E" w:rsidRPr="00107322" w:rsidRDefault="0029603E" w:rsidP="00466E72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107322">
        <w:rPr>
          <w:rFonts w:ascii="Times New Roman" w:hAnsi="Times New Roman" w:cs="Times New Roman"/>
          <w:sz w:val="24"/>
          <w:szCs w:val="24"/>
        </w:rPr>
        <w:t>– наименование должности и структурного подразделения</w:t>
      </w:r>
      <w:r w:rsidR="00A24B6F">
        <w:rPr>
          <w:rFonts w:ascii="Times New Roman" w:hAnsi="Times New Roman" w:cs="Times New Roman"/>
          <w:sz w:val="24"/>
          <w:szCs w:val="24"/>
        </w:rPr>
        <w:t>;</w:t>
      </w:r>
    </w:p>
    <w:p w14:paraId="7D81F79B" w14:textId="519373A5" w:rsidR="0029603E" w:rsidRPr="00107322" w:rsidRDefault="0029603E" w:rsidP="00466E72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107322">
        <w:rPr>
          <w:rFonts w:ascii="Times New Roman" w:hAnsi="Times New Roman" w:cs="Times New Roman"/>
          <w:sz w:val="24"/>
          <w:szCs w:val="24"/>
        </w:rPr>
        <w:t>–указывать</w:t>
      </w:r>
      <w:r w:rsidR="00A24B6F">
        <w:rPr>
          <w:rFonts w:ascii="Times New Roman" w:hAnsi="Times New Roman" w:cs="Times New Roman"/>
          <w:sz w:val="24"/>
          <w:szCs w:val="24"/>
        </w:rPr>
        <w:t>:</w:t>
      </w:r>
      <w:r w:rsidR="00A24B6F" w:rsidRPr="00B20545">
        <w:rPr>
          <w:rFonts w:ascii="Times New Roman" w:hAnsi="Times New Roman" w:cs="Times New Roman"/>
          <w:sz w:val="24"/>
          <w:szCs w:val="24"/>
        </w:rPr>
        <w:t xml:space="preserve"> </w:t>
      </w:r>
      <w:r w:rsidR="00A24B6F">
        <w:rPr>
          <w:rFonts w:ascii="Times New Roman" w:hAnsi="Times New Roman" w:cs="Times New Roman"/>
          <w:sz w:val="24"/>
          <w:szCs w:val="24"/>
        </w:rPr>
        <w:t>по месту основной работы или по совместительству</w:t>
      </w:r>
      <w:r w:rsidRPr="00107322">
        <w:rPr>
          <w:rFonts w:ascii="Times New Roman" w:hAnsi="Times New Roman" w:cs="Times New Roman"/>
          <w:sz w:val="24"/>
          <w:szCs w:val="24"/>
        </w:rPr>
        <w:t>.</w:t>
      </w:r>
    </w:p>
    <w:p w14:paraId="7E04F475" w14:textId="77777777" w:rsidR="0029603E" w:rsidRPr="00107322" w:rsidRDefault="0029603E" w:rsidP="00466E72">
      <w:pPr>
        <w:rPr>
          <w:rFonts w:ascii="Times New Roman" w:hAnsi="Times New Roman" w:cs="Times New Roman"/>
          <w:sz w:val="24"/>
          <w:szCs w:val="24"/>
        </w:rPr>
      </w:pPr>
    </w:p>
    <w:p w14:paraId="1F233626" w14:textId="77777777" w:rsidR="0029603E" w:rsidRPr="00107322" w:rsidRDefault="0029603E" w:rsidP="00466E72">
      <w:pPr>
        <w:rPr>
          <w:rFonts w:ascii="Times New Roman" w:hAnsi="Times New Roman" w:cs="Times New Roman"/>
          <w:sz w:val="24"/>
          <w:szCs w:val="24"/>
        </w:rPr>
      </w:pPr>
    </w:p>
    <w:p w14:paraId="24E11D35" w14:textId="77777777" w:rsidR="0029603E" w:rsidRPr="00107322" w:rsidRDefault="0029603E" w:rsidP="00ED604D">
      <w:pPr>
        <w:ind w:left="36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Наличие структурных подразделений (специалистов), в обязанности которых входит:</w:t>
      </w:r>
    </w:p>
    <w:p w14:paraId="6B2A4614" w14:textId="77777777" w:rsidR="0029603E" w:rsidRPr="00107322" w:rsidRDefault="0029603E" w:rsidP="00ED604D">
      <w:pPr>
        <w:tabs>
          <w:tab w:val="left" w:pos="1125"/>
        </w:tabs>
        <w:rPr>
          <w:rFonts w:ascii="Times New Roman" w:hAnsi="Times New Roman" w:cs="Times New Roman"/>
          <w:sz w:val="12"/>
          <w:szCs w:val="12"/>
        </w:rPr>
      </w:pPr>
      <w:r w:rsidRPr="00107322">
        <w:rPr>
          <w:rFonts w:ascii="Times New Roman" w:hAnsi="Times New Roman" w:cs="Times New Roman"/>
          <w:sz w:val="12"/>
          <w:szCs w:val="12"/>
        </w:rPr>
        <w:tab/>
      </w:r>
    </w:p>
    <w:tbl>
      <w:tblPr>
        <w:tblW w:w="151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9"/>
        <w:gridCol w:w="7655"/>
        <w:gridCol w:w="3018"/>
        <w:gridCol w:w="3058"/>
      </w:tblGrid>
      <w:tr w:rsidR="0029603E" w:rsidRPr="00107322" w14:paraId="0A36DFED" w14:textId="77777777">
        <w:trPr>
          <w:tblHeader/>
        </w:trPr>
        <w:tc>
          <w:tcPr>
            <w:tcW w:w="1449" w:type="dxa"/>
            <w:vAlign w:val="center"/>
          </w:tcPr>
          <w:p w14:paraId="4FCF6693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14:paraId="629EF23D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  <w:tc>
          <w:tcPr>
            <w:tcW w:w="3018" w:type="dxa"/>
            <w:vAlign w:val="center"/>
          </w:tcPr>
          <w:p w14:paraId="06BFEA07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структурного подразделения (специалистов)</w:t>
            </w:r>
          </w:p>
        </w:tc>
        <w:tc>
          <w:tcPr>
            <w:tcW w:w="3058" w:type="dxa"/>
            <w:vAlign w:val="center"/>
          </w:tcPr>
          <w:p w14:paraId="0B81B62F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29603E" w:rsidRPr="00107322" w14:paraId="677A461C" w14:textId="77777777">
        <w:tc>
          <w:tcPr>
            <w:tcW w:w="1449" w:type="dxa"/>
            <w:vAlign w:val="center"/>
          </w:tcPr>
          <w:p w14:paraId="76393912" w14:textId="77777777" w:rsidR="0029603E" w:rsidRPr="00107322" w:rsidRDefault="0029603E" w:rsidP="000B316A">
            <w:pPr>
              <w:pStyle w:val="af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B7FA02F" w14:textId="20C86100" w:rsidR="0029603E" w:rsidRDefault="0029603E" w:rsidP="000B3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качества инженерных изысканий </w:t>
            </w:r>
          </w:p>
          <w:p w14:paraId="0C4F6DAA" w14:textId="31012D7E" w:rsidR="004A15EE" w:rsidRPr="00107322" w:rsidRDefault="004A15EE" w:rsidP="000B3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5E2ECBA0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14:paraId="4446B428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595B96CA" w14:textId="77777777">
        <w:trPr>
          <w:cantSplit/>
        </w:trPr>
        <w:tc>
          <w:tcPr>
            <w:tcW w:w="1449" w:type="dxa"/>
            <w:vAlign w:val="center"/>
          </w:tcPr>
          <w:p w14:paraId="58E0895F" w14:textId="77777777" w:rsidR="0029603E" w:rsidRPr="00107322" w:rsidRDefault="0029603E" w:rsidP="000B316A">
            <w:pPr>
              <w:pStyle w:val="af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1BDBD20" w14:textId="423E1198" w:rsidR="0029603E" w:rsidRDefault="0029603E" w:rsidP="000B3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системы </w:t>
            </w:r>
            <w:r w:rsidR="004A15EE">
              <w:rPr>
                <w:rFonts w:ascii="Times New Roman" w:hAnsi="Times New Roman" w:cs="Times New Roman"/>
                <w:sz w:val="24"/>
                <w:szCs w:val="24"/>
              </w:rPr>
              <w:t>менеджмента качества</w:t>
            </w:r>
          </w:p>
          <w:p w14:paraId="3902DC40" w14:textId="5F312E00" w:rsidR="004A15EE" w:rsidRPr="00107322" w:rsidRDefault="004A15EE" w:rsidP="000B3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3DC85BD1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14:paraId="4A772F3A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7E8F6D99" w14:textId="77777777">
        <w:trPr>
          <w:cantSplit/>
        </w:trPr>
        <w:tc>
          <w:tcPr>
            <w:tcW w:w="1449" w:type="dxa"/>
            <w:vAlign w:val="center"/>
          </w:tcPr>
          <w:p w14:paraId="29B4B19B" w14:textId="77777777" w:rsidR="0029603E" w:rsidRPr="00107322" w:rsidRDefault="0029603E" w:rsidP="000B316A">
            <w:pPr>
              <w:pStyle w:val="af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40E4235" w14:textId="77777777" w:rsidR="0029603E" w:rsidRPr="00107322" w:rsidRDefault="0029603E" w:rsidP="000B3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организационно-технологической документации на выполнение инженерных изысканий</w:t>
            </w:r>
          </w:p>
        </w:tc>
        <w:tc>
          <w:tcPr>
            <w:tcW w:w="3018" w:type="dxa"/>
            <w:vAlign w:val="center"/>
          </w:tcPr>
          <w:p w14:paraId="020E95E4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14:paraId="04990CDF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6383104E" w14:textId="77777777">
        <w:tc>
          <w:tcPr>
            <w:tcW w:w="1449" w:type="dxa"/>
            <w:vAlign w:val="center"/>
          </w:tcPr>
          <w:p w14:paraId="5F6C8C51" w14:textId="77777777" w:rsidR="0029603E" w:rsidRPr="00107322" w:rsidRDefault="0029603E" w:rsidP="000B316A">
            <w:pPr>
              <w:pStyle w:val="af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24FF92F" w14:textId="77777777" w:rsidR="0029603E" w:rsidRPr="00107322" w:rsidRDefault="0029603E" w:rsidP="000B3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производственной, финансово-экономической деятельности, сметное нормирование</w:t>
            </w:r>
          </w:p>
        </w:tc>
        <w:tc>
          <w:tcPr>
            <w:tcW w:w="3018" w:type="dxa"/>
            <w:vAlign w:val="center"/>
          </w:tcPr>
          <w:p w14:paraId="31176049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14:paraId="68D58CAF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70D10DEF" w14:textId="77777777">
        <w:tc>
          <w:tcPr>
            <w:tcW w:w="1449" w:type="dxa"/>
            <w:vAlign w:val="center"/>
          </w:tcPr>
          <w:p w14:paraId="36156E68" w14:textId="77777777" w:rsidR="0029603E" w:rsidRPr="00107322" w:rsidRDefault="0029603E" w:rsidP="000B316A">
            <w:pPr>
              <w:pStyle w:val="af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F395F19" w14:textId="77777777" w:rsidR="0029603E" w:rsidRPr="00107322" w:rsidRDefault="0029603E" w:rsidP="000B3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Обеспечение выбора субподрядных организаций, проведение конкурентных процедур, заключения договоров</w:t>
            </w:r>
          </w:p>
        </w:tc>
        <w:tc>
          <w:tcPr>
            <w:tcW w:w="3018" w:type="dxa"/>
            <w:vAlign w:val="center"/>
          </w:tcPr>
          <w:p w14:paraId="070241B0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14:paraId="7C9EBD4C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3E" w:rsidRPr="00107322" w14:paraId="28397C1B" w14:textId="77777777">
        <w:tc>
          <w:tcPr>
            <w:tcW w:w="1449" w:type="dxa"/>
            <w:vAlign w:val="center"/>
          </w:tcPr>
          <w:p w14:paraId="1F107772" w14:textId="77777777" w:rsidR="0029603E" w:rsidRPr="00107322" w:rsidRDefault="0029603E" w:rsidP="000B316A">
            <w:pPr>
              <w:pStyle w:val="af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5C3205D" w14:textId="77777777" w:rsidR="0029603E" w:rsidRPr="00107322" w:rsidRDefault="0029603E" w:rsidP="000B3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охраны труда и промышленной безопасности</w:t>
            </w:r>
          </w:p>
        </w:tc>
        <w:tc>
          <w:tcPr>
            <w:tcW w:w="3018" w:type="dxa"/>
            <w:vAlign w:val="center"/>
          </w:tcPr>
          <w:p w14:paraId="39BD625B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14:paraId="31731D58" w14:textId="77777777" w:rsidR="0029603E" w:rsidRPr="00107322" w:rsidRDefault="0029603E" w:rsidP="000B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AE80F" w14:textId="77777777" w:rsidR="0029603E" w:rsidRPr="00107322" w:rsidRDefault="0029603E" w:rsidP="00466E72">
      <w:pPr>
        <w:rPr>
          <w:rFonts w:ascii="Times New Roman" w:hAnsi="Times New Roman" w:cs="Times New Roman"/>
          <w:sz w:val="24"/>
          <w:szCs w:val="24"/>
        </w:rPr>
      </w:pPr>
    </w:p>
    <w:p w14:paraId="7A854F87" w14:textId="77777777" w:rsidR="0029603E" w:rsidRPr="00107322" w:rsidRDefault="0029603E" w:rsidP="00965CED">
      <w:pPr>
        <w:ind w:left="88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____________________________             ____________________________                        _______________________________</w:t>
      </w:r>
    </w:p>
    <w:p w14:paraId="6748E434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(должность руководителя)                                    (подпись)                                                        (фамилия и  инициалы)</w:t>
      </w:r>
    </w:p>
    <w:p w14:paraId="726789F6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____________________________             ____________________________                        _______________________________</w:t>
      </w:r>
    </w:p>
    <w:p w14:paraId="092491DD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(руководитель отдела кадров)                                    (подпись)                                                        (фамилия и  инициалы)</w:t>
      </w:r>
    </w:p>
    <w:p w14:paraId="5AFC898D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535BDE4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М.П.                                                              «_____»_________________ 20   г</w:t>
      </w:r>
    </w:p>
    <w:p w14:paraId="19C29B3D" w14:textId="77777777" w:rsidR="0029603E" w:rsidRPr="00107322" w:rsidRDefault="0029603E" w:rsidP="003A4E8A">
      <w:pPr>
        <w:rPr>
          <w:rFonts w:ascii="Times New Roman" w:hAnsi="Times New Roman" w:cs="Times New Roman"/>
          <w:sz w:val="24"/>
          <w:szCs w:val="24"/>
        </w:rPr>
      </w:pPr>
    </w:p>
    <w:p w14:paraId="59CA2A9B" w14:textId="77777777" w:rsidR="0029603E" w:rsidRPr="00107322" w:rsidRDefault="0029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br w:type="page"/>
      </w:r>
    </w:p>
    <w:p w14:paraId="3BD16608" w14:textId="2392B79C" w:rsidR="0029603E" w:rsidRPr="00107322" w:rsidRDefault="00635E9D" w:rsidP="008C3760">
      <w:pPr>
        <w:pStyle w:val="afa"/>
        <w:numPr>
          <w:ilvl w:val="0"/>
          <w:numId w:val="33"/>
        </w:numPr>
        <w:ind w:righ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562B3">
        <w:rPr>
          <w:rStyle w:val="FontStyle12"/>
          <w:b/>
          <w:sz w:val="24"/>
          <w:szCs w:val="24"/>
        </w:rPr>
        <w:t xml:space="preserve">о наличии принадлежащих на праве собственности или ином законном основании зданий, и (или) сооружений, и (или) помещений, </w:t>
      </w:r>
      <w:r w:rsidR="004A15EE">
        <w:rPr>
          <w:rStyle w:val="FontStyle12"/>
          <w:b/>
          <w:sz w:val="24"/>
          <w:szCs w:val="24"/>
        </w:rPr>
        <w:t>транспортных средств, сертифицированного, прошедшего метрологическую поверку оборудования, инструментов, приборов и лицензионного программного обеспечения</w:t>
      </w:r>
    </w:p>
    <w:p w14:paraId="6B44260F" w14:textId="77777777" w:rsidR="0029603E" w:rsidRPr="00107322" w:rsidRDefault="0029603E" w:rsidP="004A2263">
      <w:pPr>
        <w:ind w:left="720" w:right="227"/>
        <w:rPr>
          <w:rFonts w:ascii="Times New Roman" w:hAnsi="Times New Roman" w:cs="Times New Roman"/>
          <w:sz w:val="24"/>
          <w:szCs w:val="24"/>
        </w:rPr>
      </w:pPr>
    </w:p>
    <w:p w14:paraId="3074EF88" w14:textId="77777777" w:rsidR="0029603E" w:rsidRPr="00107322" w:rsidRDefault="0029603E" w:rsidP="001D4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</w:t>
      </w:r>
    </w:p>
    <w:p w14:paraId="11160568" w14:textId="77777777" w:rsidR="0029603E" w:rsidRPr="00107322" w:rsidRDefault="0029603E" w:rsidP="003A4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DA27D2" w14:textId="77777777" w:rsidR="0029603E" w:rsidRDefault="0029603E" w:rsidP="003A4E8A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693"/>
        <w:gridCol w:w="1491"/>
        <w:gridCol w:w="2194"/>
        <w:gridCol w:w="2693"/>
        <w:gridCol w:w="2729"/>
      </w:tblGrid>
      <w:tr w:rsidR="00F2557C" w:rsidRPr="002267F2" w14:paraId="2303F5E7" w14:textId="77777777" w:rsidTr="00766F7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703E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Наименование видов имущества</w:t>
            </w:r>
            <w:r w:rsidR="006F5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267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C2E8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0397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925F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A2D" w14:textId="77777777" w:rsidR="00F2557C" w:rsidRPr="002267F2" w:rsidRDefault="00F2557C" w:rsidP="00766F76">
            <w:pPr>
              <w:tabs>
                <w:tab w:val="left" w:pos="12960"/>
              </w:tabs>
              <w:ind w:left="72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B14A6" w14:textId="77777777" w:rsidR="00F2557C" w:rsidRPr="002267F2" w:rsidRDefault="00F2557C" w:rsidP="00F2557C">
            <w:pPr>
              <w:tabs>
                <w:tab w:val="left" w:pos="129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557C" w:rsidRPr="002267F2" w14:paraId="21BB8DCB" w14:textId="77777777" w:rsidTr="00766F76">
        <w:trPr>
          <w:trHeight w:val="62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7156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8F4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404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2351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A9A0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638BC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557C" w:rsidRPr="002267F2" w14:paraId="12E20EAE" w14:textId="77777777" w:rsidTr="00766F76">
        <w:trPr>
          <w:trHeight w:val="62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436" w14:textId="77777777" w:rsidR="00F2557C" w:rsidRPr="002267F2" w:rsidRDefault="00F2557C" w:rsidP="00766F76">
            <w:pPr>
              <w:tabs>
                <w:tab w:val="left" w:pos="12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3FB1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522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D28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F45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E4ECF" w14:textId="77777777" w:rsidR="00F2557C" w:rsidRPr="002267F2" w:rsidRDefault="00F2557C" w:rsidP="00766F76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9D486" w14:textId="77777777" w:rsidR="00F2557C" w:rsidRDefault="00F2557C" w:rsidP="003A4E8A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623ACBB4" w14:textId="77777777" w:rsidR="0029603E" w:rsidRPr="00107322" w:rsidRDefault="0029603E" w:rsidP="003A4E8A">
      <w:pPr>
        <w:rPr>
          <w:rFonts w:ascii="Times New Roman" w:hAnsi="Times New Roman" w:cs="Times New Roman"/>
          <w:sz w:val="24"/>
          <w:szCs w:val="24"/>
        </w:rPr>
      </w:pPr>
    </w:p>
    <w:p w14:paraId="04A5ACFC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107322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62E9E4EF" w14:textId="77777777" w:rsidR="0029603E" w:rsidRPr="00107322" w:rsidRDefault="0029603E" w:rsidP="004A2263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5070">
        <w:rPr>
          <w:rFonts w:ascii="Times New Roman" w:hAnsi="Times New Roman" w:cs="Times New Roman"/>
          <w:sz w:val="24"/>
          <w:szCs w:val="24"/>
        </w:rPr>
        <w:t>1</w:t>
      </w:r>
      <w:r w:rsidRPr="00107322">
        <w:rPr>
          <w:rFonts w:ascii="Times New Roman" w:hAnsi="Times New Roman" w:cs="Times New Roman"/>
          <w:sz w:val="24"/>
          <w:szCs w:val="24"/>
        </w:rPr>
        <w:t>) - В перечень наименования видов имущества   вносятся сведения об имуществе:</w:t>
      </w:r>
    </w:p>
    <w:p w14:paraId="4200972A" w14:textId="77777777" w:rsidR="0029603E" w:rsidRPr="00107322" w:rsidRDefault="0029603E" w:rsidP="00E01DD4">
      <w:pPr>
        <w:numPr>
          <w:ilvl w:val="0"/>
          <w:numId w:val="12"/>
        </w:numPr>
        <w:tabs>
          <w:tab w:val="left" w:pos="1701"/>
        </w:tabs>
        <w:spacing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7322">
        <w:rPr>
          <w:rFonts w:ascii="Times New Roman" w:hAnsi="Times New Roman" w:cs="Times New Roman"/>
          <w:sz w:val="20"/>
          <w:szCs w:val="20"/>
        </w:rPr>
        <w:t>Здания, помещения;</w:t>
      </w:r>
    </w:p>
    <w:p w14:paraId="2BB40724" w14:textId="77777777" w:rsidR="0029603E" w:rsidRPr="00107322" w:rsidRDefault="0029603E" w:rsidP="00E01DD4">
      <w:pPr>
        <w:numPr>
          <w:ilvl w:val="0"/>
          <w:numId w:val="12"/>
        </w:numPr>
        <w:tabs>
          <w:tab w:val="left" w:pos="1701"/>
        </w:tabs>
        <w:spacing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7322">
        <w:rPr>
          <w:rFonts w:ascii="Times New Roman" w:hAnsi="Times New Roman" w:cs="Times New Roman"/>
          <w:sz w:val="20"/>
          <w:szCs w:val="20"/>
        </w:rPr>
        <w:t>Транспортные средства;</w:t>
      </w:r>
    </w:p>
    <w:p w14:paraId="3482C499" w14:textId="77777777" w:rsidR="0029603E" w:rsidRPr="00107322" w:rsidRDefault="0029603E" w:rsidP="00E01DD4">
      <w:pPr>
        <w:numPr>
          <w:ilvl w:val="0"/>
          <w:numId w:val="12"/>
        </w:numPr>
        <w:tabs>
          <w:tab w:val="left" w:pos="1701"/>
        </w:tabs>
        <w:spacing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7322">
        <w:rPr>
          <w:rFonts w:ascii="Times New Roman" w:hAnsi="Times New Roman" w:cs="Times New Roman"/>
          <w:sz w:val="20"/>
          <w:szCs w:val="20"/>
        </w:rPr>
        <w:t>Средства контроля и измерений;</w:t>
      </w:r>
    </w:p>
    <w:p w14:paraId="17BCF73A" w14:textId="4E9A9165" w:rsidR="0029603E" w:rsidRPr="00107322" w:rsidRDefault="0029603E" w:rsidP="00E01DD4">
      <w:pPr>
        <w:numPr>
          <w:ilvl w:val="0"/>
          <w:numId w:val="12"/>
        </w:numPr>
        <w:tabs>
          <w:tab w:val="left" w:pos="1701"/>
        </w:tabs>
        <w:spacing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7322">
        <w:rPr>
          <w:rFonts w:ascii="Times New Roman" w:hAnsi="Times New Roman" w:cs="Times New Roman"/>
          <w:sz w:val="20"/>
          <w:szCs w:val="20"/>
        </w:rPr>
        <w:t>Вычислительная и множительная техника;</w:t>
      </w:r>
    </w:p>
    <w:p w14:paraId="47653726" w14:textId="77777777" w:rsidR="0029603E" w:rsidRPr="00107322" w:rsidRDefault="0029603E" w:rsidP="00E01DD4">
      <w:pPr>
        <w:numPr>
          <w:ilvl w:val="0"/>
          <w:numId w:val="12"/>
        </w:numPr>
        <w:tabs>
          <w:tab w:val="left" w:pos="1701"/>
        </w:tabs>
        <w:spacing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7322">
        <w:rPr>
          <w:rFonts w:ascii="Times New Roman" w:hAnsi="Times New Roman" w:cs="Times New Roman"/>
          <w:sz w:val="20"/>
          <w:szCs w:val="20"/>
        </w:rPr>
        <w:t>Программное обеспечение.</w:t>
      </w:r>
    </w:p>
    <w:p w14:paraId="110186CC" w14:textId="77777777" w:rsidR="0029603E" w:rsidRPr="00107322" w:rsidRDefault="0029603E" w:rsidP="00F8234A">
      <w:pPr>
        <w:ind w:left="88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             ____________________________                        _______________________________</w:t>
      </w:r>
    </w:p>
    <w:p w14:paraId="029CF95C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(должность руководителя)                                (подпись)                                                           (фамилия и  инициалы)</w:t>
      </w:r>
    </w:p>
    <w:p w14:paraId="5B16E934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</w:p>
    <w:p w14:paraId="18FD653C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             ____________________________                        _______________________________</w:t>
      </w:r>
    </w:p>
    <w:p w14:paraId="4C216425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(гл. бухгалтер)                                               (подпись)                                                          (фамилия и  инициалы)</w:t>
      </w:r>
    </w:p>
    <w:p w14:paraId="380BC5DF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</w:p>
    <w:p w14:paraId="36B2BB1A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М.П.                                                              «_____»_________________ 20   г.</w:t>
      </w:r>
    </w:p>
    <w:p w14:paraId="01C0AC0A" w14:textId="77777777" w:rsidR="0029603E" w:rsidRPr="00107322" w:rsidRDefault="0029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br w:type="page"/>
      </w:r>
    </w:p>
    <w:p w14:paraId="5794BC12" w14:textId="77777777" w:rsidR="0029603E" w:rsidRPr="00107322" w:rsidRDefault="0029603E" w:rsidP="00E01DD4">
      <w:pPr>
        <w:pStyle w:val="afa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СВЕДЕНИЯ ОБ ОПЫТЕ ВЫПОЛНЕНИЯ РАБОТ ПО ИНЖЕНЕРНЫМ ИЗЫСКАНИЯМ ЗА ПОСЛЕДНИЕ 5 ЛЕТ</w:t>
      </w:r>
      <w:r w:rsidRPr="00107322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7FFFE078" w14:textId="77777777" w:rsidR="0029603E" w:rsidRPr="00107322" w:rsidRDefault="0029603E" w:rsidP="004C4B0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35BF3" w14:textId="77777777" w:rsidR="0029603E" w:rsidRPr="00107322" w:rsidRDefault="0029603E" w:rsidP="003A4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</w:t>
      </w:r>
      <w:r w:rsidRPr="00107322">
        <w:rPr>
          <w:rFonts w:ascii="Times New Roman" w:hAnsi="Times New Roman" w:cs="Times New Roman"/>
          <w:sz w:val="24"/>
          <w:szCs w:val="24"/>
        </w:rPr>
        <w:t xml:space="preserve"> (Наименование организации)</w:t>
      </w:r>
    </w:p>
    <w:p w14:paraId="16FB329A" w14:textId="77777777" w:rsidR="0029603E" w:rsidRPr="00107322" w:rsidRDefault="0029603E" w:rsidP="008B1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0EFB3" w14:textId="77777777" w:rsidR="0029603E" w:rsidRPr="00107322" w:rsidRDefault="0029603E" w:rsidP="003A4E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5130"/>
        <w:gridCol w:w="2052"/>
        <w:gridCol w:w="6921"/>
      </w:tblGrid>
      <w:tr w:rsidR="0029603E" w:rsidRPr="00107322" w14:paraId="78C73A61" w14:textId="77777777">
        <w:tc>
          <w:tcPr>
            <w:tcW w:w="1077" w:type="dxa"/>
          </w:tcPr>
          <w:p w14:paraId="138870E2" w14:textId="77777777" w:rsidR="0029603E" w:rsidRPr="00107322" w:rsidRDefault="0029603E" w:rsidP="00786A7A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5F532F" w14:textId="77777777" w:rsidR="0029603E" w:rsidRPr="00107322" w:rsidRDefault="0029603E" w:rsidP="00786A7A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14:paraId="08071E0D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14:paraId="14188276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B51A304" w14:textId="77777777" w:rsidR="0029603E" w:rsidRPr="00107322" w:rsidRDefault="0029603E" w:rsidP="00786A7A">
            <w:pPr>
              <w:tabs>
                <w:tab w:val="left" w:pos="12960"/>
              </w:tabs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14:paraId="55E78221" w14:textId="77777777" w:rsidR="0029603E" w:rsidRPr="00107322" w:rsidRDefault="0029603E" w:rsidP="005372FC">
            <w:pPr>
              <w:tabs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D78163D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Виды выполняемых</w:t>
            </w:r>
          </w:p>
          <w:p w14:paraId="72F9EB5D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29603E" w:rsidRPr="00107322" w14:paraId="364A5229" w14:textId="77777777">
        <w:tc>
          <w:tcPr>
            <w:tcW w:w="1077" w:type="dxa"/>
          </w:tcPr>
          <w:p w14:paraId="0E179526" w14:textId="77777777" w:rsidR="0029603E" w:rsidRPr="00107322" w:rsidRDefault="0029603E" w:rsidP="00786A7A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9C19AA9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14:paraId="535726A7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1" w:type="dxa"/>
          </w:tcPr>
          <w:p w14:paraId="5172A5AA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603E" w:rsidRPr="00107322" w14:paraId="53CC00A9" w14:textId="77777777">
        <w:tc>
          <w:tcPr>
            <w:tcW w:w="1077" w:type="dxa"/>
          </w:tcPr>
          <w:p w14:paraId="5C3EBBD8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DB93C36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7647CF49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1" w:type="dxa"/>
          </w:tcPr>
          <w:p w14:paraId="3BE82479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03E" w:rsidRPr="00107322" w14:paraId="34D799C4" w14:textId="77777777">
        <w:tc>
          <w:tcPr>
            <w:tcW w:w="1077" w:type="dxa"/>
          </w:tcPr>
          <w:p w14:paraId="544230E7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0A5B0223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606DA1A0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1" w:type="dxa"/>
          </w:tcPr>
          <w:p w14:paraId="68DE57B5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03E" w:rsidRPr="00107322" w14:paraId="34F02E45" w14:textId="77777777">
        <w:tc>
          <w:tcPr>
            <w:tcW w:w="1077" w:type="dxa"/>
          </w:tcPr>
          <w:p w14:paraId="4E32B3F7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0A2EFAAD" w14:textId="77777777" w:rsidR="0029603E" w:rsidRPr="00107322" w:rsidRDefault="0029603E" w:rsidP="00786A7A">
            <w:pPr>
              <w:tabs>
                <w:tab w:val="left" w:pos="12960"/>
              </w:tabs>
              <w:ind w:left="-51" w:right="-766" w:firstLine="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4753808F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1" w:type="dxa"/>
          </w:tcPr>
          <w:p w14:paraId="6977D340" w14:textId="77777777" w:rsidR="0029603E" w:rsidRPr="00107322" w:rsidRDefault="0029603E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2BD5BE" w14:textId="77777777" w:rsidR="0029603E" w:rsidRPr="00107322" w:rsidRDefault="0029603E" w:rsidP="003A4E8A">
      <w:pPr>
        <w:tabs>
          <w:tab w:val="left" w:pos="12960"/>
        </w:tabs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3E192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107322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30E16825" w14:textId="77777777" w:rsidR="0029603E" w:rsidRPr="00107322" w:rsidRDefault="0029603E" w:rsidP="003A4E8A">
      <w:pPr>
        <w:ind w:left="708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107322">
        <w:rPr>
          <w:rFonts w:ascii="Times New Roman" w:hAnsi="Times New Roman" w:cs="Times New Roman"/>
          <w:sz w:val="24"/>
          <w:szCs w:val="24"/>
        </w:rPr>
        <w:t xml:space="preserve"> – Сведения об опыте выполнения работ по инженерным изысканиям за последние 5 лет в обязательном порядке заполняются с указанием опыта выполнения заявляемых видов работ.</w:t>
      </w:r>
    </w:p>
    <w:p w14:paraId="52651F91" w14:textId="77777777" w:rsidR="0029603E" w:rsidRPr="00107322" w:rsidRDefault="0029603E" w:rsidP="003A4E8A">
      <w:pPr>
        <w:tabs>
          <w:tab w:val="left" w:pos="12960"/>
        </w:tabs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8EC80" w14:textId="77777777" w:rsidR="0029603E" w:rsidRPr="00107322" w:rsidRDefault="0029603E" w:rsidP="003A4E8A">
      <w:pPr>
        <w:tabs>
          <w:tab w:val="left" w:pos="12960"/>
        </w:tabs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5906B" w14:textId="77777777" w:rsidR="0029603E" w:rsidRPr="00107322" w:rsidRDefault="0029603E" w:rsidP="003A4E8A">
      <w:pPr>
        <w:tabs>
          <w:tab w:val="left" w:pos="12960"/>
        </w:tabs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208E6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____________________________             ____________________________                        _______________________________</w:t>
      </w:r>
    </w:p>
    <w:p w14:paraId="6A2C49F3" w14:textId="77777777" w:rsidR="0029603E" w:rsidRPr="00107322" w:rsidRDefault="0029603E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(должность руководителя)                                       (подпись)                                                          (фамилия и  инициалы)</w:t>
      </w:r>
    </w:p>
    <w:p w14:paraId="401DECC8" w14:textId="77777777" w:rsidR="0029603E" w:rsidRPr="00107322" w:rsidRDefault="0029603E" w:rsidP="00B74D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119803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</w:p>
    <w:p w14:paraId="59017F62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  <w:sectPr w:rsidR="0029603E" w:rsidRPr="00107322" w:rsidSect="00786A7A">
          <w:pgSz w:w="16838" w:h="11906" w:orient="landscape"/>
          <w:pgMar w:top="851" w:right="458" w:bottom="540" w:left="1134" w:header="709" w:footer="709" w:gutter="0"/>
          <w:cols w:space="708"/>
          <w:docGrid w:linePitch="360"/>
        </w:sectPr>
      </w:pPr>
    </w:p>
    <w:p w14:paraId="2980B9B4" w14:textId="2078686F" w:rsidR="0029603E" w:rsidRPr="00107322" w:rsidRDefault="0029603E" w:rsidP="00E01DD4">
      <w:pPr>
        <w:pStyle w:val="afa"/>
        <w:numPr>
          <w:ilvl w:val="0"/>
          <w:numId w:val="33"/>
        </w:numPr>
        <w:tabs>
          <w:tab w:val="left" w:pos="12960"/>
        </w:tabs>
        <w:ind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</w:t>
      </w:r>
      <w:r w:rsidR="00285377">
        <w:rPr>
          <w:rFonts w:ascii="Times New Roman" w:hAnsi="Times New Roman" w:cs="Times New Roman"/>
          <w:b/>
          <w:bCs/>
          <w:sz w:val="24"/>
          <w:szCs w:val="24"/>
        </w:rPr>
        <w:t>СИСТЕМАХ МЕНЕДЖМЕНТА</w:t>
      </w:r>
    </w:p>
    <w:p w14:paraId="4A6105D5" w14:textId="77777777" w:rsidR="0029603E" w:rsidRPr="00107322" w:rsidRDefault="0029603E" w:rsidP="0085558D">
      <w:pPr>
        <w:tabs>
          <w:tab w:val="left" w:pos="12960"/>
        </w:tabs>
        <w:ind w:left="360"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9953F" w14:textId="77777777" w:rsidR="0029603E" w:rsidRPr="00107322" w:rsidRDefault="0029603E" w:rsidP="0085558D">
      <w:pPr>
        <w:tabs>
          <w:tab w:val="left" w:pos="12960"/>
        </w:tabs>
        <w:ind w:left="360"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F55B2" w14:textId="77777777" w:rsidR="0029603E" w:rsidRPr="00107322" w:rsidRDefault="0029603E" w:rsidP="0085558D">
      <w:pPr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3B977644" w14:textId="77777777" w:rsidR="0029603E" w:rsidRPr="00107322" w:rsidRDefault="0029603E" w:rsidP="00855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A0D80F" w14:textId="77777777" w:rsidR="0029603E" w:rsidRPr="00107322" w:rsidRDefault="0029603E" w:rsidP="0085558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018D8AA0" w14:textId="4AB4B3CA" w:rsidR="0029603E" w:rsidRPr="00107322" w:rsidRDefault="0029603E" w:rsidP="0066310D">
      <w:pPr>
        <w:numPr>
          <w:ilvl w:val="0"/>
          <w:numId w:val="13"/>
        </w:numPr>
        <w:tabs>
          <w:tab w:val="clear" w:pos="750"/>
        </w:tabs>
        <w:spacing w:line="240" w:lineRule="auto"/>
        <w:ind w:left="0" w:right="1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Наличие сертификата соответствия действующей системы менеджмента (</w:t>
      </w:r>
      <w:r w:rsidR="00285377">
        <w:rPr>
          <w:rFonts w:ascii="Times New Roman" w:hAnsi="Times New Roman" w:cs="Times New Roman"/>
          <w:sz w:val="24"/>
          <w:szCs w:val="24"/>
        </w:rPr>
        <w:t>СМ</w:t>
      </w:r>
      <w:r w:rsidRPr="00107322">
        <w:rPr>
          <w:rFonts w:ascii="Times New Roman" w:hAnsi="Times New Roman" w:cs="Times New Roman"/>
          <w:sz w:val="24"/>
          <w:szCs w:val="24"/>
        </w:rPr>
        <w:t>), выданного национальным или международным органом по сертификации:</w:t>
      </w:r>
    </w:p>
    <w:p w14:paraId="2E0BC111" w14:textId="77777777" w:rsidR="0029603E" w:rsidRPr="00107322" w:rsidRDefault="0029603E" w:rsidP="0085558D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</w:p>
    <w:p w14:paraId="13FA71B6" w14:textId="77777777" w:rsidR="0029603E" w:rsidRPr="00107322" w:rsidRDefault="0029603E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Орган по сертификации выдавший сертификат ____________________________________ </w:t>
      </w:r>
    </w:p>
    <w:p w14:paraId="09E90B81" w14:textId="77777777" w:rsidR="0029603E" w:rsidRPr="00107322" w:rsidRDefault="0029603E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B0E6B" w14:textId="11623A61" w:rsidR="0029603E" w:rsidRPr="00107322" w:rsidRDefault="0029603E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Стандарты</w:t>
      </w:r>
      <w:r w:rsidR="0028537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 по которым сертифицирована СМК ____________________________________ </w:t>
      </w:r>
    </w:p>
    <w:p w14:paraId="42150A0E" w14:textId="77777777" w:rsidR="0029603E" w:rsidRPr="00107322" w:rsidRDefault="0029603E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2FA1E3" w14:textId="77777777" w:rsidR="0029603E" w:rsidRPr="00107322" w:rsidRDefault="0029603E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 xml:space="preserve">Номер сертификата _____________________________________________________________ </w:t>
      </w:r>
    </w:p>
    <w:p w14:paraId="0A626366" w14:textId="77777777" w:rsidR="0029603E" w:rsidRPr="00107322" w:rsidRDefault="0029603E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C030A" w14:textId="77777777" w:rsidR="0029603E" w:rsidRPr="00107322" w:rsidRDefault="0029603E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Дата выдачи ____________________________________________________________________</w:t>
      </w:r>
    </w:p>
    <w:p w14:paraId="455D7F4F" w14:textId="77777777" w:rsidR="0029603E" w:rsidRPr="00107322" w:rsidRDefault="0029603E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E9CA19" w14:textId="77777777" w:rsidR="0029603E" w:rsidRPr="00107322" w:rsidRDefault="0029603E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322">
        <w:rPr>
          <w:rFonts w:ascii="Times New Roman" w:hAnsi="Times New Roman" w:cs="Times New Roman"/>
          <w:b/>
          <w:bCs/>
          <w:sz w:val="24"/>
          <w:szCs w:val="24"/>
        </w:rPr>
        <w:t>Срок действия ___________________________________________________________________</w:t>
      </w:r>
    </w:p>
    <w:p w14:paraId="59FAF719" w14:textId="77777777" w:rsidR="0029603E" w:rsidRPr="00107322" w:rsidRDefault="0029603E" w:rsidP="0085558D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</w:p>
    <w:p w14:paraId="2130B3C0" w14:textId="12A848BA" w:rsidR="0029603E" w:rsidRPr="00107322" w:rsidRDefault="0029603E" w:rsidP="0085558D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Ответственный руководитель системы </w:t>
      </w:r>
      <w:r w:rsidR="00285377">
        <w:rPr>
          <w:rFonts w:ascii="Times New Roman" w:hAnsi="Times New Roman" w:cs="Times New Roman"/>
          <w:sz w:val="24"/>
          <w:szCs w:val="24"/>
        </w:rPr>
        <w:t>менеджмента</w:t>
      </w:r>
      <w:r w:rsidRPr="0010732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46C87DE" w14:textId="77777777" w:rsidR="0029603E" w:rsidRPr="00107322" w:rsidRDefault="0029603E" w:rsidP="0085558D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(должность, Ф.И.О)</w:t>
      </w:r>
    </w:p>
    <w:p w14:paraId="32A5358D" w14:textId="77777777" w:rsidR="0029603E" w:rsidRPr="00107322" w:rsidRDefault="0029603E" w:rsidP="0085558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043D44" w14:textId="48E5A023" w:rsidR="0029603E" w:rsidRPr="00AF029E" w:rsidRDefault="00285377" w:rsidP="00AF029E">
      <w:pPr>
        <w:pStyle w:val="afa"/>
        <w:numPr>
          <w:ilvl w:val="0"/>
          <w:numId w:val="13"/>
        </w:numPr>
        <w:tabs>
          <w:tab w:val="clear" w:pos="75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48AF016A" w14:textId="77777777" w:rsidR="0029603E" w:rsidRDefault="0029603E" w:rsidP="0085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61BEC" w14:textId="0F113572" w:rsidR="00285377" w:rsidRDefault="00285377" w:rsidP="00285377">
      <w:pPr>
        <w:pStyle w:val="afa"/>
        <w:numPr>
          <w:ilvl w:val="0"/>
          <w:numId w:val="13"/>
        </w:numPr>
        <w:tabs>
          <w:tab w:val="clear" w:pos="75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3DDA735A" w14:textId="77777777" w:rsidR="00285377" w:rsidRPr="00AF029E" w:rsidRDefault="00285377" w:rsidP="00AF029E">
      <w:pPr>
        <w:pStyle w:val="afa"/>
        <w:rPr>
          <w:rFonts w:ascii="Times New Roman" w:hAnsi="Times New Roman" w:cs="Times New Roman"/>
          <w:sz w:val="24"/>
          <w:szCs w:val="24"/>
        </w:rPr>
      </w:pPr>
    </w:p>
    <w:p w14:paraId="5B5DF059" w14:textId="77777777" w:rsidR="00285377" w:rsidRDefault="00285377" w:rsidP="00285377">
      <w:pPr>
        <w:pStyle w:val="af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7ADF75" w14:textId="77777777" w:rsidR="00285377" w:rsidRDefault="00285377" w:rsidP="00285377">
      <w:pPr>
        <w:pStyle w:val="af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640BCA" w14:textId="77777777" w:rsidR="00285377" w:rsidRDefault="00285377" w:rsidP="00285377">
      <w:pPr>
        <w:pStyle w:val="af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EAAF8C" w14:textId="77777777" w:rsidR="00285377" w:rsidRDefault="00285377" w:rsidP="00285377">
      <w:pPr>
        <w:pStyle w:val="af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6E438B" w14:textId="77777777" w:rsidR="00285377" w:rsidRDefault="00285377" w:rsidP="00285377">
      <w:pPr>
        <w:pStyle w:val="af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928D28" w14:textId="77777777" w:rsidR="00285377" w:rsidRDefault="00285377" w:rsidP="00285377">
      <w:pPr>
        <w:pStyle w:val="af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DE2858" w14:textId="77777777" w:rsidR="00285377" w:rsidRDefault="00285377" w:rsidP="00285377">
      <w:pPr>
        <w:pStyle w:val="af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70926A" w14:textId="77777777" w:rsidR="00285377" w:rsidRPr="00AF029E" w:rsidRDefault="00285377" w:rsidP="00AF029E">
      <w:pPr>
        <w:pStyle w:val="af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D623AF" w14:textId="77777777" w:rsidR="0029603E" w:rsidRPr="00107322" w:rsidRDefault="0029603E" w:rsidP="0085558D">
      <w:pPr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>_________________________                           ____________            _____________________</w:t>
      </w:r>
    </w:p>
    <w:p w14:paraId="3E23EB28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(должность руководителя)                                    (подпись)                  (фамилия и инициалы)</w:t>
      </w:r>
    </w:p>
    <w:p w14:paraId="03013DAB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</w:p>
    <w:p w14:paraId="61A77E52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</w:p>
    <w:p w14:paraId="4BB9CC66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</w:p>
    <w:p w14:paraId="31E345A3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М.П.            «____» _____________ 20    г.</w:t>
      </w:r>
    </w:p>
    <w:p w14:paraId="76F35D39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</w:p>
    <w:p w14:paraId="714C39D5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</w:p>
    <w:p w14:paraId="14539066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</w:p>
    <w:p w14:paraId="64D761CF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</w:p>
    <w:p w14:paraId="35D02A5A" w14:textId="77777777" w:rsidR="0029603E" w:rsidRPr="00107322" w:rsidRDefault="0029603E" w:rsidP="0085558D">
      <w:pPr>
        <w:rPr>
          <w:rFonts w:ascii="Times New Roman" w:hAnsi="Times New Roman" w:cs="Times New Roman"/>
          <w:sz w:val="24"/>
          <w:szCs w:val="24"/>
        </w:rPr>
      </w:pPr>
    </w:p>
    <w:p w14:paraId="0DF5849B" w14:textId="77777777" w:rsidR="0029603E" w:rsidRPr="00AF6BA9" w:rsidRDefault="0029603E" w:rsidP="009F72D0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776660"/>
      <w:r w:rsidRPr="00107322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Pr="0010732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6BA9">
        <w:rPr>
          <w:rFonts w:ascii="Times New Roman" w:hAnsi="Times New Roman" w:cs="Times New Roman"/>
          <w:b/>
          <w:bCs/>
          <w:sz w:val="28"/>
          <w:szCs w:val="28"/>
        </w:rPr>
        <w:t>Требования к членам саморегулируемой организации</w:t>
      </w:r>
      <w:bookmarkEnd w:id="12"/>
    </w:p>
    <w:p w14:paraId="1EECF3D8" w14:textId="77777777" w:rsidR="0029603E" w:rsidRPr="00107322" w:rsidRDefault="0029603E" w:rsidP="00E01DD4">
      <w:pPr>
        <w:pStyle w:val="2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776661"/>
      <w:r w:rsidRPr="0010732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End w:id="13"/>
    </w:p>
    <w:p w14:paraId="03536E87" w14:textId="77777777" w:rsidR="0029603E" w:rsidRPr="00107322" w:rsidRDefault="0029603E" w:rsidP="00924E06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Настоящие требования </w:t>
      </w:r>
      <w:r w:rsidRPr="00107322">
        <w:rPr>
          <w:rFonts w:ascii="Times New Roman" w:hAnsi="Times New Roman" w:cs="Times New Roman"/>
          <w:sz w:val="28"/>
          <w:szCs w:val="28"/>
        </w:rPr>
        <w:t xml:space="preserve">к членам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саморегулируемой организации, выполняющим инженерные изыскания для подготовки проектной документации, строительства, реконструкции объектов капитального строительства </w:t>
      </w:r>
      <w:r w:rsidR="00AF6B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(далее - Требования) устанавливаются дифференцированно для следующих видов объектов:</w:t>
      </w:r>
    </w:p>
    <w:p w14:paraId="32C3E857" w14:textId="5491005C" w:rsidR="0029603E" w:rsidRPr="00107322" w:rsidRDefault="00684930" w:rsidP="00A24B6F">
      <w:pPr>
        <w:pStyle w:val="afa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24B6F" w:rsidRPr="002D0A77">
        <w:rPr>
          <w:rFonts w:ascii="Times New Roman" w:hAnsi="Times New Roman" w:cs="Times New Roman"/>
          <w:sz w:val="28"/>
          <w:szCs w:val="28"/>
        </w:rPr>
        <w:t>особо опасны</w:t>
      </w:r>
      <w:r w:rsidR="00A24B6F">
        <w:rPr>
          <w:rFonts w:ascii="Times New Roman" w:hAnsi="Times New Roman" w:cs="Times New Roman"/>
          <w:sz w:val="28"/>
          <w:szCs w:val="28"/>
        </w:rPr>
        <w:t>е</w:t>
      </w:r>
      <w:r w:rsidR="00A24B6F" w:rsidRPr="002D0A77">
        <w:rPr>
          <w:rFonts w:ascii="Times New Roman" w:hAnsi="Times New Roman" w:cs="Times New Roman"/>
          <w:sz w:val="28"/>
          <w:szCs w:val="28"/>
        </w:rPr>
        <w:t xml:space="preserve"> и технически сложны</w:t>
      </w:r>
      <w:r w:rsidR="00A24B6F">
        <w:rPr>
          <w:rFonts w:ascii="Times New Roman" w:hAnsi="Times New Roman" w:cs="Times New Roman"/>
          <w:sz w:val="28"/>
          <w:szCs w:val="28"/>
        </w:rPr>
        <w:t>е</w:t>
      </w:r>
      <w:r w:rsidR="00A24B6F" w:rsidRPr="002D0A7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24B6F">
        <w:rPr>
          <w:rFonts w:ascii="Times New Roman" w:hAnsi="Times New Roman" w:cs="Times New Roman"/>
          <w:sz w:val="28"/>
          <w:szCs w:val="28"/>
        </w:rPr>
        <w:t>ы</w:t>
      </w:r>
      <w:r w:rsidR="00A24B6F" w:rsidRPr="002D0A77">
        <w:rPr>
          <w:rFonts w:ascii="Times New Roman" w:hAnsi="Times New Roman" w:cs="Times New Roman"/>
          <w:sz w:val="28"/>
          <w:szCs w:val="28"/>
        </w:rPr>
        <w:t>, являющи</w:t>
      </w:r>
      <w:r w:rsidR="00A24B6F">
        <w:rPr>
          <w:rFonts w:ascii="Times New Roman" w:hAnsi="Times New Roman" w:cs="Times New Roman"/>
          <w:sz w:val="28"/>
          <w:szCs w:val="28"/>
        </w:rPr>
        <w:t>е</w:t>
      </w:r>
      <w:r w:rsidR="00A24B6F" w:rsidRPr="002D0A77">
        <w:rPr>
          <w:rFonts w:ascii="Times New Roman" w:hAnsi="Times New Roman" w:cs="Times New Roman"/>
          <w:sz w:val="28"/>
          <w:szCs w:val="28"/>
        </w:rPr>
        <w:t>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энергии, указанных в подпунктах «а» и «б» пункта 1 части 1 статьи 48_1 Градостроительного кодекса Российской Федерации</w:t>
      </w:r>
      <w:r w:rsidR="00A24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B6F" w:rsidRPr="00AF029E">
        <w:rPr>
          <w:rFonts w:ascii="Times New Roman" w:hAnsi="Times New Roman" w:cs="Times New Roman"/>
          <w:sz w:val="28"/>
          <w:szCs w:val="28"/>
        </w:rPr>
        <w:t>(далее –</w:t>
      </w:r>
      <w:r w:rsidR="00A24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B6F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A24B6F" w:rsidRPr="00107322">
        <w:rPr>
          <w:rFonts w:ascii="Times New Roman" w:hAnsi="Times New Roman" w:cs="Times New Roman"/>
          <w:sz w:val="28"/>
          <w:szCs w:val="28"/>
        </w:rPr>
        <w:t>использования атомной энергии</w:t>
      </w:r>
      <w:r w:rsidR="00A24B6F">
        <w:rPr>
          <w:rFonts w:ascii="Times New Roman" w:hAnsi="Times New Roman" w:cs="Times New Roman"/>
          <w:sz w:val="28"/>
          <w:szCs w:val="28"/>
        </w:rPr>
        <w:t>)</w:t>
      </w:r>
      <w:r w:rsidR="0029603E" w:rsidRPr="00107322">
        <w:rPr>
          <w:rFonts w:ascii="Times New Roman" w:hAnsi="Times New Roman" w:cs="Times New Roman"/>
          <w:sz w:val="28"/>
          <w:szCs w:val="28"/>
        </w:rPr>
        <w:t>;</w:t>
      </w:r>
    </w:p>
    <w:p w14:paraId="20B52D66" w14:textId="77777777" w:rsidR="0029603E" w:rsidRPr="00107322" w:rsidRDefault="00684930" w:rsidP="00AF029E">
      <w:pPr>
        <w:pStyle w:val="afa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>особо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 опасные, технически сложные и уникальные объекты </w:t>
      </w:r>
      <w:r w:rsidR="0029603E" w:rsidRPr="00107322">
        <w:rPr>
          <w:rFonts w:ascii="Times New Roman" w:hAnsi="Times New Roman" w:cs="Times New Roman"/>
          <w:sz w:val="28"/>
          <w:szCs w:val="28"/>
        </w:rPr>
        <w:br/>
        <w:t>за исключением объектов использования атомной энергии;</w:t>
      </w:r>
    </w:p>
    <w:p w14:paraId="619B59BA" w14:textId="77777777" w:rsidR="0029603E" w:rsidRPr="00107322" w:rsidRDefault="00684930" w:rsidP="00AF029E">
      <w:pPr>
        <w:pStyle w:val="afa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>объекты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за исключением особо опасных, технически сложных и уникальных объектов.</w:t>
      </w:r>
    </w:p>
    <w:p w14:paraId="1FCE0CD7" w14:textId="77777777" w:rsidR="00AF6BA9" w:rsidRDefault="00AF6BA9" w:rsidP="00AF6BA9">
      <w:pPr>
        <w:pStyle w:val="2"/>
        <w:tabs>
          <w:tab w:val="left" w:pos="1134"/>
        </w:tabs>
        <w:spacing w:before="0"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F4688" w14:textId="7B6C0F70" w:rsidR="0029603E" w:rsidRPr="00107322" w:rsidRDefault="0029603E" w:rsidP="00E01DD4">
      <w:pPr>
        <w:pStyle w:val="2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776662"/>
      <w:r w:rsidRPr="00107322">
        <w:rPr>
          <w:rFonts w:ascii="Times New Roman" w:hAnsi="Times New Roman" w:cs="Times New Roman"/>
          <w:b/>
          <w:bCs/>
          <w:sz w:val="28"/>
          <w:szCs w:val="28"/>
        </w:rPr>
        <w:t>Требования к членам саморегулируемой организации, выполняющим инженерные изыскания для подготовки проектной документации, строительства, реконструкции объектов использования атомной энергии</w:t>
      </w:r>
      <w:bookmarkEnd w:id="14"/>
    </w:p>
    <w:p w14:paraId="30D1B29D" w14:textId="673040AF" w:rsidR="0029603E" w:rsidRPr="00107322" w:rsidRDefault="0029603E" w:rsidP="00AF029E">
      <w:pPr>
        <w:pStyle w:val="afa"/>
        <w:suppressAutoHyphens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Требования к членам саморегулируемой организации, выполняющим инженерные изыскания для подготовки проектной документации, строительства, реконструкции объектов использования атомной энергии, включают:</w:t>
      </w:r>
    </w:p>
    <w:p w14:paraId="77BDF764" w14:textId="77777777" w:rsidR="0029603E" w:rsidRPr="00107322" w:rsidRDefault="00684930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кадровому составу члена саморегулируемой организации;</w:t>
      </w:r>
    </w:p>
    <w:p w14:paraId="4DC8A6AC" w14:textId="77777777" w:rsidR="0029603E" w:rsidRPr="00107322" w:rsidRDefault="00684930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имуществу члена саморегулируемой организации;</w:t>
      </w:r>
    </w:p>
    <w:p w14:paraId="25AEEB54" w14:textId="77777777" w:rsidR="0029603E" w:rsidRPr="00107322" w:rsidRDefault="00684930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документам члена саморегулируемой организации;</w:t>
      </w:r>
    </w:p>
    <w:p w14:paraId="4286BCFF" w14:textId="77777777" w:rsidR="0029603E" w:rsidRDefault="00684930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контролю качества</w:t>
      </w:r>
      <w:r w:rsidR="00F33FDA">
        <w:rPr>
          <w:rFonts w:ascii="Times New Roman" w:hAnsi="Times New Roman" w:cs="Times New Roman"/>
          <w:sz w:val="28"/>
          <w:szCs w:val="28"/>
        </w:rPr>
        <w:t>;</w:t>
      </w:r>
    </w:p>
    <w:p w14:paraId="375434F1" w14:textId="21F15451" w:rsidR="008802AF" w:rsidRDefault="008802AF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системам менеджмента организации;</w:t>
      </w:r>
    </w:p>
    <w:p w14:paraId="460D676A" w14:textId="77777777" w:rsidR="00F33FDA" w:rsidRPr="00A92053" w:rsidRDefault="00F33FDA" w:rsidP="00F33FDA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 охране труда.</w:t>
      </w:r>
    </w:p>
    <w:p w14:paraId="0B45331D" w14:textId="77777777" w:rsidR="0029603E" w:rsidRPr="00107322" w:rsidRDefault="0029603E" w:rsidP="00E01DD4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Требованиями к кадровому составу члена саморегулируемой организации, выполняющего инженерные изыскания для подготовки проектной документации, строительства, реконструкции объектов использования атомной энергии, являются:</w:t>
      </w:r>
    </w:p>
    <w:p w14:paraId="78C69EB2" w14:textId="59C7ADC0" w:rsidR="0029603E" w:rsidRPr="00AF6BA9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6BA9">
        <w:rPr>
          <w:rFonts w:ascii="Times New Roman" w:hAnsi="Times New Roman" w:cs="Times New Roman"/>
          <w:sz w:val="28"/>
          <w:szCs w:val="28"/>
        </w:rPr>
        <w:t xml:space="preserve">наличие следующего количества работников в зависимости </w:t>
      </w:r>
      <w:r w:rsidR="000338BF">
        <w:rPr>
          <w:rFonts w:ascii="Times New Roman" w:hAnsi="Times New Roman" w:cs="Times New Roman"/>
          <w:sz w:val="28"/>
          <w:szCs w:val="28"/>
        </w:rPr>
        <w:br/>
      </w:r>
      <w:r w:rsidRPr="00AF6BA9">
        <w:rPr>
          <w:rFonts w:ascii="Times New Roman" w:hAnsi="Times New Roman" w:cs="Times New Roman"/>
          <w:sz w:val="28"/>
          <w:szCs w:val="28"/>
        </w:rPr>
        <w:t>от стоимости работ, которые член саморегулируемой организации планирует выполнять по одному договору:</w:t>
      </w:r>
    </w:p>
    <w:p w14:paraId="76C31795" w14:textId="77777777" w:rsidR="0029603E" w:rsidRPr="00107322" w:rsidRDefault="0029603E" w:rsidP="00E01DD4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107322">
        <w:t>не более 25 миллионов рублей:</w:t>
      </w:r>
    </w:p>
    <w:p w14:paraId="356CB853" w14:textId="2989E4EF" w:rsidR="0029603E" w:rsidRPr="00107322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>не менее 2 работников</w:t>
      </w:r>
      <w:r w:rsidR="000338BF">
        <w:t xml:space="preserve"> </w:t>
      </w:r>
      <w:r w:rsidR="000338BF" w:rsidRPr="00B20545">
        <w:t>по месту основной работы, занимающих должности руководителей (</w:t>
      </w:r>
      <w:r w:rsidR="000338BF" w:rsidRPr="002D0A77">
        <w:t>генеральный директор (директор, управляющий), и (или) технический директор, и (или) их заместители, и (или) главный инженер, и (или) его заместитель, и (или) главные инженеры проектов (руководители проектов)</w:t>
      </w:r>
      <w:r w:rsidRPr="00107322">
        <w:t xml:space="preserve">) (далее в п. 2 раздела 2 - руководители), имеющих высшее образование </w:t>
      </w:r>
      <w:r w:rsidR="000338BF">
        <w:br/>
      </w:r>
      <w:r w:rsidRPr="00107322">
        <w:t xml:space="preserve">по специальности или направлению подготовки в области строительства соответствующего профиля, стаж работы по специальности не менее </w:t>
      </w:r>
      <w:r w:rsidR="000338BF">
        <w:t>7</w:t>
      </w:r>
      <w:r w:rsidR="000338BF" w:rsidRPr="00107322">
        <w:t xml:space="preserve"> </w:t>
      </w:r>
      <w:r w:rsidRPr="00107322">
        <w:t xml:space="preserve">лет </w:t>
      </w:r>
      <w:r w:rsidR="000338BF">
        <w:br/>
      </w:r>
      <w:r w:rsidRPr="00107322">
        <w:t>и являющихся специалистами по организации инженерных изысканий,</w:t>
      </w:r>
      <w:r w:rsidR="00AF6BA9">
        <w:t xml:space="preserve"> сведения </w:t>
      </w:r>
      <w:r w:rsidR="000338BF">
        <w:br/>
      </w:r>
      <w:r w:rsidR="00AF6BA9">
        <w:t>о которых включены в 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2F4DCF37" w14:textId="0ADDA6F4" w:rsidR="000338BF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</w:t>
      </w:r>
      <w:r w:rsidR="000338BF">
        <w:t>3</w:t>
      </w:r>
      <w:r w:rsidR="000338BF" w:rsidRPr="00107322">
        <w:t xml:space="preserve"> </w:t>
      </w:r>
      <w:r w:rsidRPr="00107322">
        <w:t xml:space="preserve">специалистов технических, и (или) энергомеханических, и (или) контрольных и (или) других технических служб и подразделений (далее </w:t>
      </w:r>
      <w:r w:rsidR="00A24B6F">
        <w:t>–</w:t>
      </w:r>
      <w:r w:rsidRPr="00107322">
        <w:t xml:space="preserve"> специалисты</w:t>
      </w:r>
      <w:r w:rsidR="00A24B6F">
        <w:t xml:space="preserve"> технических служб</w:t>
      </w:r>
      <w:r w:rsidRPr="00107322">
        <w:t xml:space="preserve">), </w:t>
      </w:r>
      <w:r w:rsidR="000338BF">
        <w:t xml:space="preserve">работающих по трудовому договору, в т.ч. </w:t>
      </w:r>
      <w:r w:rsidR="00A24B6F">
        <w:br/>
      </w:r>
      <w:r w:rsidR="000338BF">
        <w:t>не более 1 специалиста - по совместительству</w:t>
      </w:r>
      <w:r w:rsidR="000338BF" w:rsidRPr="00B20545">
        <w:t xml:space="preserve">, имеющих высшее профессиональное образование соответствующего профиля и стаж работы в области строительства </w:t>
      </w:r>
      <w:r w:rsidR="00A24B6F">
        <w:br/>
      </w:r>
      <w:r w:rsidR="000338BF" w:rsidRPr="00B20545">
        <w:t xml:space="preserve">не менее </w:t>
      </w:r>
      <w:r w:rsidR="000338BF">
        <w:t>3</w:t>
      </w:r>
      <w:r w:rsidR="000338BF" w:rsidRPr="00B20545">
        <w:t xml:space="preserve"> лет</w:t>
      </w:r>
      <w:r w:rsidR="000338BF">
        <w:t>, имеющих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квалификации.</w:t>
      </w:r>
    </w:p>
    <w:p w14:paraId="4362127C" w14:textId="77777777" w:rsidR="0029603E" w:rsidRPr="00107322" w:rsidRDefault="0029603E" w:rsidP="00E01DD4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107322">
        <w:t>не более 50 миллионов рублей:</w:t>
      </w:r>
    </w:p>
    <w:p w14:paraId="246BEA94" w14:textId="4AAA1C1D" w:rsidR="0029603E" w:rsidRPr="00107322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2 </w:t>
      </w:r>
      <w:r w:rsidR="000338BF" w:rsidRPr="00107322">
        <w:t>работников</w:t>
      </w:r>
      <w:r w:rsidR="000338BF">
        <w:t xml:space="preserve"> </w:t>
      </w:r>
      <w:r w:rsidR="000338BF" w:rsidRPr="00B20545">
        <w:t>по месту основной работы, занимающих должности</w:t>
      </w:r>
      <w:r w:rsidR="000338BF" w:rsidRPr="00107322">
        <w:t xml:space="preserve"> </w:t>
      </w:r>
      <w:r w:rsidRPr="00107322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0338BF">
        <w:br/>
      </w:r>
      <w:r w:rsidRPr="00107322">
        <w:t xml:space="preserve">по специальности не менее </w:t>
      </w:r>
      <w:r w:rsidR="000338BF">
        <w:t>7</w:t>
      </w:r>
      <w:r w:rsidR="000338BF" w:rsidRPr="00107322">
        <w:t xml:space="preserve"> </w:t>
      </w:r>
      <w:r w:rsidRPr="00107322">
        <w:t xml:space="preserve">лет и являющихся специалистами по организации инженерных изысканий, сведения о которых включены в </w:t>
      </w:r>
      <w:r w:rsidR="00AF6BA9">
        <w:t>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0940C584" w14:textId="246087D0" w:rsidR="000338BF" w:rsidRDefault="0029603E" w:rsidP="00870631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</w:t>
      </w:r>
      <w:r w:rsidR="000338BF">
        <w:t>5</w:t>
      </w:r>
      <w:r w:rsidR="000338BF" w:rsidRPr="00107322">
        <w:t xml:space="preserve"> </w:t>
      </w:r>
      <w:r w:rsidRPr="00107322">
        <w:t>специалистов</w:t>
      </w:r>
      <w:r w:rsidR="00A24B6F" w:rsidRPr="00A24B6F">
        <w:t xml:space="preserve"> </w:t>
      </w:r>
      <w:r w:rsidR="00A24B6F">
        <w:t>технических служб</w:t>
      </w:r>
      <w:r w:rsidRPr="00107322">
        <w:t xml:space="preserve">, </w:t>
      </w:r>
      <w:bookmarkStart w:id="15" w:name="_Hlk173499133"/>
      <w:r w:rsidR="000338BF">
        <w:t>работающих по трудовому договору, в т.ч. не более 2 специалистов</w:t>
      </w:r>
      <w:r w:rsidR="00A24B6F">
        <w:t xml:space="preserve"> </w:t>
      </w:r>
      <w:r w:rsidR="000338BF">
        <w:t>- по совместительству</w:t>
      </w:r>
      <w:r w:rsidR="000338BF" w:rsidRPr="00B20545">
        <w:t xml:space="preserve">, имеющих высшее профессиональное образование соответствующего профиля и стаж работы </w:t>
      </w:r>
      <w:r w:rsidR="00A24B6F">
        <w:br/>
      </w:r>
      <w:r w:rsidR="000338BF" w:rsidRPr="00B20545">
        <w:t xml:space="preserve">в области строительства не менее </w:t>
      </w:r>
      <w:r w:rsidR="000338BF">
        <w:t>3</w:t>
      </w:r>
      <w:r w:rsidR="000338BF" w:rsidRPr="00B20545">
        <w:t xml:space="preserve"> лет</w:t>
      </w:r>
      <w:r w:rsidR="000338BF">
        <w:t xml:space="preserve">, из них не менее 3 специалистов, имеющих подтверждение прохождения не реже одного раза в 5 лет в соответствии </w:t>
      </w:r>
      <w:r w:rsidR="00A24B6F">
        <w:br/>
      </w:r>
      <w:r w:rsidR="000338BF">
        <w:t>с Федеральным законом «О независимой оценке квалификации» независимой оценки квалификации</w:t>
      </w:r>
      <w:bookmarkEnd w:id="15"/>
      <w:r w:rsidR="000338BF">
        <w:t>.</w:t>
      </w:r>
    </w:p>
    <w:p w14:paraId="37E3994E" w14:textId="77777777" w:rsidR="0029603E" w:rsidRPr="00107322" w:rsidRDefault="0029603E" w:rsidP="00E01DD4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107322">
        <w:t>не более 300 миллионов рублей:</w:t>
      </w:r>
    </w:p>
    <w:p w14:paraId="317D259F" w14:textId="2F6EE19B" w:rsidR="0029603E" w:rsidRPr="00107322" w:rsidRDefault="0029603E" w:rsidP="00870631">
      <w:pPr>
        <w:pStyle w:val="ConsPlusNormal"/>
        <w:spacing w:line="360" w:lineRule="auto"/>
        <w:ind w:firstLine="709"/>
        <w:jc w:val="both"/>
      </w:pPr>
      <w:r w:rsidRPr="00107322">
        <w:t xml:space="preserve">не менее 3 </w:t>
      </w:r>
      <w:r w:rsidR="005A1CF1" w:rsidRPr="00107322">
        <w:t>работников</w:t>
      </w:r>
      <w:r w:rsidR="005A1CF1">
        <w:t xml:space="preserve"> </w:t>
      </w:r>
      <w:r w:rsidR="005A1CF1" w:rsidRPr="00B20545">
        <w:t>по месту основной работы, занимающих должности</w:t>
      </w:r>
      <w:r w:rsidR="005A1CF1" w:rsidRPr="00107322">
        <w:t xml:space="preserve"> </w:t>
      </w:r>
      <w:r w:rsidRPr="00107322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5A1CF1">
        <w:br/>
      </w:r>
      <w:r w:rsidRPr="00107322">
        <w:t xml:space="preserve">по специальности не менее </w:t>
      </w:r>
      <w:r w:rsidR="005A1CF1">
        <w:t>7</w:t>
      </w:r>
      <w:r w:rsidR="005A1CF1" w:rsidRPr="00107322">
        <w:t xml:space="preserve"> </w:t>
      </w:r>
      <w:r w:rsidRPr="00107322">
        <w:t>лет и являющихся специалистами по организации инженерных изысканий, сведени</w:t>
      </w:r>
      <w:r w:rsidR="00AF6BA9">
        <w:t>я о которых включены в 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291907E6" w14:textId="492F490C" w:rsidR="0029603E" w:rsidRDefault="0029603E" w:rsidP="007B0886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</w:t>
      </w:r>
      <w:r w:rsidR="005A1CF1">
        <w:t>6</w:t>
      </w:r>
      <w:r w:rsidR="005A1CF1" w:rsidRPr="00107322">
        <w:t xml:space="preserve"> </w:t>
      </w:r>
      <w:r w:rsidRPr="00107322">
        <w:t>специалистов</w:t>
      </w:r>
      <w:r w:rsidR="00A24B6F">
        <w:t xml:space="preserve"> технических служб</w:t>
      </w:r>
      <w:r w:rsidRPr="00107322">
        <w:t xml:space="preserve">, </w:t>
      </w:r>
      <w:r w:rsidR="005A1CF1">
        <w:t>работающих по трудовому договору, в т.ч. не более 3 специалистов - по совместительству</w:t>
      </w:r>
      <w:r w:rsidR="005A1CF1" w:rsidRPr="00B20545">
        <w:t xml:space="preserve">, имеющих высшее профессиональное образование соответствующего профиля и стаж работы </w:t>
      </w:r>
      <w:r w:rsidR="00A24B6F">
        <w:br/>
      </w:r>
      <w:r w:rsidR="005A1CF1" w:rsidRPr="00B20545">
        <w:t xml:space="preserve">в области строительства не менее </w:t>
      </w:r>
      <w:r w:rsidR="005A1CF1">
        <w:t>3</w:t>
      </w:r>
      <w:r w:rsidR="005A1CF1" w:rsidRPr="00B20545">
        <w:t xml:space="preserve"> лет</w:t>
      </w:r>
      <w:r w:rsidR="005A1CF1">
        <w:t xml:space="preserve">, из них не менее 3 специалистов, имеющих подтверждение прохождения не реже одного раза в 5 лет в соответствии </w:t>
      </w:r>
      <w:r w:rsidR="00A24B6F">
        <w:br/>
      </w:r>
      <w:r w:rsidR="005A1CF1">
        <w:t>с Федеральным законом «О независимой оценке квалификации» независимой оценки квалификации.</w:t>
      </w:r>
    </w:p>
    <w:p w14:paraId="77B3F0EA" w14:textId="77777777" w:rsidR="0029603E" w:rsidRPr="00107322" w:rsidRDefault="0029603E" w:rsidP="00E01DD4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107322">
        <w:t>300 миллионов рублей и более:</w:t>
      </w:r>
    </w:p>
    <w:p w14:paraId="4D2E372B" w14:textId="5559E5D0" w:rsidR="0029603E" w:rsidRPr="00107322" w:rsidRDefault="0029603E" w:rsidP="00870631">
      <w:pPr>
        <w:pStyle w:val="ConsPlusNormal"/>
        <w:spacing w:line="360" w:lineRule="auto"/>
        <w:ind w:firstLine="709"/>
        <w:jc w:val="both"/>
      </w:pPr>
      <w:r w:rsidRPr="00107322">
        <w:t xml:space="preserve">не менее 3 </w:t>
      </w:r>
      <w:r w:rsidR="005A1CF1" w:rsidRPr="00107322">
        <w:t>работников</w:t>
      </w:r>
      <w:r w:rsidR="005A1CF1">
        <w:t xml:space="preserve"> </w:t>
      </w:r>
      <w:r w:rsidR="005A1CF1" w:rsidRPr="00B20545">
        <w:t>по месту основной работы, занимающих должности</w:t>
      </w:r>
      <w:r w:rsidR="005A1CF1" w:rsidRPr="00107322">
        <w:t xml:space="preserve"> </w:t>
      </w:r>
      <w:r w:rsidRPr="00107322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5A1CF1">
        <w:br/>
      </w:r>
      <w:r w:rsidRPr="00107322">
        <w:t xml:space="preserve">по специальности не менее </w:t>
      </w:r>
      <w:r w:rsidR="005A1CF1">
        <w:t>7</w:t>
      </w:r>
      <w:r w:rsidR="005A1CF1" w:rsidRPr="00107322">
        <w:t xml:space="preserve"> </w:t>
      </w:r>
      <w:r w:rsidRPr="00107322">
        <w:t>лет и являющихся специалистами по организации инженерных изысканий,</w:t>
      </w:r>
      <w:r w:rsidR="00F707E5">
        <w:t xml:space="preserve"> сведения о которых включены в 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010757B3" w14:textId="7B410C5D" w:rsidR="0029603E" w:rsidRDefault="0029603E" w:rsidP="00870631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</w:t>
      </w:r>
      <w:r w:rsidR="005A1CF1">
        <w:t>8</w:t>
      </w:r>
      <w:r w:rsidR="005A1CF1" w:rsidRPr="00107322">
        <w:t xml:space="preserve"> </w:t>
      </w:r>
      <w:r w:rsidRPr="00107322">
        <w:t>специалистов</w:t>
      </w:r>
      <w:r w:rsidR="00A24B6F">
        <w:t xml:space="preserve"> технических служб</w:t>
      </w:r>
      <w:r w:rsidRPr="00107322">
        <w:t xml:space="preserve">, </w:t>
      </w:r>
      <w:r w:rsidR="005A1CF1">
        <w:t>работающих по трудовому договору, в т.ч. не более 4 специалистов - по совместительству</w:t>
      </w:r>
      <w:r w:rsidR="005A1CF1" w:rsidRPr="00B20545">
        <w:t xml:space="preserve">, имеющих высшее профессиональное образование соответствующего профиля и стаж работы </w:t>
      </w:r>
      <w:r w:rsidR="00A24B6F">
        <w:br/>
      </w:r>
      <w:r w:rsidR="005A1CF1" w:rsidRPr="00B20545">
        <w:t xml:space="preserve">в области строительства не менее </w:t>
      </w:r>
      <w:r w:rsidR="005A1CF1">
        <w:t>3</w:t>
      </w:r>
      <w:r w:rsidR="005A1CF1" w:rsidRPr="00B20545">
        <w:t xml:space="preserve"> лет</w:t>
      </w:r>
      <w:r w:rsidR="005A1CF1">
        <w:t xml:space="preserve">, из них не менее 3 специалистов, имеющих подтверждение прохождения не реже одного раза в 5 лет в соответствии </w:t>
      </w:r>
      <w:r w:rsidR="00A24B6F">
        <w:br/>
      </w:r>
      <w:r w:rsidR="005A1CF1">
        <w:t>с Федеральным законом «О независимой оценке квалификации» независимой оценки квалификации</w:t>
      </w:r>
      <w:r w:rsidR="0057361F">
        <w:t>;</w:t>
      </w:r>
    </w:p>
    <w:p w14:paraId="09843F2E" w14:textId="74C5FDCB" w:rsidR="0057361F" w:rsidRDefault="0057361F" w:rsidP="00870631">
      <w:pPr>
        <w:pStyle w:val="ConsPlusNormal"/>
        <w:suppressAutoHyphens/>
        <w:spacing w:line="360" w:lineRule="auto"/>
        <w:ind w:firstLine="720"/>
        <w:jc w:val="both"/>
      </w:pPr>
      <w:r w:rsidRPr="0057361F">
        <w:t>Требования о прохождении не реже одного раза в 5 лет в соответствии с Федеральным законом "О независимой оценке квалификации" независимой оценки к</w:t>
      </w:r>
      <w:r>
        <w:t>валификации, указанные в пункте 2.1.1., не применяю</w:t>
      </w:r>
      <w:r w:rsidRPr="0057361F">
        <w:t>тся в отношении специалистов технических служб,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квалификации.</w:t>
      </w:r>
    </w:p>
    <w:p w14:paraId="11BC10CC" w14:textId="1530EA1F" w:rsidR="004D504D" w:rsidRPr="00107322" w:rsidRDefault="004B7A35" w:rsidP="004B7A35">
      <w:pPr>
        <w:pStyle w:val="ConsPlusNormal"/>
        <w:numPr>
          <w:ilvl w:val="2"/>
          <w:numId w:val="20"/>
        </w:numPr>
        <w:suppressAutoHyphens/>
        <w:spacing w:line="360" w:lineRule="auto"/>
        <w:ind w:left="0" w:firstLine="709"/>
        <w:jc w:val="both"/>
      </w:pPr>
      <w:r>
        <w:t>с</w:t>
      </w:r>
      <w:r w:rsidRPr="004B7A35">
        <w:t xml:space="preserve">ведения о специалистах по организации инженерных изысканий, выполняющих функции в соответствии с  ч.3 статьи 55.5-1 ГрК РФ, имеющих действующее удостоверение о повышении квалификации, либо включенных в Национальный реестр специалистов,  а также о специалистах технических служб, имеющих действующее удостоверение о повышении квалификации (прошедших до 1 марта 2024 г.) либо прошедших независимую оценку квалификации, вносятся членом саморегулируемой организации в личном кабинете организации Экосистемы СРО атомной отрасли (http://es.atomsro.ru). </w:t>
      </w:r>
      <w:r w:rsidR="004D504D" w:rsidRPr="00B20545">
        <w:t>Изменения и дополнения по таким специалистам вносятся членом саморегулируемой организации в течении 10 дней</w:t>
      </w:r>
      <w:r>
        <w:t>, с даты наступления изменений;</w:t>
      </w:r>
    </w:p>
    <w:p w14:paraId="76DD205F" w14:textId="098A1D33" w:rsidR="0029603E" w:rsidRPr="00107322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наличие у руководителей и специалистов</w:t>
      </w:r>
      <w:r w:rsidR="00A24B6F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107322">
        <w:rPr>
          <w:rFonts w:ascii="Times New Roman" w:hAnsi="Times New Roman" w:cs="Times New Roman"/>
          <w:sz w:val="28"/>
          <w:szCs w:val="28"/>
        </w:rPr>
        <w:t xml:space="preserve"> квалификации, подтвержденной в порядке, установленном в саморегулируемой организации порядком (Приложение 3)</w:t>
      </w:r>
      <w:r w:rsidR="000E24E9">
        <w:rPr>
          <w:rFonts w:ascii="Times New Roman" w:hAnsi="Times New Roman" w:cs="Times New Roman"/>
          <w:sz w:val="28"/>
          <w:szCs w:val="28"/>
        </w:rPr>
        <w:t xml:space="preserve">, за исключением руководителей </w:t>
      </w:r>
      <w:r w:rsidR="000E24E9">
        <w:rPr>
          <w:rFonts w:ascii="Times New Roman" w:hAnsi="Times New Roman" w:cs="Times New Roman"/>
          <w:sz w:val="28"/>
          <w:szCs w:val="28"/>
        </w:rPr>
        <w:br/>
        <w:t>и специалистов технических служб, прошедших независимую оценку квалификации в соответствии с Федеральным законом «О независимой оценке квалификации»</w:t>
      </w:r>
      <w:r w:rsidR="00811649">
        <w:rPr>
          <w:rFonts w:ascii="Times New Roman" w:hAnsi="Times New Roman" w:cs="Times New Roman"/>
          <w:sz w:val="28"/>
          <w:szCs w:val="28"/>
        </w:rPr>
        <w:t>.</w:t>
      </w:r>
    </w:p>
    <w:p w14:paraId="1C2FE60C" w14:textId="3A27BB05" w:rsidR="0029603E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повышение квалификации в области инженерных изысканий руководителей и специалистов</w:t>
      </w:r>
      <w:r w:rsidR="00A24B6F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107322">
        <w:rPr>
          <w:rFonts w:ascii="Times New Roman" w:hAnsi="Times New Roman" w:cs="Times New Roman"/>
          <w:sz w:val="28"/>
          <w:szCs w:val="28"/>
        </w:rPr>
        <w:t xml:space="preserve">, осуществляемое не реже одного раза в 5 лет в соответствии с установленным в саморегулируемой организации порядком (Приложение 4). В случаях, когда базовое образование не соответствует профилю занимаемой должности в области инженерных изысканий, должна быть выполнена </w:t>
      </w:r>
      <w:r w:rsidR="00811649">
        <w:rPr>
          <w:rFonts w:ascii="Times New Roman" w:hAnsi="Times New Roman" w:cs="Times New Roman"/>
          <w:sz w:val="28"/>
          <w:szCs w:val="28"/>
        </w:rPr>
        <w:t>профессиональная переподготовка.</w:t>
      </w:r>
    </w:p>
    <w:p w14:paraId="5820B95D" w14:textId="77777777" w:rsidR="0029603E" w:rsidRPr="00107322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наличие структурных подразделений (специалистов), в обязанности которых входит:</w:t>
      </w:r>
    </w:p>
    <w:p w14:paraId="7A7406A3" w14:textId="77777777" w:rsidR="0029603E" w:rsidRPr="00107322" w:rsidRDefault="0029603E" w:rsidP="00E01DD4">
      <w:pPr>
        <w:pStyle w:val="ConsPlusNormal"/>
        <w:numPr>
          <w:ilvl w:val="0"/>
          <w:numId w:val="32"/>
        </w:numPr>
        <w:spacing w:line="360" w:lineRule="auto"/>
        <w:ind w:left="0" w:firstLine="709"/>
        <w:jc w:val="both"/>
      </w:pPr>
      <w:r w:rsidRPr="00107322">
        <w:t>осуществление контроля качества выполняемых работ;</w:t>
      </w:r>
    </w:p>
    <w:p w14:paraId="502FA3F5" w14:textId="77777777" w:rsidR="0029603E" w:rsidRPr="00107322" w:rsidRDefault="0029603E" w:rsidP="00E01DD4">
      <w:pPr>
        <w:pStyle w:val="ConsPlusNormal"/>
        <w:numPr>
          <w:ilvl w:val="0"/>
          <w:numId w:val="32"/>
        </w:numPr>
        <w:spacing w:line="360" w:lineRule="auto"/>
        <w:ind w:left="0" w:firstLine="709"/>
        <w:jc w:val="both"/>
      </w:pPr>
      <w:r w:rsidRPr="00107322">
        <w:t>обеспечение функционирования системы менеджмента качества;</w:t>
      </w:r>
    </w:p>
    <w:p w14:paraId="4EB1DAE0" w14:textId="77777777" w:rsidR="0029603E" w:rsidRPr="00107322" w:rsidRDefault="0029603E" w:rsidP="00E01DD4">
      <w:pPr>
        <w:pStyle w:val="ConsPlusNormal"/>
        <w:numPr>
          <w:ilvl w:val="0"/>
          <w:numId w:val="32"/>
        </w:numPr>
        <w:suppressAutoHyphens/>
        <w:spacing w:line="360" w:lineRule="auto"/>
        <w:ind w:left="0" w:firstLine="709"/>
        <w:jc w:val="both"/>
      </w:pPr>
      <w:r w:rsidRPr="00107322">
        <w:t>обеспечение разработки организационно-технологической документации на выполнение инженерных изысканий;</w:t>
      </w:r>
    </w:p>
    <w:p w14:paraId="18269A4B" w14:textId="77777777" w:rsidR="0029603E" w:rsidRPr="00107322" w:rsidRDefault="0029603E" w:rsidP="00E01DD4">
      <w:pPr>
        <w:pStyle w:val="ConsPlusNormal"/>
        <w:numPr>
          <w:ilvl w:val="0"/>
          <w:numId w:val="32"/>
        </w:numPr>
        <w:suppressAutoHyphens/>
        <w:spacing w:line="360" w:lineRule="auto"/>
        <w:ind w:left="0" w:firstLine="709"/>
        <w:jc w:val="both"/>
      </w:pPr>
      <w:r w:rsidRPr="00107322">
        <w:t>планирование и контроль производственной, финансово-экономической деятельности, сметное нормирование;</w:t>
      </w:r>
    </w:p>
    <w:p w14:paraId="1BF9FDB3" w14:textId="77777777" w:rsidR="0029603E" w:rsidRPr="00107322" w:rsidRDefault="0029603E" w:rsidP="00E01DD4">
      <w:pPr>
        <w:pStyle w:val="ConsPlusNormal"/>
        <w:numPr>
          <w:ilvl w:val="0"/>
          <w:numId w:val="32"/>
        </w:numPr>
        <w:suppressAutoHyphens/>
        <w:spacing w:line="360" w:lineRule="auto"/>
        <w:ind w:left="0" w:firstLine="709"/>
        <w:jc w:val="both"/>
      </w:pPr>
      <w:r w:rsidRPr="00107322">
        <w:t>обеспечение выбора субподрядных организаций, проведения конкурентных процедур, заключения договоров;</w:t>
      </w:r>
    </w:p>
    <w:p w14:paraId="60867652" w14:textId="77777777" w:rsidR="0029603E" w:rsidRPr="00107322" w:rsidRDefault="0029603E" w:rsidP="00E01DD4">
      <w:pPr>
        <w:pStyle w:val="ConsPlusNormal"/>
        <w:numPr>
          <w:ilvl w:val="0"/>
          <w:numId w:val="32"/>
        </w:numPr>
        <w:suppressAutoHyphens/>
        <w:spacing w:line="360" w:lineRule="auto"/>
        <w:ind w:left="0" w:firstLine="709"/>
        <w:jc w:val="both"/>
      </w:pPr>
      <w:r w:rsidRPr="00107322">
        <w:t>обеспечение деятельности в области охраны труда и промышленной безопасности в соответствии с Федеральным законом от 21 июля 1997 г. № 116-ФЗ «О промышленной безопасности опасных производственных объектов».</w:t>
      </w:r>
    </w:p>
    <w:p w14:paraId="21760DC5" w14:textId="02886004" w:rsidR="0029603E" w:rsidRDefault="0029603E" w:rsidP="00E01DD4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Требованием к имуществу является наличие у члена саморегулируемой организации, выполняющего инженерные изыскания для подготовки проектной документации, строительства, реконструкции объектов использования атомной энергии, принадлежащих ему на праве собственности или ином законном основании </w:t>
      </w:r>
      <w:r w:rsidRPr="00107322">
        <w:rPr>
          <w:rFonts w:ascii="Times New Roman" w:hAnsi="Times New Roman" w:cs="Times New Roman"/>
          <w:sz w:val="28"/>
          <w:szCs w:val="28"/>
        </w:rPr>
        <w:t>зданий, и (или) сооружений, и (или) помещений, транспортных средств,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</w:t>
      </w:r>
      <w:r w:rsidRPr="00107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Член </w:t>
      </w:r>
      <w:r w:rsidR="00070C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Ассоциации</w:t>
      </w:r>
      <w:r w:rsidRPr="00107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обязан представить в саморегулируемую организацию перечень имущества с обоснованием его достаточности для выполнения договоров подряда на выполнение инженерных изысканий.</w:t>
      </w:r>
    </w:p>
    <w:p w14:paraId="28BECC98" w14:textId="77777777" w:rsidR="0029603E" w:rsidRPr="00B04FF5" w:rsidRDefault="0029603E" w:rsidP="00E01DD4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B04FF5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 к документам является наличие:</w:t>
      </w:r>
    </w:p>
    <w:p w14:paraId="3ABBB3EB" w14:textId="46F08A1E" w:rsidR="0029603E" w:rsidRPr="00B04FF5" w:rsidRDefault="00A24B6F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разрешения (</w:t>
      </w:r>
      <w:r w:rsidR="0029603E" w:rsidRPr="00B04FF5">
        <w:rPr>
          <w:rFonts w:ascii="Times New Roman" w:hAnsi="Times New Roman" w:cs="Times New Roman"/>
          <w:color w:val="auto"/>
          <w:sz w:val="28"/>
          <w:szCs w:val="28"/>
        </w:rPr>
        <w:t>лицензии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9603E" w:rsidRPr="00B04FF5">
        <w:rPr>
          <w:rFonts w:ascii="Times New Roman" w:hAnsi="Times New Roman" w:cs="Times New Roman"/>
          <w:color w:val="auto"/>
          <w:sz w:val="28"/>
          <w:szCs w:val="28"/>
        </w:rPr>
        <w:t xml:space="preserve"> на соответствующие виды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29603E" w:rsidRPr="00B04FF5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использования атомной энергии, выданной в 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29603E" w:rsidRPr="00B04FF5">
        <w:rPr>
          <w:rFonts w:ascii="Times New Roman" w:hAnsi="Times New Roman" w:cs="Times New Roman"/>
          <w:color w:val="auto"/>
          <w:sz w:val="28"/>
          <w:szCs w:val="28"/>
        </w:rPr>
        <w:t>с требованиями законодательства Российской Федерации в области использования атомной энергии</w:t>
      </w:r>
      <w:r w:rsidR="0029603E" w:rsidRPr="00B04FF5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;</w:t>
      </w:r>
    </w:p>
    <w:p w14:paraId="597299FD" w14:textId="77777777" w:rsidR="0029603E" w:rsidRPr="001E1368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1E1368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1E136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по стандартизации в области инженерных изысканий объектов использования атомной энергии, утвержденных саморегулируемой организацией и введенных в действие, в соответствии с требованиями внутренних документов саморегулируемой организации;</w:t>
      </w:r>
    </w:p>
    <w:p w14:paraId="1C8A6C28" w14:textId="77777777" w:rsidR="0029603E" w:rsidRPr="001E1368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368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1E136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предусматривающих обязательное включение в договоры на выполнение инженерных изысканий с подрядными организациями требования по исполнению стандартов саморегулируемой организации, в том числе квалификационных стандартов, которые установлены внутренними документами саморегулируемой организации.</w:t>
      </w:r>
    </w:p>
    <w:p w14:paraId="6A771D4E" w14:textId="6BC1BA72" w:rsidR="00E70E43" w:rsidRPr="008802AF" w:rsidRDefault="0029603E" w:rsidP="00AF029E">
      <w:pPr>
        <w:pStyle w:val="afa"/>
        <w:numPr>
          <w:ilvl w:val="1"/>
          <w:numId w:val="20"/>
        </w:numPr>
        <w:tabs>
          <w:tab w:val="left" w:pos="1843"/>
        </w:tabs>
        <w:suppressAutoHyphens/>
        <w:autoSpaceDE w:val="0"/>
        <w:autoSpaceDN w:val="0"/>
        <w:adjustRightInd w:val="0"/>
        <w:spacing w:line="336" w:lineRule="auto"/>
        <w:ind w:left="0" w:firstLine="7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2AF">
        <w:rPr>
          <w:rFonts w:ascii="Times New Roman" w:hAnsi="Times New Roman" w:cs="Times New Roman"/>
          <w:sz w:val="28"/>
          <w:szCs w:val="28"/>
        </w:rPr>
        <w:t>Требованием к контролю качества является наличие у члена саморегулируемой организации, выполняющего инженерные изыскания для подготовки проектной документации, строительства, реконструкции объекто</w:t>
      </w:r>
      <w:r w:rsidR="00E70E43" w:rsidRPr="008802AF">
        <w:rPr>
          <w:rFonts w:ascii="Times New Roman" w:hAnsi="Times New Roman" w:cs="Times New Roman"/>
          <w:sz w:val="28"/>
          <w:szCs w:val="28"/>
        </w:rPr>
        <w:t>в использования атомной энергии</w:t>
      </w:r>
      <w:r w:rsidR="008802AF" w:rsidRPr="008802AF">
        <w:rPr>
          <w:rFonts w:ascii="Times New Roman" w:hAnsi="Times New Roman" w:cs="Times New Roman"/>
          <w:sz w:val="28"/>
          <w:szCs w:val="28"/>
        </w:rPr>
        <w:t xml:space="preserve">, </w:t>
      </w:r>
      <w:r w:rsidR="008802AF" w:rsidRPr="008802AF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документов, устанавливающих порядок организации и проведения контроля качества выполняемых работ, а также</w:t>
      </w:r>
      <w:r w:rsidR="008802AF" w:rsidRPr="008802AF">
        <w:rPr>
          <w:rFonts w:ascii="Times New Roman" w:hAnsi="Times New Roman" w:cs="Times New Roman"/>
          <w:sz w:val="28"/>
          <w:szCs w:val="28"/>
        </w:rPr>
        <w:t xml:space="preserve"> </w:t>
      </w:r>
      <w:r w:rsidR="00EF6F64" w:rsidRPr="008802AF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работников, на которых в установленном порядке возложена обязанность </w:t>
      </w:r>
      <w:r w:rsidR="00A128F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="00EF6F64" w:rsidRPr="008802AF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по осуществлению </w:t>
      </w:r>
      <w:r w:rsidR="008802AF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такого </w:t>
      </w:r>
      <w:r w:rsidR="00EF6F64" w:rsidRPr="008802AF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контроля</w:t>
      </w:r>
      <w:r w:rsidR="008802AF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.</w:t>
      </w:r>
    </w:p>
    <w:p w14:paraId="4D642FE4" w14:textId="77777777" w:rsidR="005B00FC" w:rsidRPr="00AF029E" w:rsidRDefault="005B00FC" w:rsidP="008802AF">
      <w:pPr>
        <w:pStyle w:val="afa"/>
        <w:numPr>
          <w:ilvl w:val="1"/>
          <w:numId w:val="20"/>
        </w:numPr>
        <w:tabs>
          <w:tab w:val="left" w:pos="1843"/>
        </w:tabs>
        <w:suppressAutoHyphens/>
        <w:autoSpaceDE w:val="0"/>
        <w:autoSpaceDN w:val="0"/>
        <w:adjustRightInd w:val="0"/>
        <w:spacing w:line="336" w:lineRule="auto"/>
        <w:ind w:left="0" w:firstLine="77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AF029E">
        <w:rPr>
          <w:rFonts w:ascii="Times New Roman" w:hAnsi="Times New Roman" w:cs="Times New Roman"/>
          <w:sz w:val="28"/>
          <w:szCs w:val="28"/>
        </w:rPr>
        <w:t xml:space="preserve">Требованием к системам менеджмента организации является: </w:t>
      </w:r>
    </w:p>
    <w:p w14:paraId="12B57594" w14:textId="149960F5" w:rsidR="005B00FC" w:rsidRPr="00AF029E" w:rsidRDefault="005B00FC" w:rsidP="005B00FC">
      <w:pPr>
        <w:pStyle w:val="afa"/>
        <w:tabs>
          <w:tab w:val="left" w:pos="1843"/>
        </w:tabs>
        <w:suppressAutoHyphens/>
        <w:autoSpaceDE w:val="0"/>
        <w:autoSpaceDN w:val="0"/>
        <w:adjustRightInd w:val="0"/>
        <w:spacing w:line="336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F029E">
        <w:rPr>
          <w:rFonts w:ascii="Times New Roman" w:hAnsi="Times New Roman" w:cs="Times New Roman"/>
          <w:sz w:val="28"/>
          <w:szCs w:val="28"/>
        </w:rPr>
        <w:t xml:space="preserve">а) </w:t>
      </w:r>
      <w:r w:rsidRPr="00AF029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если стоимость работ, которые член саморегулируемой организации планирует выполнять, по одному договору </w:t>
      </w:r>
      <w:r w:rsidRPr="00285377">
        <w:rPr>
          <w:rFonts w:ascii="Times New Roman" w:hAnsi="Times New Roman" w:cs="Times New Roman"/>
          <w:color w:val="auto"/>
          <w:sz w:val="28"/>
          <w:szCs w:val="28"/>
        </w:rPr>
        <w:t>на выполнение инженерных изысканий</w:t>
      </w:r>
      <w:r w:rsidRPr="00AF029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не более 50 миллионов рублей:</w:t>
      </w:r>
    </w:p>
    <w:p w14:paraId="76AC1BDD" w14:textId="39C03275" w:rsidR="0029603E" w:rsidRPr="00AF029E" w:rsidRDefault="0080552B" w:rsidP="005B00FC">
      <w:pPr>
        <w:pStyle w:val="afa"/>
        <w:tabs>
          <w:tab w:val="left" w:pos="1843"/>
        </w:tabs>
        <w:suppressAutoHyphens/>
        <w:autoSpaceDE w:val="0"/>
        <w:autoSpaceDN w:val="0"/>
        <w:adjustRightInd w:val="0"/>
        <w:spacing w:line="336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85377">
        <w:rPr>
          <w:rFonts w:ascii="Times New Roman" w:hAnsi="Times New Roman" w:cs="Times New Roman"/>
          <w:sz w:val="28"/>
          <w:szCs w:val="28"/>
        </w:rPr>
        <w:t xml:space="preserve">наличие системы менеджмента качества, соответствующей требованиям стандарта саморегулируемой организации и сертифицированной на соответствие требованиям ГОСТ Р ИСО 9001 </w:t>
      </w:r>
      <w:r w:rsidR="005B00FC" w:rsidRPr="00AF029E">
        <w:rPr>
          <w:rFonts w:ascii="Times New Roman" w:hAnsi="Times New Roman" w:cs="Times New Roman"/>
          <w:sz w:val="28"/>
          <w:szCs w:val="28"/>
        </w:rPr>
        <w:t>–</w:t>
      </w:r>
      <w:r w:rsidRPr="00285377">
        <w:rPr>
          <w:rFonts w:ascii="Times New Roman" w:hAnsi="Times New Roman" w:cs="Times New Roman"/>
          <w:sz w:val="28"/>
          <w:szCs w:val="28"/>
        </w:rPr>
        <w:t xml:space="preserve"> 2015 органами по сертификации, аккредитованными Федеральной службой по аккредитации </w:t>
      </w:r>
      <w:r w:rsidR="00DA4AFA" w:rsidRPr="00285377">
        <w:rPr>
          <w:rFonts w:ascii="Times New Roman" w:hAnsi="Times New Roman" w:cs="Times New Roman"/>
          <w:sz w:val="28"/>
          <w:szCs w:val="28"/>
        </w:rPr>
        <w:t xml:space="preserve">(Росакредитация), либо на соответствие требованиям ISO 9001:2015 органами по сертификации, аккредитованными </w:t>
      </w:r>
      <w:r w:rsidRPr="00285377">
        <w:rPr>
          <w:rFonts w:ascii="Times New Roman" w:hAnsi="Times New Roman" w:cs="Times New Roman"/>
          <w:sz w:val="28"/>
          <w:szCs w:val="28"/>
        </w:rPr>
        <w:t>иностранным</w:t>
      </w:r>
      <w:r w:rsidR="00DA4AFA" w:rsidRPr="00285377">
        <w:rPr>
          <w:rFonts w:ascii="Times New Roman" w:hAnsi="Times New Roman" w:cs="Times New Roman"/>
          <w:sz w:val="28"/>
          <w:szCs w:val="28"/>
        </w:rPr>
        <w:t>и</w:t>
      </w:r>
      <w:r w:rsidR="00DA1422" w:rsidRPr="0028537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A4AFA" w:rsidRPr="00285377">
        <w:rPr>
          <w:rFonts w:ascii="Times New Roman" w:hAnsi="Times New Roman" w:cs="Times New Roman"/>
          <w:sz w:val="28"/>
          <w:szCs w:val="28"/>
        </w:rPr>
        <w:t>ами</w:t>
      </w:r>
      <w:r w:rsidRPr="00285377">
        <w:rPr>
          <w:rFonts w:ascii="Times New Roman" w:hAnsi="Times New Roman" w:cs="Times New Roman"/>
          <w:sz w:val="28"/>
          <w:szCs w:val="28"/>
        </w:rPr>
        <w:t xml:space="preserve"> по аккредитации, подписавшим</w:t>
      </w:r>
      <w:r w:rsidR="00DA4AFA" w:rsidRPr="00285377">
        <w:rPr>
          <w:rFonts w:ascii="Times New Roman" w:hAnsi="Times New Roman" w:cs="Times New Roman"/>
          <w:sz w:val="28"/>
          <w:szCs w:val="28"/>
        </w:rPr>
        <w:t>и</w:t>
      </w:r>
      <w:r w:rsidRPr="00285377">
        <w:rPr>
          <w:rFonts w:ascii="Times New Roman" w:hAnsi="Times New Roman" w:cs="Times New Roman"/>
          <w:sz w:val="28"/>
          <w:szCs w:val="28"/>
        </w:rPr>
        <w:t xml:space="preserve"> Многостороннее соглашение о признании (IAF MLA).</w:t>
      </w:r>
    </w:p>
    <w:p w14:paraId="5C030200" w14:textId="42A64207" w:rsidR="005B00FC" w:rsidRPr="00AF029E" w:rsidRDefault="005B00FC" w:rsidP="005B00FC">
      <w:pPr>
        <w:pStyle w:val="afa"/>
        <w:tabs>
          <w:tab w:val="left" w:pos="596"/>
          <w:tab w:val="left" w:pos="1560"/>
          <w:tab w:val="left" w:pos="1843"/>
        </w:tabs>
        <w:suppressAutoHyphens/>
        <w:autoSpaceDE w:val="0"/>
        <w:autoSpaceDN w:val="0"/>
        <w:adjustRightInd w:val="0"/>
        <w:spacing w:before="240" w:after="200" w:line="360" w:lineRule="auto"/>
        <w:ind w:left="0" w:firstLine="77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bookmarkStart w:id="16" w:name="_Hlk174525510"/>
      <w:r w:rsidRPr="00AF029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б) если стоимость работ, которые член саморегулируемой организации планирует выполнять, по одному договору </w:t>
      </w:r>
      <w:r w:rsidRPr="00285377">
        <w:rPr>
          <w:rFonts w:ascii="Times New Roman" w:hAnsi="Times New Roman" w:cs="Times New Roman"/>
          <w:color w:val="auto"/>
          <w:sz w:val="28"/>
          <w:szCs w:val="28"/>
        </w:rPr>
        <w:t>на выполнение инженерных изысканий</w:t>
      </w:r>
      <w:r w:rsidRPr="00AF029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50 миллионов рублей</w:t>
      </w:r>
      <w:bookmarkEnd w:id="16"/>
      <w:r w:rsidRPr="00AF029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и более:</w:t>
      </w:r>
    </w:p>
    <w:p w14:paraId="7A7094E3" w14:textId="77777777" w:rsidR="005B00FC" w:rsidRPr="002D0A77" w:rsidRDefault="005B00FC" w:rsidP="005B00FC">
      <w:pPr>
        <w:pStyle w:val="afa"/>
        <w:tabs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наличие разработанных и введенных в действие систем менеджмента (СМ), </w:t>
      </w:r>
      <w:bookmarkStart w:id="17" w:name="_Hlk174463597"/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в соответствии с требованиями </w:t>
      </w:r>
      <w:bookmarkEnd w:id="17"/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ГОСТ Р ИСО 9001 – 2015, ГОСТ Р ИСО 19443-2020, системы экологического менеджмента в соответствии с требованиями ГОСТ Р ИСО 14001-2016, системы менеджмента безопасности труда и охраны здоровья 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в соответствии с требованиями ГОСТ Р ИСО 45001-2020, сертифицированными органами по сертификации, аккредитованными Федеральной службой 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по аккредитации (Росакредитация), либо в соответствие с требованиями международных стандартов ISO 9001:2015, ISO 19443:2018, ISO 14001:2015, ISO 45001:2018 сертифицированными органами по сертификации, аккредитованными органами по аккредитации, подписавшими Многостороннее соглашение 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о признании (IAF MLA).</w:t>
      </w:r>
    </w:p>
    <w:p w14:paraId="2C117E9D" w14:textId="41A411FB" w:rsidR="005B00FC" w:rsidRPr="00AF029E" w:rsidRDefault="005B00FC" w:rsidP="00AF029E">
      <w:pPr>
        <w:pStyle w:val="afa"/>
        <w:tabs>
          <w:tab w:val="left" w:pos="1843"/>
        </w:tabs>
        <w:suppressAutoHyphens/>
        <w:autoSpaceDE w:val="0"/>
        <w:autoSpaceDN w:val="0"/>
        <w:adjustRightInd w:val="0"/>
        <w:spacing w:line="336" w:lineRule="auto"/>
        <w:ind w:left="0" w:firstLine="77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shd w:val="solid" w:color="FFFFFF" w:fill="FFFFFF"/>
        </w:rPr>
      </w:pP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Требование о наличии сертифицированных систем менеджмента 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на соответствие требованиям ГОСТ Р ИСО 19443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 – </w:t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2020, ГОСТ Р ИСО 14001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 – </w:t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2016, ГОСТ Р ИСО 45001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 – </w:t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2020 (ISO 19443:2018, ISO 14001:2015, ISO 45001:2018) вводится с 01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июля 2025 года.</w:t>
      </w:r>
    </w:p>
    <w:p w14:paraId="3492CFAC" w14:textId="652984B7" w:rsidR="001B6906" w:rsidRPr="005B00FC" w:rsidRDefault="00080999" w:rsidP="00AF029E">
      <w:pPr>
        <w:pStyle w:val="afa"/>
        <w:numPr>
          <w:ilvl w:val="1"/>
          <w:numId w:val="20"/>
        </w:numPr>
        <w:tabs>
          <w:tab w:val="left" w:pos="1276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5B00FC">
        <w:rPr>
          <w:rFonts w:ascii="Times New Roman" w:hAnsi="Times New Roman" w:cs="Times New Roman"/>
          <w:sz w:val="28"/>
          <w:szCs w:val="28"/>
        </w:rPr>
        <w:t xml:space="preserve"> </w:t>
      </w:r>
      <w:r w:rsidRPr="005B00F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 по охране труда является наличие в организации</w:t>
      </w:r>
      <w:r w:rsidR="005B00FC" w:rsidRPr="005B00F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5B00F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службы охраны труда численностью, определенной расчетом, утвержденным руководителем организации и выполненным в соответствии </w:t>
      </w:r>
      <w:r w:rsidR="001B6906" w:rsidRPr="005B00F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 </w:t>
      </w:r>
      <w:r w:rsidR="001B6906" w:rsidRPr="005B00FC">
        <w:rPr>
          <w:rFonts w:ascii="Times New Roman" w:hAnsi="Times New Roman" w:cs="Times New Roman"/>
          <w:sz w:val="28"/>
          <w:szCs w:val="28"/>
        </w:rPr>
        <w:t xml:space="preserve">«Рекомендациями </w:t>
      </w:r>
      <w:r w:rsidR="005B00FC">
        <w:rPr>
          <w:rFonts w:ascii="Times New Roman" w:hAnsi="Times New Roman" w:cs="Times New Roman"/>
          <w:sz w:val="28"/>
          <w:szCs w:val="28"/>
        </w:rPr>
        <w:br/>
      </w:r>
      <w:r w:rsidR="001B6906" w:rsidRPr="005B00FC">
        <w:rPr>
          <w:rFonts w:ascii="Times New Roman" w:hAnsi="Times New Roman" w:cs="Times New Roman"/>
          <w:sz w:val="28"/>
          <w:szCs w:val="28"/>
        </w:rPr>
        <w:t>по структуре службы охраны труда в организации и по численности работников службы охраны труда»</w:t>
      </w:r>
      <w:r w:rsidR="001B6906" w:rsidRPr="005B00F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утвержденными Приказом Минтруда России от 31 января 2022 г. № 37.</w:t>
      </w:r>
    </w:p>
    <w:p w14:paraId="7F35DABD" w14:textId="04D54410" w:rsidR="0029603E" w:rsidRPr="00107322" w:rsidRDefault="0029603E" w:rsidP="001B6906">
      <w:pPr>
        <w:tabs>
          <w:tab w:val="left" w:pos="1276"/>
        </w:tabs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57C05" w14:textId="04A0DCA7" w:rsidR="0029603E" w:rsidRPr="00107322" w:rsidRDefault="0029603E" w:rsidP="00E01DD4">
      <w:pPr>
        <w:pStyle w:val="2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776663"/>
      <w:bookmarkStart w:id="19" w:name="_Hlk175923886"/>
      <w:r w:rsidRPr="00107322">
        <w:rPr>
          <w:rFonts w:ascii="Times New Roman" w:hAnsi="Times New Roman" w:cs="Times New Roman"/>
          <w:b/>
          <w:bCs/>
          <w:sz w:val="28"/>
          <w:szCs w:val="28"/>
        </w:rPr>
        <w:t>Требования к членам саморегулируемой организации, выполняющим инженерные изыскания для подготовки проектной документации, строительства, реконструкции особо опасных, технически сложных и уникальных объектов за исключением</w:t>
      </w:r>
      <w:bookmarkEnd w:id="18"/>
      <w:r w:rsidR="005A1CF1">
        <w:rPr>
          <w:rFonts w:ascii="Times New Roman" w:hAnsi="Times New Roman" w:cs="Times New Roman"/>
          <w:b/>
          <w:bCs/>
          <w:sz w:val="28"/>
          <w:szCs w:val="28"/>
        </w:rPr>
        <w:t xml:space="preserve"> особо опасных и технически сложных объектов, являющихся объектами использования атомной энергии</w:t>
      </w:r>
    </w:p>
    <w:bookmarkEnd w:id="19"/>
    <w:p w14:paraId="3742182B" w14:textId="5B805498" w:rsidR="0029603E" w:rsidRPr="00107322" w:rsidRDefault="0029603E" w:rsidP="00AF029E">
      <w:pPr>
        <w:pStyle w:val="afa"/>
        <w:suppressAutoHyphens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Требования к членам саморегулируемой </w:t>
      </w:r>
      <w:r w:rsidRPr="004C1575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4C1575" w:rsidRPr="004C1575">
        <w:rPr>
          <w:rFonts w:ascii="Times New Roman" w:hAnsi="Times New Roman" w:cs="Times New Roman"/>
          <w:sz w:val="28"/>
          <w:szCs w:val="28"/>
        </w:rPr>
        <w:t>выполняющим</w:t>
      </w:r>
      <w:r w:rsidR="004C1575" w:rsidRPr="00107322">
        <w:rPr>
          <w:rFonts w:ascii="Times New Roman" w:hAnsi="Times New Roman" w:cs="Times New Roman"/>
          <w:sz w:val="28"/>
          <w:szCs w:val="28"/>
        </w:rPr>
        <w:t xml:space="preserve"> инженерные изыскания для подготовки проектной документации, строительства, реконструкции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особо опасных, технически сложных и уникальных объектов </w:t>
      </w:r>
      <w:r w:rsidR="005A1CF1">
        <w:rPr>
          <w:rFonts w:ascii="Times New Roman" w:hAnsi="Times New Roman" w:cs="Times New Roman"/>
          <w:sz w:val="28"/>
          <w:szCs w:val="28"/>
        </w:rPr>
        <w:br/>
      </w:r>
      <w:r w:rsidRPr="00107322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5A1CF1">
        <w:rPr>
          <w:rFonts w:ascii="Times New Roman" w:hAnsi="Times New Roman" w:cs="Times New Roman"/>
          <w:b/>
          <w:bCs/>
          <w:sz w:val="28"/>
          <w:szCs w:val="28"/>
        </w:rPr>
        <w:t>особо опасных и технически сложных объектов, являющихся объектами использования атомной энергии</w:t>
      </w:r>
      <w:r w:rsidR="005A1CF1">
        <w:rPr>
          <w:rFonts w:ascii="Times New Roman" w:hAnsi="Times New Roman" w:cs="Times New Roman"/>
          <w:sz w:val="28"/>
          <w:szCs w:val="28"/>
        </w:rPr>
        <w:t>,</w:t>
      </w:r>
      <w:r w:rsidRPr="00107322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14:paraId="7DA5EDE1" w14:textId="77777777" w:rsidR="0029603E" w:rsidRPr="00107322" w:rsidRDefault="00684930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кадровому составу члена саморегулируемой организации;</w:t>
      </w:r>
    </w:p>
    <w:p w14:paraId="61A3BCC8" w14:textId="77777777" w:rsidR="0029603E" w:rsidRPr="00107322" w:rsidRDefault="00684930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имуществу члена саморегулируемой организации;</w:t>
      </w:r>
    </w:p>
    <w:p w14:paraId="618E4229" w14:textId="77777777" w:rsidR="0029603E" w:rsidRPr="00107322" w:rsidRDefault="00684930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документам члена саморегулируемой организации;</w:t>
      </w:r>
    </w:p>
    <w:p w14:paraId="298D0240" w14:textId="77777777" w:rsidR="0029603E" w:rsidRDefault="00684930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контролю качества</w:t>
      </w:r>
      <w:r w:rsidR="00F33FDA">
        <w:rPr>
          <w:rFonts w:ascii="Times New Roman" w:hAnsi="Times New Roman" w:cs="Times New Roman"/>
          <w:sz w:val="28"/>
          <w:szCs w:val="28"/>
        </w:rPr>
        <w:t>;</w:t>
      </w:r>
    </w:p>
    <w:p w14:paraId="3D44B119" w14:textId="210611F3" w:rsidR="008802AF" w:rsidRDefault="008802AF" w:rsidP="00684930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системам менеджмента организации;</w:t>
      </w:r>
    </w:p>
    <w:p w14:paraId="219C258C" w14:textId="77777777" w:rsidR="00F33FDA" w:rsidRPr="00A92053" w:rsidRDefault="00F33FDA" w:rsidP="00F33FDA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 охране труда.</w:t>
      </w:r>
    </w:p>
    <w:p w14:paraId="7E592C98" w14:textId="653A1F36" w:rsidR="0029603E" w:rsidRPr="00107322" w:rsidRDefault="0029603E" w:rsidP="00E01DD4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Требованиями к кадровому составу члена саморегулируемой организации, </w:t>
      </w:r>
      <w:r w:rsidR="004C1575" w:rsidRPr="00107322">
        <w:rPr>
          <w:rFonts w:ascii="Times New Roman" w:hAnsi="Times New Roman" w:cs="Times New Roman"/>
          <w:sz w:val="28"/>
          <w:szCs w:val="28"/>
        </w:rPr>
        <w:t>выполняющим инженерные изыскания для подготовки проектной документации, строительства, реконструкции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особо опасных, технически сложных и уникальных объектов за исключением </w:t>
      </w:r>
      <w:r w:rsidR="006C3753" w:rsidRPr="002D0A77">
        <w:rPr>
          <w:rFonts w:ascii="Times New Roman" w:hAnsi="Times New Roman" w:cs="Times New Roman"/>
          <w:sz w:val="28"/>
          <w:szCs w:val="28"/>
        </w:rPr>
        <w:t>особо опасных и технически сложных объектов, являющихся объектами</w:t>
      </w:r>
      <w:r w:rsidR="006C3753" w:rsidRPr="00107322" w:rsidDel="006C3753">
        <w:rPr>
          <w:rFonts w:ascii="Times New Roman" w:hAnsi="Times New Roman" w:cs="Times New Roman"/>
          <w:sz w:val="28"/>
          <w:szCs w:val="28"/>
        </w:rPr>
        <w:t xml:space="preserve"> </w:t>
      </w:r>
      <w:r w:rsidRPr="00107322">
        <w:rPr>
          <w:rFonts w:ascii="Times New Roman" w:hAnsi="Times New Roman" w:cs="Times New Roman"/>
          <w:sz w:val="28"/>
          <w:szCs w:val="28"/>
        </w:rPr>
        <w:t>использования атомной энергии, являются:</w:t>
      </w:r>
    </w:p>
    <w:p w14:paraId="3E10C106" w14:textId="01CC4C36" w:rsidR="0029603E" w:rsidRPr="00F707E5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7E5">
        <w:rPr>
          <w:rFonts w:ascii="Times New Roman" w:hAnsi="Times New Roman" w:cs="Times New Roman"/>
          <w:sz w:val="28"/>
          <w:szCs w:val="28"/>
        </w:rPr>
        <w:t xml:space="preserve">наличие следующего количества работников в зависимости </w:t>
      </w:r>
      <w:r w:rsidR="00A24B6F">
        <w:rPr>
          <w:rFonts w:ascii="Times New Roman" w:hAnsi="Times New Roman" w:cs="Times New Roman"/>
          <w:sz w:val="28"/>
          <w:szCs w:val="28"/>
        </w:rPr>
        <w:br/>
      </w:r>
      <w:r w:rsidRPr="00F707E5">
        <w:rPr>
          <w:rFonts w:ascii="Times New Roman" w:hAnsi="Times New Roman" w:cs="Times New Roman"/>
          <w:sz w:val="28"/>
          <w:szCs w:val="28"/>
        </w:rPr>
        <w:t>от стоимости работ, которые член саморегулируемой организации планирует выполнять по одному договору:</w:t>
      </w:r>
    </w:p>
    <w:p w14:paraId="23C9DC1F" w14:textId="77777777" w:rsidR="0029603E" w:rsidRPr="00107322" w:rsidRDefault="0029603E" w:rsidP="00E01DD4">
      <w:pPr>
        <w:pStyle w:val="ConsPlusNormal"/>
        <w:numPr>
          <w:ilvl w:val="0"/>
          <w:numId w:val="17"/>
        </w:numPr>
        <w:suppressAutoHyphens/>
        <w:spacing w:line="360" w:lineRule="auto"/>
        <w:ind w:left="0" w:firstLine="720"/>
        <w:jc w:val="both"/>
      </w:pPr>
      <w:r w:rsidRPr="00107322">
        <w:t>не более 25 миллионов рублей:</w:t>
      </w:r>
    </w:p>
    <w:p w14:paraId="120E5C0B" w14:textId="1D6256E3" w:rsidR="0029603E" w:rsidRPr="00107322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2 </w:t>
      </w:r>
      <w:r w:rsidR="005A1CF1" w:rsidRPr="00B20545">
        <w:t>работников</w:t>
      </w:r>
      <w:r w:rsidR="005A1CF1" w:rsidRPr="006649CF">
        <w:t xml:space="preserve"> </w:t>
      </w:r>
      <w:r w:rsidR="005A1CF1" w:rsidRPr="00B20545">
        <w:t>по месту основной работы, занимающих должности руководителей (</w:t>
      </w:r>
      <w:r w:rsidR="005A1CF1" w:rsidRPr="002D0A77">
        <w:t>генеральный директор (директор, управляющий), и (или) технический директор, и (или) их заместители, и (или) главный инженер, и (или) его заместитель, и (или) главные инженеры проектов (руководители проектов)</w:t>
      </w:r>
      <w:r w:rsidRPr="00107322">
        <w:t xml:space="preserve">) (далее в п. 3 раздела 2 - руководители), имеющих высшее образование </w:t>
      </w:r>
      <w:r w:rsidR="00F707E5">
        <w:t xml:space="preserve">                                      </w:t>
      </w:r>
      <w:r w:rsidRPr="00107322">
        <w:t xml:space="preserve">по специальности или направлению подготовки в области строительства соответствующего профиля, стаж работы по специальности не менее 5 лет </w:t>
      </w:r>
      <w:r w:rsidR="00DC6DBD">
        <w:br/>
      </w:r>
      <w:r w:rsidRPr="00107322">
        <w:t xml:space="preserve">и являющихся специалистами по организации инженерных изысканий, сведения </w:t>
      </w:r>
      <w:r w:rsidR="00DC6DBD">
        <w:br/>
      </w:r>
      <w:r w:rsidR="00F707E5">
        <w:t>о которых включены в 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4BEDD01C" w14:textId="41124432" w:rsidR="0029603E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3 </w:t>
      </w:r>
      <w:r w:rsidR="00DC6DBD" w:rsidRPr="00107322">
        <w:t xml:space="preserve">специалистов технических, и (или) энергомеханических, и (или) контрольных и (или) других технических служб и подразделений (далее </w:t>
      </w:r>
      <w:r w:rsidR="00A24B6F">
        <w:t>–</w:t>
      </w:r>
      <w:r w:rsidR="00DC6DBD" w:rsidRPr="00107322">
        <w:t xml:space="preserve"> специалисты</w:t>
      </w:r>
      <w:r w:rsidR="00A24B6F">
        <w:t xml:space="preserve"> технических служб</w:t>
      </w:r>
      <w:r w:rsidR="00DC6DBD" w:rsidRPr="00107322">
        <w:t xml:space="preserve">), </w:t>
      </w:r>
      <w:r w:rsidR="00DC6DBD">
        <w:t xml:space="preserve">работающих по трудовому договору, в т.ч. </w:t>
      </w:r>
      <w:r w:rsidR="00A24B6F">
        <w:br/>
      </w:r>
      <w:r w:rsidR="00DC6DBD">
        <w:t>не более 1 специалиста - по совместительству</w:t>
      </w:r>
      <w:r w:rsidR="00DC6DBD" w:rsidRPr="00B20545">
        <w:t xml:space="preserve">, имеющих высшее профессиональное образование соответствующего профиля и стаж работы в области строительства </w:t>
      </w:r>
      <w:r w:rsidR="00A24B6F">
        <w:br/>
      </w:r>
      <w:r w:rsidR="00DC6DBD" w:rsidRPr="00B20545">
        <w:t xml:space="preserve">не менее </w:t>
      </w:r>
      <w:r w:rsidR="00DC6DBD">
        <w:t>3</w:t>
      </w:r>
      <w:r w:rsidR="00DC6DBD" w:rsidRPr="00B20545">
        <w:t xml:space="preserve"> лет</w:t>
      </w:r>
      <w:r w:rsidR="00DC6DBD">
        <w:t>, имеющих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квалификации.</w:t>
      </w:r>
    </w:p>
    <w:p w14:paraId="5BA4AA5A" w14:textId="77777777" w:rsidR="0029603E" w:rsidRPr="00107322" w:rsidRDefault="0029603E" w:rsidP="00E01DD4">
      <w:pPr>
        <w:pStyle w:val="ConsPlusNormal"/>
        <w:numPr>
          <w:ilvl w:val="0"/>
          <w:numId w:val="17"/>
        </w:numPr>
        <w:suppressAutoHyphens/>
        <w:spacing w:line="360" w:lineRule="auto"/>
        <w:ind w:left="0" w:firstLine="720"/>
        <w:jc w:val="both"/>
      </w:pPr>
      <w:r w:rsidRPr="00107322">
        <w:t>не более 50 миллионов рублей:</w:t>
      </w:r>
    </w:p>
    <w:p w14:paraId="57281BD5" w14:textId="10F99D67" w:rsidR="0029603E" w:rsidRPr="00107322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2 </w:t>
      </w:r>
      <w:r w:rsidR="00DC6DBD" w:rsidRPr="00B20545">
        <w:t>работников</w:t>
      </w:r>
      <w:r w:rsidR="00DC6DBD" w:rsidRPr="006649CF">
        <w:t xml:space="preserve"> </w:t>
      </w:r>
      <w:r w:rsidR="00DC6DBD" w:rsidRPr="00B20545">
        <w:t>по месту основной работы, занимающих должности</w:t>
      </w:r>
      <w:r w:rsidR="00DC6DBD" w:rsidRPr="00107322">
        <w:t xml:space="preserve"> </w:t>
      </w:r>
      <w:r w:rsidRPr="00107322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DC6DBD">
        <w:br/>
      </w:r>
      <w:r w:rsidRPr="00107322">
        <w:t>по специальности не менее 5 лет и являющихся специалистами по организации инженерных изысканий,</w:t>
      </w:r>
      <w:r w:rsidR="00F707E5">
        <w:t xml:space="preserve"> сведения о которых включены в 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38C08BC0" w14:textId="1D70BF2C" w:rsidR="0029603E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>не менее 4 специалистов</w:t>
      </w:r>
      <w:r w:rsidR="00A24B6F">
        <w:t xml:space="preserve"> технических служб</w:t>
      </w:r>
      <w:r w:rsidRPr="00107322">
        <w:t xml:space="preserve">, </w:t>
      </w:r>
      <w:r w:rsidR="00DC6DBD">
        <w:t>работающих по трудовому договору, в т.ч. не более 2 специалистов - по совместительству</w:t>
      </w:r>
      <w:r w:rsidR="00DC6DBD" w:rsidRPr="00B20545">
        <w:t xml:space="preserve">, имеющих высшее профессиональное образование соответствующего профиля и стаж работы </w:t>
      </w:r>
      <w:r w:rsidR="00A24B6F">
        <w:br/>
      </w:r>
      <w:r w:rsidR="00DC6DBD" w:rsidRPr="00B20545">
        <w:t xml:space="preserve">в области строительства не менее </w:t>
      </w:r>
      <w:r w:rsidR="00DC6DBD">
        <w:t>3</w:t>
      </w:r>
      <w:r w:rsidR="00DC6DBD" w:rsidRPr="00B20545">
        <w:t xml:space="preserve"> лет</w:t>
      </w:r>
      <w:r w:rsidR="00DC6DBD">
        <w:t xml:space="preserve">, из них не менее 3 специалистов, имеющих подтверждение прохождения не реже одного раза в 5 лет в соответствии </w:t>
      </w:r>
      <w:r w:rsidR="00A24B6F">
        <w:br/>
      </w:r>
      <w:r w:rsidR="00DC6DBD">
        <w:t>с Федеральным законом «О независимой оценке квалификации» независимой оценки квалификации.</w:t>
      </w:r>
    </w:p>
    <w:p w14:paraId="0962C0F9" w14:textId="77777777" w:rsidR="0057361F" w:rsidRDefault="0057361F" w:rsidP="00924E06">
      <w:pPr>
        <w:pStyle w:val="ConsPlusNormal"/>
        <w:suppressAutoHyphens/>
        <w:spacing w:line="360" w:lineRule="auto"/>
        <w:ind w:firstLine="720"/>
        <w:jc w:val="both"/>
      </w:pPr>
    </w:p>
    <w:p w14:paraId="13298733" w14:textId="77777777" w:rsidR="0029603E" w:rsidRPr="00107322" w:rsidRDefault="0029603E" w:rsidP="00E01DD4">
      <w:pPr>
        <w:pStyle w:val="ConsPlusNormal"/>
        <w:numPr>
          <w:ilvl w:val="0"/>
          <w:numId w:val="17"/>
        </w:numPr>
        <w:suppressAutoHyphens/>
        <w:spacing w:line="360" w:lineRule="auto"/>
        <w:ind w:left="0" w:firstLine="720"/>
        <w:jc w:val="both"/>
      </w:pPr>
      <w:r w:rsidRPr="00107322">
        <w:t>не более 300 миллионов рублей:</w:t>
      </w:r>
    </w:p>
    <w:p w14:paraId="3B3479C8" w14:textId="1080CF8F" w:rsidR="0029603E" w:rsidRPr="00107322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2 </w:t>
      </w:r>
      <w:r w:rsidR="00DC6DBD" w:rsidRPr="00B20545">
        <w:t>работников</w:t>
      </w:r>
      <w:r w:rsidR="00DC6DBD" w:rsidRPr="006649CF">
        <w:t xml:space="preserve"> </w:t>
      </w:r>
      <w:r w:rsidR="00DC6DBD" w:rsidRPr="00B20545">
        <w:t>по месту основной работы, занимающих должности</w:t>
      </w:r>
      <w:r w:rsidR="00DC6DBD" w:rsidRPr="00107322">
        <w:t xml:space="preserve"> </w:t>
      </w:r>
      <w:r w:rsidRPr="00107322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DC6DBD">
        <w:br/>
      </w:r>
      <w:r w:rsidRPr="00107322">
        <w:t>по специальности не менее 5 лет 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изысканий и архитектурно-строительного проектирования;</w:t>
      </w:r>
    </w:p>
    <w:p w14:paraId="6730C7B8" w14:textId="49502830" w:rsidR="0029603E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>не менее 5 специалистов</w:t>
      </w:r>
      <w:r w:rsidR="00A24B6F">
        <w:t xml:space="preserve"> технических служб</w:t>
      </w:r>
      <w:r w:rsidRPr="00107322">
        <w:t xml:space="preserve">, </w:t>
      </w:r>
      <w:r w:rsidR="00DC6DBD">
        <w:t>работающих по трудовому договору, в т.ч. не более 2 специалистов - по совместительству</w:t>
      </w:r>
      <w:r w:rsidR="00DC6DBD" w:rsidRPr="00B20545">
        <w:t xml:space="preserve">, имеющих высшее профессиональное образование соответствующего профиля и стаж работы </w:t>
      </w:r>
      <w:r w:rsidR="00A24B6F">
        <w:br/>
      </w:r>
      <w:r w:rsidR="00DC6DBD" w:rsidRPr="00B20545">
        <w:t xml:space="preserve">в области строительства не менее </w:t>
      </w:r>
      <w:r w:rsidR="00DC6DBD">
        <w:t>3</w:t>
      </w:r>
      <w:r w:rsidR="00DC6DBD" w:rsidRPr="00B20545">
        <w:t xml:space="preserve"> лет</w:t>
      </w:r>
      <w:r w:rsidR="00DC6DBD">
        <w:t xml:space="preserve">, из них не менее 3 специалистов, имеющих подтверждение прохождения не реже одного раза в 5 лет в соответствии </w:t>
      </w:r>
      <w:r w:rsidR="00A24B6F">
        <w:br/>
      </w:r>
      <w:r w:rsidR="00DC6DBD">
        <w:t>с Федеральным законом «О независимой оценке квалификации» независимой оценки квалификации.</w:t>
      </w:r>
    </w:p>
    <w:p w14:paraId="7BFE3042" w14:textId="77777777" w:rsidR="0029603E" w:rsidRPr="00107322" w:rsidRDefault="0029603E" w:rsidP="00E01DD4">
      <w:pPr>
        <w:pStyle w:val="ConsPlusNormal"/>
        <w:numPr>
          <w:ilvl w:val="0"/>
          <w:numId w:val="17"/>
        </w:numPr>
        <w:suppressAutoHyphens/>
        <w:spacing w:line="360" w:lineRule="auto"/>
        <w:ind w:left="0" w:firstLine="720"/>
        <w:jc w:val="both"/>
      </w:pPr>
      <w:r w:rsidRPr="00107322">
        <w:t>300 миллионов рублей и более:</w:t>
      </w:r>
    </w:p>
    <w:p w14:paraId="618E49B0" w14:textId="55415A58" w:rsidR="0029603E" w:rsidRPr="00107322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2 </w:t>
      </w:r>
      <w:r w:rsidR="00DC6DBD" w:rsidRPr="00B20545">
        <w:t>работников</w:t>
      </w:r>
      <w:r w:rsidR="00DC6DBD" w:rsidRPr="006649CF">
        <w:t xml:space="preserve"> </w:t>
      </w:r>
      <w:r w:rsidR="00DC6DBD" w:rsidRPr="00B20545">
        <w:t>по месту основной работы, занимающих должности</w:t>
      </w:r>
      <w:r w:rsidR="00DC6DBD" w:rsidRPr="00107322">
        <w:t xml:space="preserve"> </w:t>
      </w:r>
      <w:r w:rsidRPr="00107322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DC6DBD">
        <w:br/>
      </w:r>
      <w:r w:rsidRPr="00107322">
        <w:t>по специальности не менее 5 лет и являющихся специалистами по организации инженерных изысканий,</w:t>
      </w:r>
      <w:r w:rsidR="00F707E5">
        <w:t xml:space="preserve"> сведения о которых включены в 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2AADCC91" w14:textId="320A9832" w:rsidR="0029603E" w:rsidRDefault="0029603E" w:rsidP="00924E06">
      <w:pPr>
        <w:pStyle w:val="ConsPlusNormal"/>
        <w:suppressAutoHyphens/>
        <w:spacing w:line="360" w:lineRule="auto"/>
        <w:ind w:firstLine="720"/>
        <w:jc w:val="both"/>
      </w:pPr>
      <w:r w:rsidRPr="00107322">
        <w:t>не менее 7 специалистов</w:t>
      </w:r>
      <w:r w:rsidR="00A24B6F">
        <w:t xml:space="preserve"> технических служб</w:t>
      </w:r>
      <w:r w:rsidRPr="00107322">
        <w:t xml:space="preserve">, </w:t>
      </w:r>
      <w:r w:rsidR="00DC6DBD">
        <w:t>работающих по трудовому договору, в т.ч. не более 3 специалистов - по совместительству</w:t>
      </w:r>
      <w:r w:rsidR="00DC6DBD" w:rsidRPr="00B20545">
        <w:t xml:space="preserve">, имеющих высшее профессиональное образование соответствующего профиля и стаж работы </w:t>
      </w:r>
      <w:r w:rsidR="00A24B6F">
        <w:br/>
      </w:r>
      <w:r w:rsidR="00DC6DBD" w:rsidRPr="00B20545">
        <w:t xml:space="preserve">в области строительства не менее </w:t>
      </w:r>
      <w:r w:rsidR="00DC6DBD">
        <w:t>3</w:t>
      </w:r>
      <w:r w:rsidR="00DC6DBD" w:rsidRPr="00B20545">
        <w:t xml:space="preserve"> лет</w:t>
      </w:r>
      <w:r w:rsidR="00DC6DBD">
        <w:t xml:space="preserve">, из них не менее 3 специалистов, имеющих подтверждение прохождения не реже одного раза в 5 лет в соответствии </w:t>
      </w:r>
      <w:r w:rsidR="00A24B6F">
        <w:br/>
      </w:r>
      <w:r w:rsidR="00DC6DBD">
        <w:t>с Федеральным законом «О независимой оценке квалификации» независимой оценки квалификации</w:t>
      </w:r>
      <w:r w:rsidR="00A128FB">
        <w:t>;</w:t>
      </w:r>
    </w:p>
    <w:p w14:paraId="5B7D7CBF" w14:textId="2C012BBD" w:rsidR="0057361F" w:rsidRDefault="0057361F" w:rsidP="00924E06">
      <w:pPr>
        <w:pStyle w:val="ConsPlusNormal"/>
        <w:suppressAutoHyphens/>
        <w:spacing w:line="360" w:lineRule="auto"/>
        <w:ind w:firstLine="720"/>
        <w:jc w:val="both"/>
      </w:pPr>
      <w:r w:rsidRPr="0057361F">
        <w:t>Требования о прохождении не реже одного раза в 5 лет в соответствии с Федеральным законом "О независимой оценке квалификации" независимой оценки к</w:t>
      </w:r>
      <w:r>
        <w:t>валификации, указанные в пункте 3.1.1., не применяю</w:t>
      </w:r>
      <w:r w:rsidRPr="0057361F">
        <w:t>тся в отношении специалистов технических служб,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квалификации.</w:t>
      </w:r>
    </w:p>
    <w:p w14:paraId="688D922B" w14:textId="2B2D5595" w:rsidR="004C1575" w:rsidRPr="00107322" w:rsidRDefault="00213333" w:rsidP="00213333">
      <w:pPr>
        <w:pStyle w:val="ConsPlusNormal"/>
        <w:numPr>
          <w:ilvl w:val="2"/>
          <w:numId w:val="20"/>
        </w:numPr>
        <w:suppressAutoHyphens/>
        <w:spacing w:line="360" w:lineRule="auto"/>
        <w:ind w:left="0" w:firstLine="709"/>
        <w:jc w:val="both"/>
      </w:pPr>
      <w:r w:rsidRPr="00213333">
        <w:t xml:space="preserve">Сведения о специалистах по организации инженерных изысканий, выполняющих функции в соответствии с  ч.3 статьи 55.5-1 ГрК РФ, имеющих действующее удостоверение о повышении квалификации, либо включенных в Национальный реестр специалистов,  а также о специалистах технических служб, имеющих действующее удостоверение о повышении квалификации (прошедших до 1 марта 2024 г.) либо прошедших независимую оценку квалификации, вносятся членом саморегулируемой организации в личном кабинете организации Экосистемы СРО атомной отрасли (http://es.atomsro.ru). </w:t>
      </w:r>
      <w:r w:rsidR="004C1575" w:rsidRPr="00B20545">
        <w:t xml:space="preserve">Изменения и </w:t>
      </w:r>
      <w:r w:rsidR="00096ADF">
        <w:t xml:space="preserve"> </w:t>
      </w:r>
      <w:r w:rsidR="004C1575" w:rsidRPr="00B20545">
        <w:t>дополнения по таким специалистам вносятся членом саморегулируемой организации в течении 10 дней</w:t>
      </w:r>
      <w:r w:rsidR="00F707E5">
        <w:t>, с даты наступления изменений.</w:t>
      </w:r>
    </w:p>
    <w:p w14:paraId="1A2D5E01" w14:textId="446C9707" w:rsidR="0029603E" w:rsidRPr="00107322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наличие у руководителей и специалистов</w:t>
      </w:r>
      <w:r w:rsidR="00A24B6F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107322">
        <w:rPr>
          <w:rFonts w:ascii="Times New Roman" w:hAnsi="Times New Roman" w:cs="Times New Roman"/>
          <w:sz w:val="28"/>
          <w:szCs w:val="28"/>
        </w:rPr>
        <w:t xml:space="preserve"> квалификации, подтвержденной в порядке, установленном в саморегулируемой организации порядком (Приложение 3)</w:t>
      </w:r>
      <w:r w:rsidR="000E24E9">
        <w:rPr>
          <w:rFonts w:ascii="Times New Roman" w:hAnsi="Times New Roman" w:cs="Times New Roman"/>
          <w:sz w:val="28"/>
          <w:szCs w:val="28"/>
        </w:rPr>
        <w:t xml:space="preserve">, за исключением руководителей </w:t>
      </w:r>
      <w:r w:rsidR="000E24E9">
        <w:rPr>
          <w:rFonts w:ascii="Times New Roman" w:hAnsi="Times New Roman" w:cs="Times New Roman"/>
          <w:sz w:val="28"/>
          <w:szCs w:val="28"/>
        </w:rPr>
        <w:br/>
        <w:t>и специалистов технических служб, прошедших независимую оценку квалификации в соответствии с Федеральным законом «О независимой оценке квалификации»</w:t>
      </w:r>
      <w:r w:rsidRPr="00107322">
        <w:rPr>
          <w:rFonts w:ascii="Times New Roman" w:hAnsi="Times New Roman" w:cs="Times New Roman"/>
          <w:sz w:val="28"/>
          <w:szCs w:val="28"/>
        </w:rPr>
        <w:t>;</w:t>
      </w:r>
    </w:p>
    <w:p w14:paraId="597C12CB" w14:textId="5E8B49C6" w:rsidR="0029603E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повышение квалификации в области инженерных изысканий руководителей и специалистов</w:t>
      </w:r>
      <w:r w:rsidR="00A24B6F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107322">
        <w:rPr>
          <w:rFonts w:ascii="Times New Roman" w:hAnsi="Times New Roman" w:cs="Times New Roman"/>
          <w:sz w:val="28"/>
          <w:szCs w:val="28"/>
        </w:rPr>
        <w:t>, осуществляемое не реже одного раза в 5 лет в соответствии с установленным в саморегулируемой организации порядком (Приложение 4). В случаях, когда базовое образование не соответствует профилю занимаемой должности в области инженерных изысканий, должна быть выполнена профессиональная переподготовка;</w:t>
      </w:r>
    </w:p>
    <w:p w14:paraId="2A19761A" w14:textId="77777777" w:rsidR="0029603E" w:rsidRPr="00107322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наличие структурных подразделений (специалистов), в обязанности которых входит:</w:t>
      </w:r>
    </w:p>
    <w:p w14:paraId="2DD48695" w14:textId="77777777" w:rsidR="0029603E" w:rsidRPr="00107322" w:rsidRDefault="0029603E" w:rsidP="00E01DD4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107322">
        <w:t>осуществление контроля качества выполняемых работ;</w:t>
      </w:r>
    </w:p>
    <w:p w14:paraId="4D3BD260" w14:textId="77777777" w:rsidR="0029603E" w:rsidRPr="00107322" w:rsidRDefault="0029603E" w:rsidP="00E01DD4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107322">
        <w:t>обеспечение функционирования системы менеджмента качества;</w:t>
      </w:r>
    </w:p>
    <w:p w14:paraId="0B029B53" w14:textId="77777777" w:rsidR="0029603E" w:rsidRPr="00107322" w:rsidRDefault="0029603E" w:rsidP="00E01DD4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107322">
        <w:t>обеспечение разработки организационно-технологической документации на выполнение инженерных изысканий;</w:t>
      </w:r>
    </w:p>
    <w:p w14:paraId="7E0D6896" w14:textId="77777777" w:rsidR="0029603E" w:rsidRPr="00107322" w:rsidRDefault="0029603E" w:rsidP="00E01DD4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107322">
        <w:t>планирование и контроль производственной, финансово-экономической деятельности, сметное нормирование;</w:t>
      </w:r>
    </w:p>
    <w:p w14:paraId="63722D7D" w14:textId="77777777" w:rsidR="0029603E" w:rsidRPr="00107322" w:rsidRDefault="0029603E" w:rsidP="00E01DD4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107322">
        <w:t>обеспечение выбора субподрядных организаций, проведения конкурентных процедур, заключения договоров;</w:t>
      </w:r>
    </w:p>
    <w:p w14:paraId="2E47FCF0" w14:textId="77777777" w:rsidR="0029603E" w:rsidRPr="00107322" w:rsidRDefault="0029603E" w:rsidP="00E01DD4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107322">
        <w:t>обеспечение деятельности в области охраны труда и промышленной безопасности в соответствии с Федеральным законом от 21 июля 1997 г. № 116-ФЗ «О промышленной безопасности опасных производственных объектов».</w:t>
      </w:r>
    </w:p>
    <w:p w14:paraId="1ABF4594" w14:textId="55976E13" w:rsidR="0029603E" w:rsidRPr="00C32D80" w:rsidRDefault="0029603E" w:rsidP="00E01DD4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Требованием </w:t>
      </w:r>
      <w:r w:rsidRPr="00107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 имуществу является наличие у члена саморегулируемой организации, выполняющего инженерные изыскания для подготовки проектной документации, строительства, реконструкции особо опасных, технически сложных и уникальных объектов за исключением </w:t>
      </w:r>
      <w:r w:rsidR="006C3753" w:rsidRPr="002D0A77">
        <w:rPr>
          <w:rFonts w:ascii="Times New Roman" w:hAnsi="Times New Roman" w:cs="Times New Roman"/>
          <w:sz w:val="28"/>
          <w:szCs w:val="28"/>
        </w:rPr>
        <w:t>особо опасных и технически сложных объектов, являющихся объектами</w:t>
      </w:r>
      <w:r w:rsidR="006C3753" w:rsidRPr="00107322" w:rsidDel="006C375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07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использования атомной энергии, принадлежащего ему на праве собственности или ином законном основании </w:t>
      </w:r>
      <w:r w:rsidRPr="00107322">
        <w:rPr>
          <w:rFonts w:ascii="Times New Roman" w:hAnsi="Times New Roman" w:cs="Times New Roman"/>
          <w:sz w:val="28"/>
          <w:szCs w:val="28"/>
        </w:rPr>
        <w:t>зданий, и (или) сооружений, и (или) помещений, транспортных средств,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</w:t>
      </w:r>
      <w:r w:rsidRPr="00107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Член саморегулируемой организации обязан представить </w:t>
      </w:r>
      <w:r w:rsidR="00DC6DBD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107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саморегулируемую организацию </w:t>
      </w:r>
      <w:r w:rsidR="00094A0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состав и количественные характеристики указанного </w:t>
      </w:r>
      <w:r w:rsidRPr="00107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имущества с обоснованием его достаточности для выполнения договоров подряда на выполнение инженерных изысканий</w:t>
      </w:r>
      <w:r w:rsidR="0047480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</w:t>
      </w:r>
      <w:r w:rsidR="00474807" w:rsidRPr="00C32D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Приложение</w:t>
      </w:r>
      <w:r w:rsidR="00CE6FAF" w:rsidRPr="00C32D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2)</w:t>
      </w:r>
      <w:r w:rsidRPr="00C32D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36DCEFB2" w14:textId="77777777" w:rsidR="0029603E" w:rsidRPr="00C32D80" w:rsidRDefault="0029603E" w:rsidP="00E01DD4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C32D80">
        <w:rPr>
          <w:rFonts w:ascii="Times New Roman" w:hAnsi="Times New Roman" w:cs="Times New Roman"/>
          <w:color w:val="auto"/>
          <w:sz w:val="28"/>
          <w:szCs w:val="28"/>
        </w:rPr>
        <w:t>Требованием</w:t>
      </w:r>
      <w:r w:rsidRPr="00C32D80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к документам является наличие:</w:t>
      </w:r>
    </w:p>
    <w:p w14:paraId="54E44A97" w14:textId="77777777" w:rsidR="0029603E" w:rsidRPr="001E1368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1E1368">
        <w:rPr>
          <w:rFonts w:ascii="Times New Roman" w:hAnsi="Times New Roman" w:cs="Times New Roman"/>
          <w:color w:val="auto"/>
          <w:sz w:val="28"/>
          <w:szCs w:val="28"/>
        </w:rPr>
        <w:t>соответствующих</w:t>
      </w:r>
      <w:r w:rsidRPr="001E136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лицензий и иных разрешительных документов, если это предусмотрено законодательством Российской Федерации;</w:t>
      </w:r>
    </w:p>
    <w:p w14:paraId="26B5BFEB" w14:textId="78B71DEC" w:rsidR="0029603E" w:rsidRPr="001E1368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1E1368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1E136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по стандартизации в области инженерных изысканий для особо опасных, технически сложных и уникальных объектов за исключением </w:t>
      </w:r>
      <w:r w:rsidR="006C3753" w:rsidRPr="002D0A77">
        <w:rPr>
          <w:rFonts w:ascii="Times New Roman" w:hAnsi="Times New Roman" w:cs="Times New Roman"/>
          <w:sz w:val="28"/>
          <w:szCs w:val="28"/>
        </w:rPr>
        <w:t>особо опасных и технически сложных объектов, являющихся объектами</w:t>
      </w:r>
      <w:r w:rsidR="006C3753" w:rsidRPr="001E1368" w:rsidDel="006C3753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1E136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использования атомной энергии, утвержденных саморегулируемой организацией и введенных </w:t>
      </w:r>
      <w:r w:rsidR="006C3753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1E136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в действие, в соответствии с требованиями внутренних документов саморегулируемой организации;</w:t>
      </w:r>
    </w:p>
    <w:p w14:paraId="25906AC5" w14:textId="77777777" w:rsidR="0029603E" w:rsidRPr="001E1368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368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1E1368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предусматривающих обязательное включение в договоры на выполнение инженерных изысканий с подрядными организациями требования по исполнению стандартов саморегулируемой организации, в том числе квалификационных стандартов, которые установлены внутренними документами саморегулируемой организации.</w:t>
      </w:r>
    </w:p>
    <w:p w14:paraId="75AD8B0C" w14:textId="22AC63AE" w:rsidR="004C1575" w:rsidRDefault="0029603E" w:rsidP="00AF029E">
      <w:pPr>
        <w:pStyle w:val="afa"/>
        <w:numPr>
          <w:ilvl w:val="1"/>
          <w:numId w:val="20"/>
        </w:numPr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left="0" w:firstLine="77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B96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</w:t>
      </w:r>
      <w:r w:rsidRPr="00851B96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Pr="00851B96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контролю качества также является наличие у члена саморегулируемой организации, выполняющего инженерные изыскания для подготовки проектной документации, строительства, реконструкции </w:t>
      </w:r>
      <w:r w:rsidR="004C1575" w:rsidRPr="00851B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особо опасных, технически сложных и уникальных объектов за исключением </w:t>
      </w:r>
      <w:r w:rsidR="006C3753" w:rsidRPr="00851B96">
        <w:rPr>
          <w:rFonts w:ascii="Times New Roman" w:hAnsi="Times New Roman" w:cs="Times New Roman"/>
          <w:sz w:val="28"/>
          <w:szCs w:val="28"/>
        </w:rPr>
        <w:t>особо опасных и технически сложных объектов, являющихся объектами</w:t>
      </w:r>
      <w:r w:rsidR="006C3753" w:rsidRPr="00851B96" w:rsidDel="006C3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C1575" w:rsidRPr="00851B96">
        <w:rPr>
          <w:rFonts w:ascii="Times New Roman" w:hAnsi="Times New Roman" w:cs="Times New Roman"/>
          <w:bCs/>
          <w:color w:val="auto"/>
          <w:sz w:val="28"/>
          <w:szCs w:val="28"/>
        </w:rPr>
        <w:t>использования атомной энергии</w:t>
      </w:r>
      <w:r w:rsidR="00851B96" w:rsidRPr="00851B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851B96" w:rsidRPr="00851B96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документов, устанавливающих порядок организации </w:t>
      </w:r>
      <w:r w:rsidR="00A128F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="00851B96" w:rsidRPr="00851B96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и проведения контроля качества выполняемых работ, а также </w:t>
      </w:r>
      <w:r w:rsidR="00EF6F64" w:rsidRPr="00851B96">
        <w:rPr>
          <w:rFonts w:ascii="Times New Roman" w:hAnsi="Times New Roman" w:cs="Times New Roman"/>
          <w:color w:val="auto"/>
          <w:sz w:val="28"/>
          <w:szCs w:val="28"/>
        </w:rPr>
        <w:t xml:space="preserve">работников, </w:t>
      </w:r>
      <w:r w:rsidR="00A128FB">
        <w:rPr>
          <w:rFonts w:ascii="Times New Roman" w:hAnsi="Times New Roman" w:cs="Times New Roman"/>
          <w:color w:val="auto"/>
          <w:sz w:val="28"/>
          <w:szCs w:val="28"/>
        </w:rPr>
        <w:br/>
      </w:r>
      <w:r w:rsidR="00EF6F64" w:rsidRPr="00851B96">
        <w:rPr>
          <w:rFonts w:ascii="Times New Roman" w:hAnsi="Times New Roman" w:cs="Times New Roman"/>
          <w:color w:val="auto"/>
          <w:sz w:val="28"/>
          <w:szCs w:val="28"/>
        </w:rPr>
        <w:t xml:space="preserve">на которых в установленном порядке возложена обязанность по осуществлению </w:t>
      </w:r>
      <w:r w:rsidR="00851B96">
        <w:rPr>
          <w:rFonts w:ascii="Times New Roman" w:hAnsi="Times New Roman" w:cs="Times New Roman"/>
          <w:color w:val="auto"/>
          <w:sz w:val="28"/>
          <w:szCs w:val="28"/>
        </w:rPr>
        <w:t xml:space="preserve">такого </w:t>
      </w:r>
      <w:r w:rsidR="00EF6F64" w:rsidRPr="00851B96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  <w:r w:rsidR="00851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9F257C" w14:textId="77777777" w:rsidR="00AC1E1A" w:rsidRPr="00AF029E" w:rsidRDefault="00AC1E1A" w:rsidP="00AF029E">
      <w:pPr>
        <w:pStyle w:val="afa"/>
        <w:numPr>
          <w:ilvl w:val="1"/>
          <w:numId w:val="20"/>
        </w:numPr>
        <w:tabs>
          <w:tab w:val="left" w:pos="616"/>
          <w:tab w:val="left" w:pos="1430"/>
        </w:tabs>
        <w:suppressAutoHyphens/>
        <w:autoSpaceDE w:val="0"/>
        <w:autoSpaceDN w:val="0"/>
        <w:adjustRightInd w:val="0"/>
        <w:spacing w:line="360" w:lineRule="auto"/>
        <w:ind w:left="0" w:firstLine="770"/>
        <w:contextualSpacing/>
        <w:jc w:val="both"/>
        <w:rPr>
          <w:rFonts w:ascii="Times New Roman" w:hAnsi="Times New Roman" w:cs="Times New Roman"/>
          <w:color w:val="1B001F"/>
          <w:sz w:val="28"/>
          <w:szCs w:val="28"/>
          <w:shd w:val="solid" w:color="FFFFFF" w:fill="FFFFFF"/>
        </w:rPr>
      </w:pPr>
      <w:r w:rsidRPr="00AF029E">
        <w:rPr>
          <w:rFonts w:ascii="Times New Roman" w:hAnsi="Times New Roman" w:cs="Times New Roman"/>
          <w:sz w:val="28"/>
          <w:szCs w:val="28"/>
        </w:rPr>
        <w:t xml:space="preserve">Требованием к системам менеджмента организации является: </w:t>
      </w:r>
    </w:p>
    <w:p w14:paraId="3529BD64" w14:textId="70A7245B" w:rsidR="00AC1E1A" w:rsidRPr="00AF029E" w:rsidRDefault="00AC1E1A" w:rsidP="00AC1E1A">
      <w:pPr>
        <w:pStyle w:val="afa"/>
        <w:tabs>
          <w:tab w:val="left" w:pos="616"/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firstLine="7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29E">
        <w:rPr>
          <w:rFonts w:ascii="Times New Roman" w:hAnsi="Times New Roman" w:cs="Times New Roman"/>
          <w:sz w:val="28"/>
          <w:szCs w:val="28"/>
        </w:rPr>
        <w:t xml:space="preserve">а) </w:t>
      </w:r>
      <w:r w:rsidRPr="00AF029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если стоимость работ, которые член саморегулируемой организации планирует выполнять, по одному договору </w:t>
      </w:r>
      <w:r w:rsidRPr="00285377">
        <w:rPr>
          <w:rFonts w:ascii="Times New Roman" w:hAnsi="Times New Roman" w:cs="Times New Roman"/>
          <w:color w:val="auto"/>
          <w:sz w:val="28"/>
          <w:szCs w:val="28"/>
        </w:rPr>
        <w:t>на выполнение инженерных изысканий</w:t>
      </w:r>
      <w:r w:rsidRPr="00AF029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не более 50 миллионов рублей:</w:t>
      </w:r>
    </w:p>
    <w:p w14:paraId="1DBC371C" w14:textId="4B239A80" w:rsidR="0029603E" w:rsidRPr="00AF029E" w:rsidRDefault="00351069" w:rsidP="00AC1E1A">
      <w:pPr>
        <w:pStyle w:val="afa"/>
        <w:tabs>
          <w:tab w:val="left" w:pos="616"/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firstLine="7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77">
        <w:rPr>
          <w:rFonts w:ascii="Times New Roman" w:hAnsi="Times New Roman" w:cs="Times New Roman"/>
          <w:sz w:val="28"/>
          <w:szCs w:val="28"/>
        </w:rPr>
        <w:t>наличие системы менеджмента качества, соответствующей требованиям стандарта саморегулируемой организации и сертифицированной на соответствие требованиям ГОСТ Р ИСО 9001</w:t>
      </w:r>
      <w:r w:rsidR="00AC1E1A" w:rsidRPr="00AF029E">
        <w:rPr>
          <w:rFonts w:ascii="Times New Roman" w:hAnsi="Times New Roman" w:cs="Times New Roman"/>
          <w:sz w:val="28"/>
          <w:szCs w:val="28"/>
        </w:rPr>
        <w:t> – </w:t>
      </w:r>
      <w:r w:rsidRPr="00285377">
        <w:rPr>
          <w:rFonts w:ascii="Times New Roman" w:hAnsi="Times New Roman" w:cs="Times New Roman"/>
          <w:sz w:val="28"/>
          <w:szCs w:val="28"/>
        </w:rPr>
        <w:t xml:space="preserve">2015 органами по сертификации, аккредитованными Федеральной службой по аккредитации </w:t>
      </w:r>
      <w:r w:rsidR="00DA4AFA" w:rsidRPr="00285377">
        <w:rPr>
          <w:rFonts w:ascii="Times New Roman" w:hAnsi="Times New Roman" w:cs="Times New Roman"/>
          <w:sz w:val="28"/>
          <w:szCs w:val="28"/>
        </w:rPr>
        <w:t>(Росакредитация), либо на соответ</w:t>
      </w:r>
      <w:r w:rsidR="0039351E" w:rsidRPr="00285377">
        <w:rPr>
          <w:rFonts w:ascii="Times New Roman" w:hAnsi="Times New Roman" w:cs="Times New Roman"/>
          <w:sz w:val="28"/>
          <w:szCs w:val="28"/>
        </w:rPr>
        <w:t>ствие требованиям ISO 9001:2015</w:t>
      </w:r>
      <w:r w:rsidR="00DA4AFA" w:rsidRPr="00285377">
        <w:rPr>
          <w:rFonts w:ascii="Times New Roman" w:hAnsi="Times New Roman" w:cs="Times New Roman"/>
          <w:sz w:val="28"/>
          <w:szCs w:val="28"/>
        </w:rPr>
        <w:t xml:space="preserve"> органами по сертификации, аккредитованными </w:t>
      </w:r>
      <w:r w:rsidRPr="00285377">
        <w:rPr>
          <w:rFonts w:ascii="Times New Roman" w:hAnsi="Times New Roman" w:cs="Times New Roman"/>
          <w:sz w:val="28"/>
          <w:szCs w:val="28"/>
        </w:rPr>
        <w:t>иностранным</w:t>
      </w:r>
      <w:r w:rsidR="00DA4AFA" w:rsidRPr="00285377">
        <w:rPr>
          <w:rFonts w:ascii="Times New Roman" w:hAnsi="Times New Roman" w:cs="Times New Roman"/>
          <w:sz w:val="28"/>
          <w:szCs w:val="28"/>
        </w:rPr>
        <w:t>и</w:t>
      </w:r>
      <w:r w:rsidRPr="0028537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A4AFA" w:rsidRPr="00285377">
        <w:rPr>
          <w:rFonts w:ascii="Times New Roman" w:hAnsi="Times New Roman" w:cs="Times New Roman"/>
          <w:sz w:val="28"/>
          <w:szCs w:val="28"/>
        </w:rPr>
        <w:t>ами</w:t>
      </w:r>
      <w:r w:rsidRPr="00285377">
        <w:rPr>
          <w:rFonts w:ascii="Times New Roman" w:hAnsi="Times New Roman" w:cs="Times New Roman"/>
          <w:sz w:val="28"/>
          <w:szCs w:val="28"/>
        </w:rPr>
        <w:t xml:space="preserve"> по аккредитации, подписавшим</w:t>
      </w:r>
      <w:r w:rsidR="00DA4AFA" w:rsidRPr="00285377">
        <w:rPr>
          <w:rFonts w:ascii="Times New Roman" w:hAnsi="Times New Roman" w:cs="Times New Roman"/>
          <w:sz w:val="28"/>
          <w:szCs w:val="28"/>
        </w:rPr>
        <w:t>и</w:t>
      </w:r>
      <w:r w:rsidRPr="00285377">
        <w:rPr>
          <w:rFonts w:ascii="Times New Roman" w:hAnsi="Times New Roman" w:cs="Times New Roman"/>
          <w:sz w:val="28"/>
          <w:szCs w:val="28"/>
        </w:rPr>
        <w:t xml:space="preserve"> Многостороннее соглашение о признании (IAF MLA).</w:t>
      </w:r>
    </w:p>
    <w:p w14:paraId="257D8781" w14:textId="747772DD" w:rsidR="00AC1E1A" w:rsidRPr="00AF029E" w:rsidRDefault="00AC1E1A" w:rsidP="00AC1E1A">
      <w:pPr>
        <w:pStyle w:val="afa"/>
        <w:tabs>
          <w:tab w:val="left" w:pos="660"/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right="70" w:firstLine="6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29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б) если стоимость работ, которые член саморегулируемой организации планирует выполнять, по одному договору </w:t>
      </w:r>
      <w:r w:rsidRPr="00285377">
        <w:rPr>
          <w:rFonts w:ascii="Times New Roman" w:hAnsi="Times New Roman" w:cs="Times New Roman"/>
          <w:color w:val="auto"/>
          <w:sz w:val="28"/>
          <w:szCs w:val="28"/>
        </w:rPr>
        <w:t>на выполнение инженерных изысканий</w:t>
      </w:r>
      <w:r w:rsidRPr="00AF029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50 миллионов рублей и более:</w:t>
      </w:r>
    </w:p>
    <w:p w14:paraId="5BC425EB" w14:textId="0A612562" w:rsidR="00AC1E1A" w:rsidRPr="002D0A77" w:rsidRDefault="00AC1E1A" w:rsidP="00AC1E1A">
      <w:pPr>
        <w:pStyle w:val="afa"/>
        <w:tabs>
          <w:tab w:val="left" w:pos="709"/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firstLine="6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A77">
        <w:rPr>
          <w:rFonts w:ascii="Times New Roman" w:hAnsi="Times New Roman" w:cs="Times New Roman"/>
          <w:sz w:val="28"/>
          <w:szCs w:val="28"/>
        </w:rPr>
        <w:t xml:space="preserve">наличие разработанных и введенных в действие систем менеджмента (СМ), </w:t>
      </w:r>
      <w:r>
        <w:rPr>
          <w:rFonts w:ascii="Times New Roman" w:hAnsi="Times New Roman" w:cs="Times New Roman"/>
          <w:sz w:val="28"/>
          <w:szCs w:val="28"/>
        </w:rPr>
        <w:br/>
      </w:r>
      <w:r w:rsidRPr="002D0A77">
        <w:rPr>
          <w:rFonts w:ascii="Times New Roman" w:hAnsi="Times New Roman" w:cs="Times New Roman"/>
          <w:sz w:val="28"/>
          <w:szCs w:val="28"/>
        </w:rPr>
        <w:t>в соответствии с требованиями ГОСТ Р ИСО 9001 – 2015, системы экологического менеджмента в соответствии с требованиями ГОСТ Р ИСО 14001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0A77">
        <w:rPr>
          <w:rFonts w:ascii="Times New Roman" w:hAnsi="Times New Roman" w:cs="Times New Roman"/>
          <w:sz w:val="28"/>
          <w:szCs w:val="28"/>
        </w:rPr>
        <w:t>2016, системы менеджмента безопасности труда и охраны здоровья в соответствии с требованиями ГОСТ Р ИСО 45001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0A77">
        <w:rPr>
          <w:rFonts w:ascii="Times New Roman" w:hAnsi="Times New Roman" w:cs="Times New Roman"/>
          <w:sz w:val="28"/>
          <w:szCs w:val="28"/>
        </w:rPr>
        <w:t xml:space="preserve">2020, сертифицированными органами по сертификации, аккредитованными Федеральной службой по аккредитации (Росакредитация), либо в соответствие с требованиями международных стандартов ISO 9001:2015, </w:t>
      </w:r>
      <w:r w:rsidR="00AB41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D0A77">
        <w:rPr>
          <w:rFonts w:ascii="Times New Roman" w:hAnsi="Times New Roman" w:cs="Times New Roman"/>
          <w:sz w:val="28"/>
          <w:szCs w:val="28"/>
        </w:rPr>
        <w:t>ISO 14001:2015, ISO 45001:2018 сертифицированными органами по сертификации, аккредитованными органами по аккредитации, подписавшими Многостороннее соглашение о признании (IAF MLA).</w:t>
      </w:r>
    </w:p>
    <w:p w14:paraId="31128FCF" w14:textId="2ED63385" w:rsidR="00AC1E1A" w:rsidRPr="00AF029E" w:rsidRDefault="00AC1E1A" w:rsidP="00AF029E">
      <w:pPr>
        <w:pStyle w:val="afa"/>
        <w:tabs>
          <w:tab w:val="left" w:pos="616"/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firstLine="770"/>
        <w:contextualSpacing/>
        <w:jc w:val="both"/>
        <w:rPr>
          <w:rFonts w:ascii="Times New Roman" w:hAnsi="Times New Roman" w:cs="Times New Roman"/>
          <w:color w:val="1B001F"/>
          <w:sz w:val="28"/>
          <w:szCs w:val="28"/>
          <w:highlight w:val="yellow"/>
          <w:shd w:val="solid" w:color="FFFFFF" w:fill="FFFFFF"/>
        </w:rPr>
      </w:pPr>
      <w:r w:rsidRPr="002D0A77">
        <w:rPr>
          <w:rFonts w:ascii="Times New Roman" w:hAnsi="Times New Roman" w:cs="Times New Roman"/>
          <w:sz w:val="28"/>
          <w:szCs w:val="28"/>
        </w:rPr>
        <w:t xml:space="preserve">Требование о наличии сертифицированных систем менеджмента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D0A77">
        <w:rPr>
          <w:rFonts w:ascii="Times New Roman" w:hAnsi="Times New Roman" w:cs="Times New Roman"/>
          <w:sz w:val="28"/>
          <w:szCs w:val="28"/>
        </w:rPr>
        <w:t>на соответствие требованиям ГОСТ Р ИСО 14001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0A77">
        <w:rPr>
          <w:rFonts w:ascii="Times New Roman" w:hAnsi="Times New Roman" w:cs="Times New Roman"/>
          <w:sz w:val="28"/>
          <w:szCs w:val="28"/>
        </w:rPr>
        <w:t>2016, ГОСТ Р ИСО 45001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0A7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A77">
        <w:rPr>
          <w:rFonts w:ascii="Times New Roman" w:hAnsi="Times New Roman" w:cs="Times New Roman"/>
          <w:sz w:val="28"/>
          <w:szCs w:val="28"/>
        </w:rPr>
        <w:t>(ISO 14001:2015, ISO 45001:2018) вводится с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A77">
        <w:rPr>
          <w:rFonts w:ascii="Times New Roman" w:hAnsi="Times New Roman" w:cs="Times New Roman"/>
          <w:sz w:val="28"/>
          <w:szCs w:val="28"/>
        </w:rPr>
        <w:t>июля 2025 года</w:t>
      </w:r>
      <w:r w:rsidR="00AB41AE">
        <w:rPr>
          <w:rFonts w:ascii="Times New Roman" w:hAnsi="Times New Roman" w:cs="Times New Roman"/>
          <w:sz w:val="28"/>
          <w:szCs w:val="28"/>
        </w:rPr>
        <w:t>.</w:t>
      </w:r>
    </w:p>
    <w:p w14:paraId="49D40487" w14:textId="6B6C4A4D" w:rsidR="001B6906" w:rsidRPr="00AC1E1A" w:rsidRDefault="00080999" w:rsidP="00AF029E">
      <w:pPr>
        <w:pStyle w:val="afa"/>
        <w:numPr>
          <w:ilvl w:val="1"/>
          <w:numId w:val="20"/>
        </w:numPr>
        <w:tabs>
          <w:tab w:val="left" w:pos="1276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AC1E1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 по охране труда является наличие в организации</w:t>
      </w:r>
      <w:r w:rsidR="00AC1E1A" w:rsidRPr="00AC1E1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AC1E1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службы охраны труда численностью, определенной расчетом, утвержденным руководителем организации и выполненным в соответствии </w:t>
      </w:r>
      <w:r w:rsidR="001B6906" w:rsidRPr="00AC1E1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 </w:t>
      </w:r>
      <w:r w:rsidR="001B6906" w:rsidRPr="00AC1E1A">
        <w:rPr>
          <w:rFonts w:ascii="Times New Roman" w:hAnsi="Times New Roman" w:cs="Times New Roman"/>
          <w:sz w:val="28"/>
          <w:szCs w:val="28"/>
        </w:rPr>
        <w:t xml:space="preserve">«Рекомендациями </w:t>
      </w:r>
      <w:r w:rsidR="00AC1E1A">
        <w:rPr>
          <w:rFonts w:ascii="Times New Roman" w:hAnsi="Times New Roman" w:cs="Times New Roman"/>
          <w:sz w:val="28"/>
          <w:szCs w:val="28"/>
        </w:rPr>
        <w:br/>
      </w:r>
      <w:r w:rsidR="001B6906" w:rsidRPr="00AC1E1A">
        <w:rPr>
          <w:rFonts w:ascii="Times New Roman" w:hAnsi="Times New Roman" w:cs="Times New Roman"/>
          <w:sz w:val="28"/>
          <w:szCs w:val="28"/>
        </w:rPr>
        <w:t>по структуре службы охраны труда в организации и по численности работников службы охраны труда»</w:t>
      </w:r>
      <w:r w:rsidR="001B6906" w:rsidRPr="00AC1E1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утвержденными Приказом Минтруда России от 31 января 2022 г. № 37.</w:t>
      </w:r>
    </w:p>
    <w:p w14:paraId="703FFE98" w14:textId="16C03BEE" w:rsidR="0029603E" w:rsidRPr="00107322" w:rsidRDefault="0029603E" w:rsidP="00E01DD4">
      <w:pPr>
        <w:pStyle w:val="2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776664"/>
      <w:bookmarkStart w:id="21" w:name="_Hlk175923984"/>
      <w:r w:rsidRPr="0010732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членам саморегулируемой организации, выполняющим инженерные изыскания для подготовки проектной документации, строительства, реконструкции объектов капитального строительства за исключением особо опасных, технически сложных </w:t>
      </w:r>
      <w:r w:rsidR="00DC6D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07322">
        <w:rPr>
          <w:rFonts w:ascii="Times New Roman" w:hAnsi="Times New Roman" w:cs="Times New Roman"/>
          <w:b/>
          <w:bCs/>
          <w:sz w:val="28"/>
          <w:szCs w:val="28"/>
        </w:rPr>
        <w:t>и уникальных объектов</w:t>
      </w:r>
      <w:bookmarkEnd w:id="20"/>
    </w:p>
    <w:bookmarkEnd w:id="21"/>
    <w:p w14:paraId="2825E8AC" w14:textId="0819DAB6" w:rsidR="0029603E" w:rsidRPr="00107322" w:rsidRDefault="0029603E" w:rsidP="00AF029E">
      <w:pPr>
        <w:pStyle w:val="afa"/>
        <w:suppressAutoHyphens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Требования к членам саморегулируемой организации, выполняющим инженерные изыскания для подготовки проектной документации, строительства, реконструкции объектов капитального строительства за исключением особо опасных, технически сложных и уникальных объектов включают:</w:t>
      </w:r>
    </w:p>
    <w:p w14:paraId="515BD4C4" w14:textId="77777777" w:rsidR="0029603E" w:rsidRPr="00107322" w:rsidRDefault="00D90B4F" w:rsidP="00D90B4F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кадровому составу члена саморегулируемой организации;</w:t>
      </w:r>
    </w:p>
    <w:p w14:paraId="4AFE4B94" w14:textId="77777777" w:rsidR="0029603E" w:rsidRDefault="00D90B4F" w:rsidP="00D90B4F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</w:rPr>
        <w:t>требования к документам чле</w:t>
      </w:r>
      <w:r w:rsidR="00A1741B">
        <w:rPr>
          <w:rFonts w:ascii="Times New Roman" w:hAnsi="Times New Roman" w:cs="Times New Roman"/>
          <w:sz w:val="28"/>
          <w:szCs w:val="28"/>
        </w:rPr>
        <w:t>на саморегулируемой организации;</w:t>
      </w:r>
    </w:p>
    <w:p w14:paraId="18A64795" w14:textId="77777777" w:rsidR="00A1741B" w:rsidRDefault="00A1741B" w:rsidP="00D90B4F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7E5">
        <w:rPr>
          <w:rFonts w:ascii="Times New Roman" w:hAnsi="Times New Roman" w:cs="Times New Roman"/>
          <w:sz w:val="28"/>
          <w:szCs w:val="28"/>
        </w:rPr>
        <w:t>- требования к контролю качества</w:t>
      </w:r>
      <w:r w:rsidR="00F33FDA">
        <w:rPr>
          <w:rFonts w:ascii="Times New Roman" w:hAnsi="Times New Roman" w:cs="Times New Roman"/>
          <w:sz w:val="28"/>
          <w:szCs w:val="28"/>
        </w:rPr>
        <w:t>;</w:t>
      </w:r>
    </w:p>
    <w:p w14:paraId="3F833838" w14:textId="4BA22575" w:rsidR="00F0793A" w:rsidRDefault="00F0793A" w:rsidP="00D90B4F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к системе менеджмента качества;</w:t>
      </w:r>
    </w:p>
    <w:p w14:paraId="3E14D84D" w14:textId="77777777" w:rsidR="00F33FDA" w:rsidRDefault="00F33FDA" w:rsidP="00F33FDA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 охране труда.</w:t>
      </w:r>
    </w:p>
    <w:p w14:paraId="40BACC27" w14:textId="32F2C58F" w:rsidR="00F33FDA" w:rsidRPr="00F33FDA" w:rsidRDefault="00F33FDA" w:rsidP="00F33FDA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F4">
        <w:rPr>
          <w:rFonts w:ascii="Times New Roman" w:hAnsi="Times New Roman" w:cs="Times New Roman"/>
          <w:iCs/>
          <w:sz w:val="28"/>
          <w:szCs w:val="28"/>
        </w:rPr>
        <w:t xml:space="preserve">Требования к документам, к контролю качества, по охране труда обязательны для членов саморегулируемой организации, заключивших договоры подряда </w:t>
      </w:r>
      <w:r w:rsidR="00285377">
        <w:rPr>
          <w:rFonts w:ascii="Times New Roman" w:hAnsi="Times New Roman" w:cs="Times New Roman"/>
          <w:iCs/>
          <w:sz w:val="28"/>
          <w:szCs w:val="28"/>
        </w:rPr>
        <w:br/>
      </w:r>
      <w:r w:rsidRPr="00FB4EF4">
        <w:rPr>
          <w:rFonts w:ascii="Times New Roman" w:hAnsi="Times New Roman" w:cs="Times New Roman"/>
          <w:iCs/>
          <w:sz w:val="28"/>
          <w:szCs w:val="28"/>
        </w:rPr>
        <w:t>на выполнение инженерных изысканий.</w:t>
      </w:r>
    </w:p>
    <w:p w14:paraId="5936C743" w14:textId="7D7053D2" w:rsidR="0029603E" w:rsidRPr="00107322" w:rsidRDefault="0029603E" w:rsidP="00E01DD4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Требованиями к кадровому составу члена саморегулируемой организации, выполняющего инженерные изыскания для подготовки проектной документации, строительства, реконструкции </w:t>
      </w:r>
      <w:r w:rsidR="00A1741B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Pr="00107322">
        <w:rPr>
          <w:rFonts w:ascii="Times New Roman" w:hAnsi="Times New Roman" w:cs="Times New Roman"/>
          <w:sz w:val="28"/>
          <w:szCs w:val="28"/>
        </w:rPr>
        <w:t xml:space="preserve"> за исключением особо опасных, технически сложных и уникальных объектов</w:t>
      </w:r>
      <w:r w:rsidR="00A1741B">
        <w:rPr>
          <w:rFonts w:ascii="Times New Roman" w:hAnsi="Times New Roman" w:cs="Times New Roman"/>
          <w:sz w:val="28"/>
          <w:szCs w:val="28"/>
        </w:rPr>
        <w:t xml:space="preserve"> </w:t>
      </w:r>
      <w:r w:rsidRPr="00107322">
        <w:rPr>
          <w:rFonts w:ascii="Times New Roman" w:hAnsi="Times New Roman" w:cs="Times New Roman"/>
          <w:sz w:val="28"/>
          <w:szCs w:val="28"/>
        </w:rPr>
        <w:t>являются:</w:t>
      </w:r>
    </w:p>
    <w:p w14:paraId="2587400A" w14:textId="594CA6D5" w:rsidR="0029603E" w:rsidRPr="00F707E5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7E5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3442AB" w:rsidRPr="0096773F">
        <w:rPr>
          <w:rFonts w:ascii="Times New Roman" w:hAnsi="Times New Roman" w:cs="Times New Roman"/>
          <w:sz w:val="28"/>
          <w:szCs w:val="28"/>
        </w:rPr>
        <w:t>в штате по месту основной работы</w:t>
      </w:r>
      <w:r w:rsidR="003442AB" w:rsidRPr="00F707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7E5">
        <w:rPr>
          <w:rFonts w:ascii="Times New Roman" w:hAnsi="Times New Roman" w:cs="Times New Roman"/>
          <w:color w:val="auto"/>
          <w:sz w:val="28"/>
          <w:szCs w:val="28"/>
        </w:rPr>
        <w:t>следующего количества работников в зависимости от стоимости работ, которые член саморегулируемой организации планирует выполнять по одному договору:</w:t>
      </w:r>
    </w:p>
    <w:p w14:paraId="50B08C49" w14:textId="77777777" w:rsidR="0029603E" w:rsidRPr="00107322" w:rsidRDefault="0029603E" w:rsidP="00E01DD4">
      <w:pPr>
        <w:pStyle w:val="ConsPlusNormal"/>
        <w:numPr>
          <w:ilvl w:val="0"/>
          <w:numId w:val="19"/>
        </w:numPr>
        <w:suppressAutoHyphens/>
        <w:spacing w:line="360" w:lineRule="auto"/>
        <w:ind w:left="0" w:firstLine="720"/>
        <w:jc w:val="both"/>
      </w:pPr>
      <w:r w:rsidRPr="00107322">
        <w:t>не более 25 миллионов рублей:</w:t>
      </w:r>
    </w:p>
    <w:p w14:paraId="20029F64" w14:textId="30B735F6" w:rsidR="0029603E" w:rsidRPr="00107322" w:rsidRDefault="0029603E" w:rsidP="00061E4C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2 </w:t>
      </w:r>
      <w:r w:rsidR="00DC6DBD" w:rsidRPr="00B20545">
        <w:t>работников, занимающих должности руководителей (</w:t>
      </w:r>
      <w:r w:rsidR="00DC6DBD" w:rsidRPr="002D0A77">
        <w:t xml:space="preserve">генеральный директор (директор, управляющий), и (или) технический директор, и (или) </w:t>
      </w:r>
      <w:r w:rsidR="003442AB">
        <w:br/>
      </w:r>
      <w:r w:rsidR="00DC6DBD" w:rsidRPr="002D0A77">
        <w:t>их заместители, и (или) главный инженер, и (или) его заместитель, и (или) главные инженеры проектов (руководители проектов)</w:t>
      </w:r>
      <w:r w:rsidRPr="00107322">
        <w:t xml:space="preserve">) (далее в п. 4 раздела 2 - руководители),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3442AB">
        <w:br/>
      </w:r>
      <w:r w:rsidRPr="00107322">
        <w:t>по специальности не менее 5 лет и являющихся специалистами по организации инженерных изысканий,</w:t>
      </w:r>
      <w:r w:rsidR="00F707E5">
        <w:t xml:space="preserve"> сведения о которых включены в 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1FA99520" w14:textId="0A74B41C" w:rsidR="0029603E" w:rsidRDefault="0029603E" w:rsidP="00061E4C">
      <w:pPr>
        <w:pStyle w:val="ConsPlusNormal"/>
        <w:suppressAutoHyphens/>
        <w:spacing w:line="360" w:lineRule="auto"/>
        <w:ind w:firstLine="720"/>
        <w:jc w:val="both"/>
      </w:pPr>
      <w:r w:rsidRPr="00107322">
        <w:t>не менее 1 специалиста</w:t>
      </w:r>
      <w:r w:rsidR="009F5692">
        <w:t xml:space="preserve"> </w:t>
      </w:r>
      <w:bookmarkStart w:id="22" w:name="_Hlk173500769"/>
      <w:r w:rsidR="009F5692" w:rsidRPr="00B20545">
        <w:t xml:space="preserve">технических, и (или) энергомеханических, и (или) контрольных и (или) других технических служб и подразделений (далее </w:t>
      </w:r>
      <w:r w:rsidR="00A24B6F">
        <w:t>–</w:t>
      </w:r>
      <w:r w:rsidR="009F5692" w:rsidRPr="00B20545">
        <w:t xml:space="preserve"> специалисты</w:t>
      </w:r>
      <w:r w:rsidR="00A24B6F">
        <w:t xml:space="preserve"> технических служб</w:t>
      </w:r>
      <w:r w:rsidR="009F5692" w:rsidRPr="00B20545">
        <w:t>)</w:t>
      </w:r>
      <w:r w:rsidR="009F5692">
        <w:t>, работающего по трудовому договору,</w:t>
      </w:r>
      <w:bookmarkEnd w:id="22"/>
      <w:r w:rsidR="009F5692">
        <w:t xml:space="preserve"> </w:t>
      </w:r>
      <w:r w:rsidRPr="00107322">
        <w:t xml:space="preserve">имеющего высшее профессиональное образование соответствующего профиля и стаж работы </w:t>
      </w:r>
      <w:r w:rsidR="009F5692">
        <w:br/>
      </w:r>
      <w:r w:rsidRPr="00107322">
        <w:t>в области инженерных изысканий не менее 3 лет;</w:t>
      </w:r>
    </w:p>
    <w:p w14:paraId="434D388A" w14:textId="77777777" w:rsidR="0029603E" w:rsidRPr="00107322" w:rsidRDefault="0029603E" w:rsidP="00E01DD4">
      <w:pPr>
        <w:pStyle w:val="ConsPlusNormal"/>
        <w:numPr>
          <w:ilvl w:val="0"/>
          <w:numId w:val="19"/>
        </w:numPr>
        <w:suppressAutoHyphens/>
        <w:spacing w:line="360" w:lineRule="auto"/>
        <w:ind w:left="0" w:firstLine="720"/>
        <w:jc w:val="both"/>
      </w:pPr>
      <w:r w:rsidRPr="00107322">
        <w:t>не более 50 миллионов рублей:</w:t>
      </w:r>
    </w:p>
    <w:p w14:paraId="047EE67F" w14:textId="02DCC4D1" w:rsidR="0029603E" w:rsidRPr="00107322" w:rsidRDefault="0029603E" w:rsidP="00061E4C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2 </w:t>
      </w:r>
      <w:r w:rsidR="00DC6DBD" w:rsidRPr="00B20545">
        <w:t>работников, занимающих должности</w:t>
      </w:r>
      <w:r w:rsidR="00DC6DBD" w:rsidRPr="00107322">
        <w:t xml:space="preserve"> </w:t>
      </w:r>
      <w:r w:rsidRPr="00107322">
        <w:t>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инженерных изысканий,</w:t>
      </w:r>
      <w:r w:rsidR="00F707E5">
        <w:t xml:space="preserve"> сведения о которых включены в 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135D39E1" w14:textId="344C94CF" w:rsidR="0029603E" w:rsidRDefault="0029603E" w:rsidP="00061E4C">
      <w:pPr>
        <w:pStyle w:val="ConsPlusNormal"/>
        <w:suppressAutoHyphens/>
        <w:spacing w:line="360" w:lineRule="auto"/>
        <w:ind w:firstLine="720"/>
        <w:jc w:val="both"/>
      </w:pPr>
      <w:r w:rsidRPr="00107322">
        <w:t>не менее 2 специалистов</w:t>
      </w:r>
      <w:r w:rsidR="00A24B6F">
        <w:t xml:space="preserve"> технических служб</w:t>
      </w:r>
      <w:r w:rsidR="00DC6DBD">
        <w:t>,</w:t>
      </w:r>
      <w:r w:rsidRPr="00107322">
        <w:t xml:space="preserve"> имеющих высшее профессиональное образование соответствующего профиля и стаж работы </w:t>
      </w:r>
      <w:r w:rsidR="00A24B6F">
        <w:br/>
      </w:r>
      <w:r w:rsidRPr="00107322">
        <w:t>в области инженерных изысканий не менее 3 лет;</w:t>
      </w:r>
    </w:p>
    <w:p w14:paraId="70CC651A" w14:textId="77777777" w:rsidR="0029603E" w:rsidRPr="00107322" w:rsidRDefault="0029603E" w:rsidP="00E01DD4">
      <w:pPr>
        <w:pStyle w:val="ConsPlusNormal"/>
        <w:numPr>
          <w:ilvl w:val="0"/>
          <w:numId w:val="19"/>
        </w:numPr>
        <w:suppressAutoHyphens/>
        <w:spacing w:line="360" w:lineRule="auto"/>
        <w:ind w:left="0" w:firstLine="720"/>
        <w:jc w:val="both"/>
      </w:pPr>
      <w:r w:rsidRPr="00107322">
        <w:t>не более 300 миллионов рублей:</w:t>
      </w:r>
    </w:p>
    <w:p w14:paraId="6C4F8928" w14:textId="0646D475" w:rsidR="0029603E" w:rsidRPr="00107322" w:rsidRDefault="0029603E" w:rsidP="00061E4C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2 </w:t>
      </w:r>
      <w:r w:rsidR="00DC6DBD" w:rsidRPr="00B20545">
        <w:t>работников, занимающих должности</w:t>
      </w:r>
      <w:r w:rsidR="00DC6DBD" w:rsidRPr="00107322">
        <w:t xml:space="preserve"> </w:t>
      </w:r>
      <w:r w:rsidRPr="00107322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инженерных изысканий, сведения о которых включены в </w:t>
      </w:r>
      <w:r w:rsidR="008D7623">
        <w:t>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424DC755" w14:textId="539C5F49" w:rsidR="0029603E" w:rsidRDefault="0029603E" w:rsidP="00061E4C">
      <w:pPr>
        <w:pStyle w:val="ConsPlusNormal"/>
        <w:suppressAutoHyphens/>
        <w:spacing w:line="360" w:lineRule="auto"/>
        <w:ind w:firstLine="720"/>
        <w:jc w:val="both"/>
      </w:pPr>
      <w:r w:rsidRPr="00107322">
        <w:t>не менее 2 специалистов</w:t>
      </w:r>
      <w:r w:rsidR="00A24B6F">
        <w:t xml:space="preserve"> технических служб</w:t>
      </w:r>
      <w:r w:rsidRPr="00107322">
        <w:t xml:space="preserve">, имеющих высшее профессиональное образование соответствующего профиля и стаж работы </w:t>
      </w:r>
      <w:r w:rsidR="00A24B6F">
        <w:br/>
      </w:r>
      <w:r w:rsidRPr="00107322">
        <w:t>в области инженерных изысканий не менее 3 лет;</w:t>
      </w:r>
    </w:p>
    <w:p w14:paraId="30DFC21B" w14:textId="77777777" w:rsidR="0029603E" w:rsidRPr="00107322" w:rsidRDefault="0029603E" w:rsidP="00E01DD4">
      <w:pPr>
        <w:pStyle w:val="ConsPlusNormal"/>
        <w:numPr>
          <w:ilvl w:val="0"/>
          <w:numId w:val="19"/>
        </w:numPr>
        <w:suppressAutoHyphens/>
        <w:spacing w:line="360" w:lineRule="auto"/>
        <w:ind w:left="0" w:firstLine="720"/>
        <w:jc w:val="both"/>
      </w:pPr>
      <w:r w:rsidRPr="00107322">
        <w:t>300 миллионов рублей и более:</w:t>
      </w:r>
    </w:p>
    <w:p w14:paraId="132661E6" w14:textId="40036EBC" w:rsidR="0029603E" w:rsidRPr="00107322" w:rsidRDefault="0029603E" w:rsidP="00061E4C">
      <w:pPr>
        <w:pStyle w:val="ConsPlusNormal"/>
        <w:suppressAutoHyphens/>
        <w:spacing w:line="360" w:lineRule="auto"/>
        <w:ind w:firstLine="720"/>
        <w:jc w:val="both"/>
      </w:pPr>
      <w:r w:rsidRPr="00107322">
        <w:t xml:space="preserve">не менее 2 </w:t>
      </w:r>
      <w:r w:rsidR="003E0209" w:rsidRPr="00B20545">
        <w:t>работников, занимающих должности</w:t>
      </w:r>
      <w:r w:rsidR="003E0209" w:rsidRPr="00107322">
        <w:t xml:space="preserve"> </w:t>
      </w:r>
      <w:r w:rsidRPr="00107322">
        <w:t>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инженерных изысканий,</w:t>
      </w:r>
      <w:r w:rsidR="008D7623">
        <w:t xml:space="preserve"> сведения о которых включены в Н</w:t>
      </w:r>
      <w:r w:rsidRPr="00107322">
        <w:t>ациональный реестр специалистов в области инженерных изысканий и архитектурно-строительного проектирования;</w:t>
      </w:r>
    </w:p>
    <w:p w14:paraId="42867119" w14:textId="23B78AFF" w:rsidR="0029603E" w:rsidRDefault="0029603E" w:rsidP="00061E4C">
      <w:pPr>
        <w:pStyle w:val="ConsPlusNormal"/>
        <w:suppressAutoHyphens/>
        <w:spacing w:line="360" w:lineRule="auto"/>
        <w:ind w:firstLine="720"/>
        <w:jc w:val="both"/>
      </w:pPr>
      <w:r w:rsidRPr="00107322">
        <w:t>не менее 3 специалистов</w:t>
      </w:r>
      <w:r w:rsidR="00A24B6F">
        <w:t xml:space="preserve"> технических служб</w:t>
      </w:r>
      <w:r w:rsidRPr="00107322">
        <w:t xml:space="preserve">, имеющих высшее профессиональное образование соответствующего профиля и стаж работы </w:t>
      </w:r>
      <w:r w:rsidR="00A24B6F">
        <w:br/>
      </w:r>
      <w:r w:rsidRPr="00107322">
        <w:t>в области инженерных изысканий не менее 3 лет;</w:t>
      </w:r>
    </w:p>
    <w:p w14:paraId="3AAD9CEE" w14:textId="560D4996" w:rsidR="00A1741B" w:rsidRPr="00107322" w:rsidRDefault="00BC4003" w:rsidP="00AF029E">
      <w:pPr>
        <w:pStyle w:val="ConsPlusNormal"/>
        <w:numPr>
          <w:ilvl w:val="2"/>
          <w:numId w:val="20"/>
        </w:numPr>
        <w:suppressAutoHyphens/>
        <w:spacing w:line="360" w:lineRule="auto"/>
        <w:ind w:left="0" w:firstLine="720"/>
        <w:jc w:val="both"/>
      </w:pPr>
      <w:r>
        <w:t>с</w:t>
      </w:r>
      <w:r w:rsidR="00A1741B" w:rsidRPr="00B20545">
        <w:t xml:space="preserve">ведения о специалистах по организации </w:t>
      </w:r>
      <w:r w:rsidR="00A1741B">
        <w:t>инженерных изысканий</w:t>
      </w:r>
      <w:r w:rsidR="00A1741B" w:rsidRPr="00B20545">
        <w:t xml:space="preserve">, включенных в Национальный реестр специалистов в области </w:t>
      </w:r>
      <w:r w:rsidR="00A1741B">
        <w:t>инженерных изысканий</w:t>
      </w:r>
      <w:r w:rsidR="00A1741B" w:rsidRPr="00B20545">
        <w:t xml:space="preserve">, вносятся членом саморегулируемой организации в </w:t>
      </w:r>
      <w:r w:rsidR="00F60538">
        <w:t>личном</w:t>
      </w:r>
      <w:r w:rsidR="00DA4AFA">
        <w:t xml:space="preserve"> кабинет</w:t>
      </w:r>
      <w:r w:rsidR="00F60538">
        <w:t>е</w:t>
      </w:r>
      <w:r w:rsidR="00A1741B" w:rsidRPr="00B20545">
        <w:t xml:space="preserve"> организации</w:t>
      </w:r>
      <w:r w:rsidR="00DA4AFA" w:rsidRPr="00DA4AFA">
        <w:rPr>
          <w:bCs/>
        </w:rPr>
        <w:t xml:space="preserve"> </w:t>
      </w:r>
      <w:r w:rsidR="00DA4AFA">
        <w:rPr>
          <w:bCs/>
        </w:rPr>
        <w:t xml:space="preserve">Экосистемы СРО атомной отрасли </w:t>
      </w:r>
      <w:r w:rsidR="00DA4AFA" w:rsidRPr="00586368">
        <w:rPr>
          <w:bCs/>
        </w:rPr>
        <w:t>(http://es.atomsro.ru</w:t>
      </w:r>
      <w:r w:rsidR="00DA4AFA">
        <w:rPr>
          <w:bCs/>
        </w:rPr>
        <w:t>)</w:t>
      </w:r>
      <w:r w:rsidR="00A1741B" w:rsidRPr="00B20545">
        <w:t xml:space="preserve">. Изменения </w:t>
      </w:r>
      <w:r w:rsidR="00A24B6F">
        <w:br/>
      </w:r>
      <w:r w:rsidR="00A1741B" w:rsidRPr="00B20545">
        <w:t>и дополнения по таким специалистам</w:t>
      </w:r>
      <w:r w:rsidR="00AB41AE">
        <w:t>,</w:t>
      </w:r>
      <w:r w:rsidR="00A1741B" w:rsidRPr="00B20545">
        <w:t xml:space="preserve"> </w:t>
      </w:r>
      <w:r w:rsidR="00AB41AE">
        <w:t xml:space="preserve">вносятся </w:t>
      </w:r>
      <w:r w:rsidR="00A1741B" w:rsidRPr="00B20545">
        <w:t>членом саморегулируемой организации в течении 10 дней</w:t>
      </w:r>
      <w:r w:rsidR="008D7623">
        <w:t>, с даты наступления изменений.</w:t>
      </w:r>
    </w:p>
    <w:p w14:paraId="316A2FED" w14:textId="7F2B34EA" w:rsidR="0029603E" w:rsidRPr="00107322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наличие у руководителей и специалистов</w:t>
      </w:r>
      <w:r w:rsidR="00A24B6F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107322">
        <w:rPr>
          <w:rFonts w:ascii="Times New Roman" w:hAnsi="Times New Roman" w:cs="Times New Roman"/>
          <w:sz w:val="28"/>
          <w:szCs w:val="28"/>
        </w:rPr>
        <w:t xml:space="preserve"> квалификации, подтвержденной в порядке, установленном в саморегулируемой организации порядком (Приложение 3)</w:t>
      </w:r>
      <w:r w:rsidR="000E24E9">
        <w:rPr>
          <w:rFonts w:ascii="Times New Roman" w:hAnsi="Times New Roman" w:cs="Times New Roman"/>
          <w:sz w:val="28"/>
          <w:szCs w:val="28"/>
        </w:rPr>
        <w:t>, за исключением руководителей, прошедших независимую оценку квалификации в соответствии с Федеральным законом «О независимой оценке квалификации»</w:t>
      </w:r>
      <w:r w:rsidRPr="00107322">
        <w:rPr>
          <w:rFonts w:ascii="Times New Roman" w:hAnsi="Times New Roman" w:cs="Times New Roman"/>
          <w:sz w:val="28"/>
          <w:szCs w:val="28"/>
        </w:rPr>
        <w:t>;</w:t>
      </w:r>
    </w:p>
    <w:p w14:paraId="51BD6C4A" w14:textId="0DBC810A" w:rsidR="0029603E" w:rsidRDefault="0029603E" w:rsidP="00E01DD4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повышение квалификации в области инженерных изысканий руководителей и специалистов</w:t>
      </w:r>
      <w:r w:rsidR="00A24B6F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107322">
        <w:rPr>
          <w:rFonts w:ascii="Times New Roman" w:hAnsi="Times New Roman" w:cs="Times New Roman"/>
          <w:sz w:val="28"/>
          <w:szCs w:val="28"/>
        </w:rPr>
        <w:t>, осуществляемое не реже одного раза в 5 лет в соответствии с установленным в саморегулируемой организации порядком (Приложение 4). В случаях, когда базовое образование не соответствует профилю занимаемой должности в области инженерных изысканий, должна быть выполнена профессиональная переподготовка;</w:t>
      </w:r>
    </w:p>
    <w:p w14:paraId="787083CA" w14:textId="77777777" w:rsidR="0029603E" w:rsidRPr="00CC7C82" w:rsidRDefault="0029603E" w:rsidP="00E01DD4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CC7C8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Требованиями к документам является наличие:</w:t>
      </w:r>
    </w:p>
    <w:p w14:paraId="414FF909" w14:textId="1A630ADA" w:rsidR="00EA155C" w:rsidRPr="00E03EAF" w:rsidRDefault="0029603E" w:rsidP="00E03EAF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E03EAF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документов по стандартизации в области инженерных изысканий объектов капитального строительства за исключением особо опасных, технически сложных и уникальных объектов, утвержденных саморегулируемой организацией и введенных в действие, в соответствии с требованиями внутренних документов саморегулируемой организации;</w:t>
      </w:r>
    </w:p>
    <w:p w14:paraId="3411960D" w14:textId="77777777" w:rsidR="0029603E" w:rsidRPr="00CC7C82" w:rsidRDefault="0029603E" w:rsidP="00A1741B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CC7C8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документов, предусматривающих обязательное включение </w:t>
      </w:r>
      <w:r w:rsidRPr="00CC7C8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  <w:t>в договоры на выполнение инженерных изысканий с подрядными организациями требования по исполнению стандартов саморегулируемой организации, в том числе квалификационных стандартов, которые установлены внутренними документами саморегулируемой организации.</w:t>
      </w:r>
    </w:p>
    <w:p w14:paraId="69688735" w14:textId="6FDD74DB" w:rsidR="00A1741B" w:rsidRPr="00BC4003" w:rsidRDefault="00A1741B" w:rsidP="00AF029E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70"/>
        <w:contextualSpacing/>
        <w:jc w:val="both"/>
        <w:rPr>
          <w:rFonts w:ascii="Times New Roman" w:hAnsi="Times New Roman" w:cs="Times New Roman"/>
          <w:color w:val="1B001F"/>
          <w:sz w:val="28"/>
          <w:szCs w:val="28"/>
          <w:shd w:val="solid" w:color="FFFFFF" w:fill="FFFFFF"/>
        </w:rPr>
      </w:pPr>
      <w:r w:rsidRPr="00BC4003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</w:t>
      </w:r>
      <w:r w:rsidRPr="00BC4003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Pr="00BC4003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контролю качества также является наличие у члена саморегулируемой организации, выполняющего инженерные изыскания для подготовки проектной документации, строительства, реконструкции объектов капитального строительства за исключением </w:t>
      </w:r>
      <w:r w:rsidRPr="00BC4003">
        <w:rPr>
          <w:rFonts w:ascii="Times New Roman" w:hAnsi="Times New Roman" w:cs="Times New Roman"/>
          <w:bCs/>
          <w:color w:val="auto"/>
          <w:sz w:val="28"/>
          <w:szCs w:val="28"/>
        </w:rPr>
        <w:t>особо опасных, технически сложных и уникальных объектов, объектов использования атомной энергии</w:t>
      </w:r>
      <w:r w:rsidR="00BC4003" w:rsidRPr="00BC40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BC4003" w:rsidRPr="00BC4003">
        <w:rPr>
          <w:rFonts w:ascii="Times New Roman" w:hAnsi="Times New Roman" w:cs="Times New Roman"/>
          <w:color w:val="auto"/>
          <w:sz w:val="28"/>
          <w:szCs w:val="28"/>
        </w:rPr>
        <w:t xml:space="preserve">документов, устанавливающих порядок организации и проведения контроля качества выполняемых работ, а также </w:t>
      </w:r>
      <w:r w:rsidR="00EF6F64" w:rsidRPr="00BC4003">
        <w:rPr>
          <w:rFonts w:ascii="Times New Roman" w:hAnsi="Times New Roman" w:cs="Times New Roman"/>
          <w:sz w:val="28"/>
          <w:szCs w:val="28"/>
        </w:rPr>
        <w:t>работников, на которых в установленном порядке возложена обязанность по осуществлению</w:t>
      </w:r>
      <w:r w:rsidR="00BC4003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EF6F64" w:rsidRPr="00BC400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C4003">
        <w:rPr>
          <w:rFonts w:ascii="Times New Roman" w:hAnsi="Times New Roman" w:cs="Times New Roman"/>
          <w:sz w:val="28"/>
          <w:szCs w:val="28"/>
        </w:rPr>
        <w:t>.</w:t>
      </w:r>
      <w:r w:rsidR="00EF6F64" w:rsidRPr="00BC4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7E347" w14:textId="1682C999" w:rsidR="00A1741B" w:rsidRPr="00285377" w:rsidRDefault="00F0793A" w:rsidP="00AF029E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70"/>
        <w:contextualSpacing/>
        <w:jc w:val="both"/>
        <w:rPr>
          <w:rFonts w:ascii="Times New Roman" w:hAnsi="Times New Roman" w:cs="Times New Roman"/>
          <w:color w:val="1B001F"/>
          <w:sz w:val="28"/>
          <w:szCs w:val="28"/>
          <w:shd w:val="solid" w:color="FFFFFF" w:fill="FFFFFF"/>
        </w:rPr>
      </w:pPr>
      <w:r w:rsidRPr="00AF029E">
        <w:rPr>
          <w:rFonts w:ascii="Times New Roman" w:hAnsi="Times New Roman" w:cs="Times New Roman"/>
          <w:sz w:val="28"/>
          <w:szCs w:val="28"/>
        </w:rPr>
        <w:t xml:space="preserve">Требованием к системе менеджмента качества является </w:t>
      </w:r>
      <w:r w:rsidR="00351069" w:rsidRPr="00285377">
        <w:rPr>
          <w:rFonts w:ascii="Times New Roman" w:hAnsi="Times New Roman" w:cs="Times New Roman"/>
          <w:sz w:val="28"/>
          <w:szCs w:val="28"/>
        </w:rPr>
        <w:t>наличие системы менеджмента качества, соответствующей требованиям стандарта саморегулируемой организации и сертифицированной на соответствие требованиям ГОСТ Р ИСО 9001</w:t>
      </w:r>
      <w:r w:rsidRPr="00AF029E">
        <w:rPr>
          <w:rFonts w:ascii="Times New Roman" w:hAnsi="Times New Roman" w:cs="Times New Roman"/>
          <w:sz w:val="28"/>
          <w:szCs w:val="28"/>
        </w:rPr>
        <w:t> – </w:t>
      </w:r>
      <w:r w:rsidR="00351069" w:rsidRPr="00285377">
        <w:rPr>
          <w:rFonts w:ascii="Times New Roman" w:hAnsi="Times New Roman" w:cs="Times New Roman"/>
          <w:sz w:val="28"/>
          <w:szCs w:val="28"/>
        </w:rPr>
        <w:t xml:space="preserve">2015 органами по сертификации, аккредитованными Федеральной службой по аккредитации </w:t>
      </w:r>
      <w:r w:rsidR="00DA4AFA" w:rsidRPr="00285377">
        <w:rPr>
          <w:rFonts w:ascii="Times New Roman" w:hAnsi="Times New Roman" w:cs="Times New Roman"/>
          <w:sz w:val="28"/>
          <w:szCs w:val="28"/>
        </w:rPr>
        <w:t>(Росакредитация), либо на соответ</w:t>
      </w:r>
      <w:r w:rsidR="0039351E" w:rsidRPr="00285377">
        <w:rPr>
          <w:rFonts w:ascii="Times New Roman" w:hAnsi="Times New Roman" w:cs="Times New Roman"/>
          <w:sz w:val="28"/>
          <w:szCs w:val="28"/>
        </w:rPr>
        <w:t>ствие требованиям ISO 9001:2015</w:t>
      </w:r>
      <w:r w:rsidR="00DA4AFA" w:rsidRPr="00285377">
        <w:rPr>
          <w:rFonts w:ascii="Times New Roman" w:hAnsi="Times New Roman" w:cs="Times New Roman"/>
          <w:sz w:val="28"/>
          <w:szCs w:val="28"/>
        </w:rPr>
        <w:t xml:space="preserve"> органами по сертификации, аккредитованными </w:t>
      </w:r>
      <w:r w:rsidR="00351069" w:rsidRPr="00285377">
        <w:rPr>
          <w:rFonts w:ascii="Times New Roman" w:hAnsi="Times New Roman" w:cs="Times New Roman"/>
          <w:sz w:val="28"/>
          <w:szCs w:val="28"/>
        </w:rPr>
        <w:t>иностранным</w:t>
      </w:r>
      <w:r w:rsidR="00DA4AFA" w:rsidRPr="00285377">
        <w:rPr>
          <w:rFonts w:ascii="Times New Roman" w:hAnsi="Times New Roman" w:cs="Times New Roman"/>
          <w:sz w:val="28"/>
          <w:szCs w:val="28"/>
        </w:rPr>
        <w:t>и</w:t>
      </w:r>
      <w:r w:rsidR="00351069" w:rsidRPr="0028537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A4AFA" w:rsidRPr="00285377">
        <w:rPr>
          <w:rFonts w:ascii="Times New Roman" w:hAnsi="Times New Roman" w:cs="Times New Roman"/>
          <w:sz w:val="28"/>
          <w:szCs w:val="28"/>
        </w:rPr>
        <w:t>ами</w:t>
      </w:r>
      <w:r w:rsidR="00351069" w:rsidRPr="00285377">
        <w:rPr>
          <w:rFonts w:ascii="Times New Roman" w:hAnsi="Times New Roman" w:cs="Times New Roman"/>
          <w:sz w:val="28"/>
          <w:szCs w:val="28"/>
        </w:rPr>
        <w:t xml:space="preserve"> по аккредитации, подписавшим</w:t>
      </w:r>
      <w:r w:rsidR="00DA4AFA" w:rsidRPr="00285377">
        <w:rPr>
          <w:rFonts w:ascii="Times New Roman" w:hAnsi="Times New Roman" w:cs="Times New Roman"/>
          <w:sz w:val="28"/>
          <w:szCs w:val="28"/>
        </w:rPr>
        <w:t>и</w:t>
      </w:r>
      <w:r w:rsidR="00351069" w:rsidRPr="00285377">
        <w:rPr>
          <w:rFonts w:ascii="Times New Roman" w:hAnsi="Times New Roman" w:cs="Times New Roman"/>
          <w:sz w:val="28"/>
          <w:szCs w:val="28"/>
        </w:rPr>
        <w:t xml:space="preserve"> Многостороннее соглашение о признании (IAF MLA).</w:t>
      </w:r>
    </w:p>
    <w:p w14:paraId="3FEC2A7A" w14:textId="7CBAA506" w:rsidR="001B6906" w:rsidRPr="00F0793A" w:rsidRDefault="00080999" w:rsidP="00AF029E">
      <w:pPr>
        <w:pStyle w:val="afa"/>
        <w:numPr>
          <w:ilvl w:val="1"/>
          <w:numId w:val="20"/>
        </w:numPr>
        <w:tabs>
          <w:tab w:val="left" w:pos="1276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F0793A">
        <w:rPr>
          <w:rFonts w:ascii="Times New Roman" w:hAnsi="Times New Roman" w:cs="Times New Roman"/>
          <w:sz w:val="28"/>
          <w:szCs w:val="28"/>
        </w:rPr>
        <w:t xml:space="preserve"> </w:t>
      </w:r>
      <w:r w:rsidRPr="00F0793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 по охране труда является наличие в организации</w:t>
      </w:r>
      <w:r w:rsidR="00F0793A" w:rsidRPr="00F0793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F0793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службы охраны труда численностью, определенной расчетом, утвержденным руководителем организации и выполненным в соответствии </w:t>
      </w:r>
      <w:r w:rsidR="001B6906" w:rsidRPr="00F0793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 </w:t>
      </w:r>
      <w:r w:rsidR="001B6906" w:rsidRPr="00F0793A">
        <w:rPr>
          <w:rFonts w:ascii="Times New Roman" w:hAnsi="Times New Roman" w:cs="Times New Roman"/>
          <w:sz w:val="28"/>
          <w:szCs w:val="28"/>
        </w:rPr>
        <w:t xml:space="preserve">«Рекомендациями </w:t>
      </w:r>
      <w:r w:rsidR="00F0793A">
        <w:rPr>
          <w:rFonts w:ascii="Times New Roman" w:hAnsi="Times New Roman" w:cs="Times New Roman"/>
          <w:sz w:val="28"/>
          <w:szCs w:val="28"/>
        </w:rPr>
        <w:br/>
      </w:r>
      <w:r w:rsidR="001B6906" w:rsidRPr="00F0793A">
        <w:rPr>
          <w:rFonts w:ascii="Times New Roman" w:hAnsi="Times New Roman" w:cs="Times New Roman"/>
          <w:sz w:val="28"/>
          <w:szCs w:val="28"/>
        </w:rPr>
        <w:t>по структуре службы охраны труда в организации и по численности работников службы охраны труда»</w:t>
      </w:r>
      <w:r w:rsidR="001B6906" w:rsidRPr="00F0793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утвержденными Приказом Минтруда России от 31 января 2022 г. № 37.</w:t>
      </w:r>
    </w:p>
    <w:p w14:paraId="7944C8C1" w14:textId="77777777" w:rsidR="0029603E" w:rsidRPr="00107322" w:rsidRDefault="0029603E" w:rsidP="004C79D9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br w:type="page"/>
      </w:r>
    </w:p>
    <w:p w14:paraId="5ED68BEC" w14:textId="77777777" w:rsidR="0029603E" w:rsidRPr="00107322" w:rsidRDefault="008D7623" w:rsidP="0021644F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23" w:name="_Ref472258027"/>
      <w:bookmarkStart w:id="24" w:name="_Toc474070548"/>
      <w:bookmarkStart w:id="25" w:name="_Toc776665"/>
      <w:r>
        <w:rPr>
          <w:rFonts w:ascii="Times New Roman" w:hAnsi="Times New Roman" w:cs="Times New Roman"/>
          <w:i/>
          <w:iCs/>
        </w:rPr>
        <w:t>Приложение 3</w:t>
      </w:r>
      <w:r w:rsidR="0029603E" w:rsidRPr="00107322">
        <w:rPr>
          <w:rFonts w:ascii="Times New Roman" w:hAnsi="Times New Roman" w:cs="Times New Roman"/>
          <w:i/>
          <w:iCs/>
        </w:rPr>
        <w:br/>
        <w:t>Положение об аттестации</w:t>
      </w:r>
      <w:bookmarkEnd w:id="23"/>
      <w:bookmarkEnd w:id="24"/>
      <w:bookmarkEnd w:id="25"/>
    </w:p>
    <w:p w14:paraId="67C2C7A8" w14:textId="77777777" w:rsidR="0029603E" w:rsidRPr="00107322" w:rsidRDefault="0029603E" w:rsidP="0021644F">
      <w:pPr>
        <w:spacing w:after="20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14:paraId="36725997" w14:textId="77777777" w:rsidR="0029603E" w:rsidRPr="00107322" w:rsidRDefault="0029603E" w:rsidP="00216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ОРГАНИЗАЦИИ АТТЕСТАЦИИ РУКОВОДИТЕЛЕЙ </w:t>
      </w:r>
    </w:p>
    <w:p w14:paraId="5BE3BC5D" w14:textId="77777777" w:rsidR="0029603E" w:rsidRPr="00107322" w:rsidRDefault="0029603E" w:rsidP="00216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 СПЕЦИАЛИСТОВ ОРГАНИЗАЦИЙ – ЧЛЕНОВ </w:t>
      </w:r>
    </w:p>
    <w:p w14:paraId="4ABE12B4" w14:textId="77777777" w:rsidR="0029603E" w:rsidRDefault="0029603E" w:rsidP="00216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СРО «СОЮЗАТОМГЕО»</w:t>
      </w:r>
    </w:p>
    <w:p w14:paraId="78E051D6" w14:textId="77777777" w:rsidR="00D90B4F" w:rsidRDefault="00D90B4F" w:rsidP="00216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0B085C3" w14:textId="77777777" w:rsidR="00D90B4F" w:rsidRPr="00107322" w:rsidRDefault="00D90B4F" w:rsidP="00216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F086FF8" w14:textId="77777777" w:rsidR="0029603E" w:rsidRPr="00107322" w:rsidRDefault="0029603E" w:rsidP="00E42299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14:paraId="21BC46AD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Настоящее Положение определяет порядок оценки уровня квалификации (далее по Приложению 3 - аттестация) работников, занимающих руководящие должности и специалистов организаций - членов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D762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(далее по Приложению 3 соответственно  «руководители» и «специалисты»).</w:t>
      </w:r>
      <w:r w:rsidRPr="00107322">
        <w:rPr>
          <w:rFonts w:ascii="Times New Roman" w:hAnsi="Times New Roman" w:cs="Times New Roman"/>
          <w:strike/>
          <w:sz w:val="28"/>
          <w:szCs w:val="28"/>
          <w:lang w:eastAsia="en-US"/>
        </w:rPr>
        <w:t xml:space="preserve"> </w:t>
      </w:r>
    </w:p>
    <w:p w14:paraId="4EF01C8F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1.2.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Положение разработано в соответствии со следующими нормативно-правовыми документами:</w:t>
      </w:r>
    </w:p>
    <w:p w14:paraId="6C847F40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Градостроительный кодекс Российской Федерации;</w:t>
      </w:r>
    </w:p>
    <w:p w14:paraId="3212AA45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Трудовой кодекс Российской Федерации;</w:t>
      </w:r>
    </w:p>
    <w:p w14:paraId="111AE1D3" w14:textId="77777777" w:rsidR="0029603E" w:rsidRPr="00107322" w:rsidRDefault="0029603E" w:rsidP="00E42299">
      <w:pPr>
        <w:tabs>
          <w:tab w:val="left" w:pos="42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- Федеральный Закон Российской Федерации от 01.12.2007 № 315-ФЗ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br/>
        <w:t>«О саморегулируемых организациях»;</w:t>
      </w:r>
    </w:p>
    <w:p w14:paraId="4F561D70" w14:textId="77777777" w:rsidR="0029603E" w:rsidRPr="00107322" w:rsidRDefault="0029603E" w:rsidP="00E42299">
      <w:pPr>
        <w:tabs>
          <w:tab w:val="left" w:pos="426"/>
        </w:tabs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</w:t>
      </w:r>
      <w:r w:rsidRPr="00107322">
        <w:rPr>
          <w:rFonts w:ascii="Times New Roman" w:hAnsi="Times New Roman" w:cs="Times New Roman"/>
          <w:sz w:val="28"/>
          <w:szCs w:val="28"/>
        </w:rPr>
        <w:t>Приказ Минздравсоцразвития России от 23.04.2008 № 188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деятельности».</w:t>
      </w:r>
    </w:p>
    <w:p w14:paraId="35B43DF6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1.3.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Квалификационные требования, предъявляемые к руководителям и специалистам, должны соответствовать </w:t>
      </w:r>
      <w:r w:rsidRPr="00107322">
        <w:rPr>
          <w:rFonts w:ascii="Times New Roman" w:hAnsi="Times New Roman" w:cs="Times New Roman"/>
          <w:sz w:val="28"/>
          <w:szCs w:val="28"/>
        </w:rPr>
        <w:t xml:space="preserve">требованиям профессиональных стандартов, квалификационных справочников по соответствующим должностям, профессиям и специальностям, квалификационных стандартов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B9CBE6" w14:textId="77777777" w:rsidR="0029603E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и специалистов </w:t>
      </w:r>
      <w:r w:rsidRPr="00107322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313CC1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</w:t>
      </w:r>
      <w:r w:rsidR="008D76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0B4F">
        <w:rPr>
          <w:rFonts w:ascii="Times New Roman" w:hAnsi="Times New Roman" w:cs="Times New Roman"/>
          <w:sz w:val="28"/>
          <w:szCs w:val="28"/>
        </w:rPr>
        <w:t xml:space="preserve">(далее – Организация)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проводится не реже одного раза в пять лет.</w:t>
      </w:r>
    </w:p>
    <w:p w14:paraId="18D025FA" w14:textId="77777777" w:rsidR="00D90B4F" w:rsidRDefault="00D90B4F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44D9F1F" w14:textId="77777777" w:rsidR="00D90B4F" w:rsidRPr="00107322" w:rsidRDefault="00D90B4F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0DE1DB0" w14:textId="77777777" w:rsidR="0029603E" w:rsidRPr="00107322" w:rsidRDefault="0029603E" w:rsidP="00E42299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Аттестационные требования к руководителям</w:t>
      </w:r>
    </w:p>
    <w:p w14:paraId="5425AFF8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представляет собой комплекс мер, обеспечивающих оценку характеристики квалификации необходимой руководителям для осуществления трудовых функций в области инженерных изысканий для подготовки проектной документации по строительству, реконструкции, капитальному ремонту. </w:t>
      </w:r>
    </w:p>
    <w:p w14:paraId="44DC9E6D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2.2.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Аттестации подлежат руководители </w:t>
      </w:r>
      <w:r w:rsidR="00D90B4F">
        <w:rPr>
          <w:rFonts w:ascii="Times New Roman" w:hAnsi="Times New Roman" w:cs="Times New Roman"/>
          <w:sz w:val="28"/>
          <w:szCs w:val="28"/>
        </w:rPr>
        <w:t>Организации</w:t>
      </w:r>
      <w:r w:rsidRPr="00107322">
        <w:rPr>
          <w:rFonts w:ascii="Times New Roman" w:hAnsi="Times New Roman" w:cs="Times New Roman"/>
          <w:sz w:val="28"/>
          <w:szCs w:val="28"/>
        </w:rPr>
        <w:t>,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непосредственно занимающиеся организацией работ (и/или участвующие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br/>
        <w:t>в выполнении работ) в области инженерных изысканий для подготовки проектной документации по строительству, реконструкции, капитальному ремонту:</w:t>
      </w:r>
      <w:r w:rsidRPr="00107322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107322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1"/>
      </w:r>
    </w:p>
    <w:p w14:paraId="5EB69390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генеральный директор (директор);</w:t>
      </w:r>
    </w:p>
    <w:p w14:paraId="1D47DE98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технический директор и/или главный инженер;</w:t>
      </w:r>
    </w:p>
    <w:p w14:paraId="69333A8B" w14:textId="77777777" w:rsidR="00CC7C8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заместители генерального директора (директора), технического директора и/или главного инженера;</w:t>
      </w:r>
    </w:p>
    <w:p w14:paraId="6D59D1B7" w14:textId="77777777" w:rsidR="007B5D6F" w:rsidRDefault="007B5D6F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9CF56EA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7C8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главный инженер проекта;</w:t>
      </w:r>
    </w:p>
    <w:p w14:paraId="1246052F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директор (заместитель директора) филиала;</w:t>
      </w:r>
    </w:p>
    <w:p w14:paraId="23419C11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главный инженер филиала;</w:t>
      </w:r>
    </w:p>
    <w:p w14:paraId="270CF04D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начальник отдела (бюро) изысканий (комплексного или по видам изысканий);</w:t>
      </w:r>
    </w:p>
    <w:p w14:paraId="366B6F53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заместитель начальника отдела (бюро).</w:t>
      </w:r>
    </w:p>
    <w:p w14:paraId="529A8337" w14:textId="77777777" w:rsidR="00D90B4F" w:rsidRDefault="0029603E" w:rsidP="00D90B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2.3.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Аттестации подлежат руководители, принятые на должность по месту основной работы.</w:t>
      </w:r>
    </w:p>
    <w:p w14:paraId="0CA8BA70" w14:textId="77777777" w:rsidR="008D7623" w:rsidRDefault="008D7623" w:rsidP="00D90B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0050BEA" w14:textId="77777777" w:rsidR="008D7623" w:rsidRDefault="008D7623" w:rsidP="00D90B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A6F6D0" w14:textId="77777777" w:rsidR="008D7623" w:rsidRDefault="008D7623" w:rsidP="00D90B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C574521" w14:textId="77777777" w:rsidR="008D7623" w:rsidRDefault="008D7623" w:rsidP="00D90B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B03EC56" w14:textId="77777777" w:rsidR="0029603E" w:rsidRPr="00107322" w:rsidRDefault="0029603E" w:rsidP="00E42299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проведения аттестации руководителей в Центральной аттестационной комиссии </w:t>
      </w:r>
      <w:r w:rsidR="00313CC1" w:rsidRPr="00313C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Ассоциации</w:t>
      </w:r>
    </w:p>
    <w:p w14:paraId="708E87EA" w14:textId="77777777" w:rsidR="0029603E" w:rsidRPr="00107322" w:rsidRDefault="0029603E" w:rsidP="00E42299">
      <w:pPr>
        <w:pStyle w:val="afa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проводится в виде дистанционного компьютерного тестирования Центральной аттестационной комиссией </w:t>
      </w:r>
      <w:r w:rsidR="008D762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(далее - ЦАК)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70112B2" w14:textId="77777777" w:rsidR="0029603E" w:rsidRPr="00107322" w:rsidRDefault="00D90B4F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3.2.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ЦАК создается при И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сполнительном органе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. Персональный состав ЦАК утверждается решением Совета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. Состав ЦАК размещается на интернет-сайте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разделе «Аттестация».</w:t>
      </w:r>
    </w:p>
    <w:p w14:paraId="6F3705B6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Аттестация включает в себя:</w:t>
      </w:r>
    </w:p>
    <w:p w14:paraId="2CE30929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предварительное рассмотрение заявления руководителя и принятие решения о допуске к аттестации;</w:t>
      </w:r>
    </w:p>
    <w:p w14:paraId="1CE32F0E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компьютерное тестирование;</w:t>
      </w:r>
    </w:p>
    <w:p w14:paraId="5290F8A9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 оформление протокола по результатам аттестации;</w:t>
      </w:r>
    </w:p>
    <w:p w14:paraId="1EA05DAA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- 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рассмотрение членами ЦАК результатов аттестации.</w:t>
      </w:r>
    </w:p>
    <w:p w14:paraId="0935F650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Для прохождения аттестации руководитель подает в ЦАК заявление на имя председателя аттестационной комиссии (по форме).</w:t>
      </w:r>
    </w:p>
    <w:p w14:paraId="76370D56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3.5.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ЦАК принимает решение о допуске руководителя к аттестации, направляет руководителю письмо о порядке прохождения аттестации, в котором указывается информация о порядке доступа в тестирующую систему.</w:t>
      </w:r>
    </w:p>
    <w:p w14:paraId="390797E0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3.6.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Основанием в отказе допуска к аттестации может являться:</w:t>
      </w:r>
    </w:p>
    <w:p w14:paraId="735A3B1F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установление факта предоставления недостоверных сведений;</w:t>
      </w:r>
    </w:p>
    <w:p w14:paraId="679B10CA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несоблюдение установленных аттестационных требований.</w:t>
      </w:r>
    </w:p>
    <w:p w14:paraId="42E01164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3.7.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Тестовое задание для руководителя состоит не менее чем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из 50 вопросов, по которым проводится оценка характеристики квалификации необходимой руководителю для осуществления трудовых функций при выполнении </w:t>
      </w:r>
      <w:r w:rsidR="00D90B4F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работ в области инженерных изысканий для подготовки проектной документации по строительству, реконструкции, капитальному ремонту.</w:t>
      </w:r>
    </w:p>
    <w:p w14:paraId="2907F468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3.8. Тестовые вопросы составляются для проверки знаний законодательных и нормативных документов, а так же современных технологий и методов проведения инженерных изысканий для подготовки проектной документации по  строительству, реконструкции, капитальному ремонту:</w:t>
      </w:r>
    </w:p>
    <w:p w14:paraId="313813C5" w14:textId="77777777" w:rsidR="0029603E" w:rsidRPr="00107322" w:rsidRDefault="0029603E" w:rsidP="00E4229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объектов использования атомной энергии,</w:t>
      </w:r>
    </w:p>
    <w:p w14:paraId="4F5B4C2D" w14:textId="77777777" w:rsidR="0029603E" w:rsidRPr="00107322" w:rsidRDefault="0029603E" w:rsidP="00E4229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- особо опасных, технически сложных и уникальных объектов, за исключением объектов использования атомной энергии, </w:t>
      </w:r>
    </w:p>
    <w:p w14:paraId="7C862B7E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других объектов капитального строительства, за исключением особо опасных, технически сложных и уникальных объектов, за исключением объектов использования атомной энергии.</w:t>
      </w:r>
    </w:p>
    <w:p w14:paraId="423F761D" w14:textId="77777777" w:rsidR="0029603E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3.9.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несет руководитель </w:t>
      </w:r>
      <w:r w:rsidR="00D90B4F">
        <w:rPr>
          <w:rFonts w:ascii="Times New Roman" w:hAnsi="Times New Roman" w:cs="Times New Roman"/>
          <w:sz w:val="28"/>
          <w:szCs w:val="28"/>
        </w:rPr>
        <w:t>Организации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7A2FB66" w14:textId="77777777" w:rsidR="00D90B4F" w:rsidRPr="00107322" w:rsidRDefault="00D90B4F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29328C2" w14:textId="77777777" w:rsidR="0029603E" w:rsidRPr="00107322" w:rsidRDefault="0029603E" w:rsidP="00E42299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Основание и порядок выдачи квалификационного аттестата руководителям</w:t>
      </w:r>
    </w:p>
    <w:p w14:paraId="428F76DD" w14:textId="77777777" w:rsidR="0029603E" w:rsidRPr="00107322" w:rsidRDefault="0029603E" w:rsidP="00E42299">
      <w:pPr>
        <w:numPr>
          <w:ilvl w:val="1"/>
          <w:numId w:val="23"/>
        </w:numPr>
        <w:suppressAutoHyphens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По результатам аттестации руководителей, секретарь ЦАК подготавливает протокол, который утверждается председателем аттестационной комиссии.</w:t>
      </w:r>
    </w:p>
    <w:p w14:paraId="14CFD4B4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4.2. Протокол с результатами аттестации руководителей рассматривается членами ЦАК на заседании. Успешно прошедшим аттестацию считается руководитель, правильно ответивший на 75% от общего количества вопросов тестового задания. </w:t>
      </w:r>
    </w:p>
    <w:p w14:paraId="041FBDC2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4.3. Руководитель, ответивший неправильно более чем на 25% от общего количества вопросов тестового задания не аттестуется, и по решению аттестационной комиссии направляется на курс повышения квалификации. После прохождения курса повышения квалификации руководитель проходит повторную аттестацию, предоставляя в ЦАК вместе с заявлением о назначении повторной аттестации, копию удостоверения о повышении квалификации.</w:t>
      </w:r>
    </w:p>
    <w:p w14:paraId="50BF7013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4.4.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Руководителям, успешно прошедшим аттестацию, ЦАК </w:t>
      </w:r>
      <w:r w:rsidR="00D90B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утвержденным протоколом выдает квалификационные аттестаты установленного образца сроком действия на 5 (пять) лет. </w:t>
      </w:r>
    </w:p>
    <w:p w14:paraId="5B3B765F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4.5.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Учет выданных квалификационных аттестатов ведет секретарь ЦАК.</w:t>
      </w:r>
    </w:p>
    <w:p w14:paraId="133902D1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4.6.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Реестр руководителей, прошедших аттестацию, размещается на интернет-сайте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«Аттестация».</w:t>
      </w:r>
    </w:p>
    <w:p w14:paraId="0D2DB969" w14:textId="77777777" w:rsidR="0029603E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2EAE70" w14:textId="77777777" w:rsidR="0029603E" w:rsidRPr="00107322" w:rsidRDefault="0029603E" w:rsidP="00E42299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Основание и порядок аннулирования квалификационного аттестата руководителей </w:t>
      </w:r>
    </w:p>
    <w:p w14:paraId="4FE6C87E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5.1.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Квалификационный аттестат руководителя может быть аннулирован ЦАК по решению исполнительного органа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 </w:t>
      </w:r>
    </w:p>
    <w:p w14:paraId="63A66064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- если по вине такого руководителя осуществлялись выплаты из компенсационных фондов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14:paraId="00CCB546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 привлечения такого руководителя к административной ответственности за правонарушения, допущенные при проведении инженерных изысканий для подготовки проектной документации в отношении объекта капитального строительства.</w:t>
      </w:r>
    </w:p>
    <w:p w14:paraId="4852E2D8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5.2.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Решение об аннулировании квалификационного аттестата оформляется протоколом ЦАК.</w:t>
      </w:r>
    </w:p>
    <w:p w14:paraId="2ED55CF3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5.3.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Информация об аннулированных квалификационных аттестатах размещается на интернет-сайте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A5BAB78" w14:textId="77777777" w:rsidR="0029603E" w:rsidRPr="00107322" w:rsidRDefault="0029603E" w:rsidP="00E4229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9CE0897" w14:textId="77777777" w:rsidR="0029603E" w:rsidRPr="00107322" w:rsidRDefault="0029603E" w:rsidP="00E42299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проведения аттестации специалистов </w:t>
      </w:r>
      <w:r w:rsidR="00D90B4F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14:paraId="302C5535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Специалисты проходят аттестацию по месту своей основной работы в аттестационной комиссии (далее </w:t>
      </w: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АК).</w:t>
      </w:r>
    </w:p>
    <w:p w14:paraId="2FCDAF9E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6.2.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специалистов представляет собой комплекс мер, обеспечивающих оценку характеристики квалификации необходимой специалистам для осуществления трудовых функций при проведении инженерных изысканий для подготовки проектной документации для </w:t>
      </w:r>
      <w:r w:rsidRPr="00107322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ремонта.</w:t>
      </w:r>
    </w:p>
    <w:p w14:paraId="00D70051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Для аттестации специалистов </w:t>
      </w:r>
      <w:r w:rsidR="00D90B4F">
        <w:rPr>
          <w:rFonts w:ascii="Times New Roman" w:hAnsi="Times New Roman" w:cs="Times New Roman"/>
          <w:sz w:val="28"/>
          <w:szCs w:val="28"/>
          <w:lang w:eastAsia="en-US"/>
        </w:rPr>
        <w:t>в Организации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создается постоянно действующая система проверки квалификации персонала, которая включает в себя формирование собственной АК, разработку и утверждение Положения об АК и Положения об аттестации.</w:t>
      </w:r>
    </w:p>
    <w:p w14:paraId="5333D494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6.4.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АК создается приказом руководителя </w:t>
      </w:r>
      <w:r w:rsidRPr="00107322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066F119B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6.5.  Положение об АК определяет порядок:</w:t>
      </w:r>
    </w:p>
    <w:p w14:paraId="6E030C19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подготовки и проведения АК;</w:t>
      </w:r>
    </w:p>
    <w:p w14:paraId="05F3FC0B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- прохождения аттестации специалистами; </w:t>
      </w:r>
    </w:p>
    <w:p w14:paraId="7C18E744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аннулирования результата аттестации;</w:t>
      </w:r>
    </w:p>
    <w:p w14:paraId="626D2186" w14:textId="77777777" w:rsidR="0029603E" w:rsidRPr="00107322" w:rsidRDefault="0029603E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ведения учета специалистов прошедших аттестацию.</w:t>
      </w:r>
    </w:p>
    <w:p w14:paraId="0FABFB68" w14:textId="77777777" w:rsidR="0029603E" w:rsidRPr="00107322" w:rsidRDefault="00D90B4F" w:rsidP="00E42299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6.6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состав АК включаются не менее трех руководителей успешно прошедших квалификационную аттестацию в ЦАК, в т.ч. председатель АК. </w:t>
      </w:r>
    </w:p>
    <w:p w14:paraId="53D88392" w14:textId="77777777" w:rsidR="0029603E" w:rsidRPr="00107322" w:rsidRDefault="00D90B4F" w:rsidP="00E42299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6.7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специалистов несет руководитель 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F26130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43C5A1F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0A5A2830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3FC47382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6E90134C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284138FB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6933BE16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01104815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68AA0B4B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5E8028E4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75ADA6AA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21DFC0EB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1FF8C646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25DB292C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63C74A3C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6F77C40C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60A901E9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4EBB23BB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7C569FD6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223ECBF5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5E23292E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05EFA5E0" w14:textId="77777777" w:rsidR="00D90B4F" w:rsidRDefault="00D90B4F" w:rsidP="00E42299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14:paraId="0C74E232" w14:textId="77777777" w:rsidR="0029603E" w:rsidRPr="00107322" w:rsidRDefault="0029603E" w:rsidP="00E422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Форма заявления в ЦАК</w:t>
      </w:r>
      <w:r w:rsidRPr="0010732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br/>
      </w:r>
    </w:p>
    <w:p w14:paraId="7B164BA3" w14:textId="77777777" w:rsidR="0029603E" w:rsidRPr="00107322" w:rsidRDefault="0029603E" w:rsidP="00E4229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Председателю Центральной аттестационной комиссии</w:t>
      </w:r>
    </w:p>
    <w:p w14:paraId="2160A441" w14:textId="77777777" w:rsidR="0029603E" w:rsidRPr="00107322" w:rsidRDefault="0029603E" w:rsidP="00E4229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СРО «СОЮЗАТОМГЕО» </w:t>
      </w:r>
    </w:p>
    <w:p w14:paraId="138A04CB" w14:textId="77777777" w:rsidR="0029603E" w:rsidRPr="00107322" w:rsidRDefault="0029603E" w:rsidP="00E42299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E6958C" w14:textId="77777777" w:rsidR="0029603E" w:rsidRPr="00107322" w:rsidRDefault="0029603E" w:rsidP="00E42299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903DF5F" w14:textId="77777777" w:rsidR="0029603E" w:rsidRPr="00107322" w:rsidRDefault="0029603E" w:rsidP="00E42299">
      <w:pPr>
        <w:tabs>
          <w:tab w:val="center" w:pos="4677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___________________________________________</w:t>
      </w:r>
    </w:p>
    <w:p w14:paraId="449D0C3D" w14:textId="77777777" w:rsidR="0029603E" w:rsidRPr="00107322" w:rsidRDefault="0029603E" w:rsidP="00E42299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(Ф.И.О. полностью)</w:t>
      </w:r>
    </w:p>
    <w:p w14:paraId="57EB59FF" w14:textId="77777777" w:rsidR="0029603E" w:rsidRPr="00107322" w:rsidRDefault="0029603E" w:rsidP="00E4229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</w:t>
      </w:r>
    </w:p>
    <w:p w14:paraId="7AE883AB" w14:textId="77777777" w:rsidR="0029603E" w:rsidRPr="00107322" w:rsidRDefault="0029603E" w:rsidP="00E42299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(должность)</w:t>
      </w:r>
    </w:p>
    <w:p w14:paraId="451036E0" w14:textId="77777777" w:rsidR="0029603E" w:rsidRPr="00107322" w:rsidRDefault="0029603E" w:rsidP="00E42299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</w:t>
      </w:r>
    </w:p>
    <w:p w14:paraId="1A15FDAD" w14:textId="77777777" w:rsidR="0029603E" w:rsidRPr="00107322" w:rsidRDefault="0029603E" w:rsidP="00E42299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(наименование организации)</w:t>
      </w:r>
    </w:p>
    <w:p w14:paraId="58B1A891" w14:textId="77777777" w:rsidR="0029603E" w:rsidRPr="00107322" w:rsidRDefault="0029603E" w:rsidP="00E42299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 </w:t>
      </w:r>
    </w:p>
    <w:p w14:paraId="329CB0E5" w14:textId="77777777" w:rsidR="0029603E" w:rsidRPr="00107322" w:rsidRDefault="0029603E" w:rsidP="00E42299">
      <w:pPr>
        <w:tabs>
          <w:tab w:val="left" w:pos="2940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 xml:space="preserve">(рабочий телефон, сотовый, </w:t>
      </w:r>
      <w:r w:rsidRPr="00107322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107322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107322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107322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403B2273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7A566C7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64A154" w14:textId="77777777" w:rsidR="00D90B4F" w:rsidRDefault="00D90B4F" w:rsidP="00E4229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28E06D5" w14:textId="77777777" w:rsidR="0029603E" w:rsidRDefault="0029603E" w:rsidP="00E4229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14:paraId="0DA8E1C3" w14:textId="77777777" w:rsidR="008D7623" w:rsidRPr="00107322" w:rsidRDefault="008D7623" w:rsidP="00E4229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E9BB27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Прошу аттестовать меня в соответствии с Положением об аттестации руководителей и специалистов организаций – членов СРО «СОЮЗАТОМГЕО».</w:t>
      </w:r>
    </w:p>
    <w:p w14:paraId="7BBD7B51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30BC73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7BBA6283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себе сообщаю следующие сведения</w:t>
      </w:r>
      <w:r w:rsidRPr="00107322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38623A85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6BCEC5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______________________________________________________ </w:t>
      </w:r>
    </w:p>
    <w:p w14:paraId="61E815DC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9B7EE7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Специальность ____________________________________________________</w:t>
      </w:r>
    </w:p>
    <w:p w14:paraId="2B601F90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A7A145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В должности ______________________________________________________</w:t>
      </w:r>
    </w:p>
    <w:p w14:paraId="36E29242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D11BEAD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работаю с ___________________________________________________ года.</w:t>
      </w:r>
    </w:p>
    <w:p w14:paraId="1CCCBE61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B0464F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Общий стаж работы на руководящей должности _______________________</w:t>
      </w:r>
    </w:p>
    <w:p w14:paraId="068631F3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536E475" w14:textId="77777777" w:rsidR="0029603E" w:rsidRPr="00107322" w:rsidRDefault="0029603E" w:rsidP="00E42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E74AA7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279C99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AF4857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E76F244" w14:textId="77777777" w:rsidR="0029603E" w:rsidRPr="00107322" w:rsidRDefault="0029603E" w:rsidP="00E4229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Подпись заявителя__________________</w:t>
      </w:r>
    </w:p>
    <w:p w14:paraId="3439118A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62B846" w14:textId="77777777" w:rsidR="0029603E" w:rsidRPr="00107322" w:rsidRDefault="0029603E" w:rsidP="00E42299">
      <w:pPr>
        <w:spacing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дата ____________________</w:t>
      </w:r>
    </w:p>
    <w:p w14:paraId="42440070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5D1AC91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17D61563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AFF4139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7D75DB67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Примечание:</w:t>
      </w:r>
    </w:p>
    <w:p w14:paraId="2D6F0B5C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1. Занимаемая должность указывается в соответствии с приказом о зачислении на работу.</w:t>
      </w:r>
    </w:p>
    <w:p w14:paraId="18139587" w14:textId="77777777" w:rsidR="0029603E" w:rsidRPr="00107322" w:rsidRDefault="0029603E" w:rsidP="00E422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2. Заявление заполняется в текстовом редакторе, подписывается и в отсканированном виде направляется в ЦАК.</w:t>
      </w:r>
      <w:r w:rsidRPr="00107322">
        <w:rPr>
          <w:rFonts w:ascii="Times New Roman" w:hAnsi="Times New Roman" w:cs="Times New Roman"/>
          <w:sz w:val="24"/>
          <w:szCs w:val="24"/>
        </w:rPr>
        <w:t xml:space="preserve"> </w:t>
      </w:r>
      <w:r w:rsidRPr="00107322">
        <w:rPr>
          <w:rFonts w:ascii="Times New Roman" w:hAnsi="Times New Roman" w:cs="Times New Roman"/>
          <w:sz w:val="28"/>
          <w:szCs w:val="28"/>
        </w:rPr>
        <w:br w:type="page"/>
      </w:r>
    </w:p>
    <w:p w14:paraId="425C0BFF" w14:textId="77777777" w:rsidR="0029603E" w:rsidRPr="00107322" w:rsidRDefault="008D7623" w:rsidP="00E42299">
      <w:pPr>
        <w:pStyle w:val="3"/>
        <w:jc w:val="right"/>
        <w:rPr>
          <w:rFonts w:ascii="Times New Roman" w:hAnsi="Times New Roman" w:cs="Times New Roman"/>
        </w:rPr>
      </w:pPr>
      <w:bookmarkStart w:id="26" w:name="_Toc776666"/>
      <w:r>
        <w:rPr>
          <w:rFonts w:ascii="Times New Roman" w:hAnsi="Times New Roman" w:cs="Times New Roman"/>
          <w:i/>
          <w:iCs/>
        </w:rPr>
        <w:t>Приложение 4</w:t>
      </w:r>
      <w:r w:rsidR="0029603E" w:rsidRPr="00107322">
        <w:rPr>
          <w:rFonts w:ascii="Times New Roman" w:hAnsi="Times New Roman" w:cs="Times New Roman"/>
          <w:i/>
          <w:iCs/>
        </w:rPr>
        <w:br/>
        <w:t>Положение о ДПО</w:t>
      </w:r>
      <w:bookmarkEnd w:id="26"/>
      <w:r w:rsidR="00B514A5">
        <w:rPr>
          <w:rFonts w:ascii="Times New Roman" w:hAnsi="Times New Roman" w:cs="Times New Roman"/>
          <w:i/>
          <w:iCs/>
        </w:rPr>
        <w:t xml:space="preserve"> и НОК</w:t>
      </w:r>
    </w:p>
    <w:p w14:paraId="60451911" w14:textId="77777777" w:rsidR="00B514A5" w:rsidRDefault="00B514A5" w:rsidP="00B51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5DF7C70" w14:textId="77777777" w:rsidR="00B514A5" w:rsidRPr="004E1C0E" w:rsidRDefault="00B514A5" w:rsidP="00B51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14:paraId="79B5B7AA" w14:textId="77777777" w:rsidR="00B514A5" w:rsidRPr="004E1C0E" w:rsidRDefault="00B514A5" w:rsidP="00B51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ПЛАНИРОВАНИИ И ОРГАНИЗАЦИИ ДОПОЛНИТЕЛЬНОГО</w:t>
      </w:r>
    </w:p>
    <w:p w14:paraId="4B53F2F0" w14:textId="77777777" w:rsidR="00B514A5" w:rsidRPr="004E1C0E" w:rsidRDefault="00B514A5" w:rsidP="00B51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ПРОФЕССИОНАЛЬНОГО ОБРАЗОВАНИЯ И НЕЗАВИСИМОЙ ОЦЕНКИ КВАЛИФИКАЦИИ РУКОВОДИТЕЛЕЙ И СПЕЦИАЛИСТОВ ОРГАНИЗАЦИЙ – ЧЛЕНОВ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14A5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 «СОЮЗАТОМГЕО»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E9BB687" w14:textId="77777777" w:rsidR="00B514A5" w:rsidRPr="004E1C0E" w:rsidRDefault="00B514A5" w:rsidP="00B514A5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6B654F9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Общие положения</w:t>
      </w:r>
    </w:p>
    <w:p w14:paraId="7BE6BF14" w14:textId="40D612F0" w:rsidR="00B514A5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14A5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B514A5">
        <w:rPr>
          <w:rFonts w:ascii="Times New Roman" w:hAnsi="Times New Roman" w:cs="Times New Roman"/>
          <w:bCs/>
          <w:color w:val="auto"/>
          <w:sz w:val="28"/>
          <w:szCs w:val="28"/>
        </w:rPr>
        <w:tab/>
        <w:t>Настоящее Положение определяет порядок планирования                                и проведения дополнительного профессионального образования руководителей и специалистов (далее по Приложению 4 «Специалисты») организаций - членов СРО «СОЮЗАТОМГЕО» (далее – членов Ассоциации), а также определяет порядок планирования и проведения независимой оценки квалификации руководителей и специалистов членов Ассоциации</w:t>
      </w:r>
      <w:r w:rsidR="002B439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514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5E3D4E50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Специалиста, обеспечение соответствия его квалификации меняющимся условиям профессиональной деятельности. </w:t>
      </w:r>
    </w:p>
    <w:p w14:paraId="70F22A34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 Независимая оценка квалификации – процедура подтверждения Специалистом соответствия своих знаний, умений, опыта, навыков и образования квалификационным требованиям соответствующего профессионального стандарта.</w:t>
      </w:r>
    </w:p>
    <w:p w14:paraId="1549F040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Положение разработано в соответствии со следующими нормативно-правовыми документами:</w:t>
      </w:r>
    </w:p>
    <w:p w14:paraId="50927555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Градостроительный кодекс Российской Федерации; </w:t>
      </w:r>
    </w:p>
    <w:p w14:paraId="1DAC0C8E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Трудовой кодекс Российской Федерации;</w:t>
      </w:r>
    </w:p>
    <w:p w14:paraId="6C6A72C8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Закон Российской Федерации от 01.12.2007г.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315-ФЗ                                            «О саморегулируемых организациях»;  </w:t>
      </w:r>
    </w:p>
    <w:p w14:paraId="4AC262A2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29.12.2012г.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№273-ФЗ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образовании в Российской Федерации»;</w:t>
      </w:r>
    </w:p>
    <w:p w14:paraId="1E4EC3FC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03.07.2016г.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№238-ФЗ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 независимой оценке квалификации»;</w:t>
      </w:r>
    </w:p>
    <w:p w14:paraId="4EC159F0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22.07.2016 г. № 239-ФЗ «О внесении изменений в Трудовой кодекс Российской Федерации в связи с принятием Федерального закона «О независимой оценке квалификации»;</w:t>
      </w:r>
    </w:p>
    <w:p w14:paraId="6AA41949" w14:textId="1AB83E08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Правительства Российской Федерации от </w:t>
      </w:r>
      <w:r w:rsidR="002B4391">
        <w:rPr>
          <w:rFonts w:ascii="Times New Roman" w:hAnsi="Times New Roman" w:cs="Times New Roman"/>
          <w:bCs/>
          <w:color w:val="auto"/>
          <w:sz w:val="28"/>
          <w:szCs w:val="28"/>
        </w:rPr>
        <w:t>20.03.2024 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2B4391">
        <w:rPr>
          <w:rFonts w:ascii="Times New Roman" w:hAnsi="Times New Roman" w:cs="Times New Roman"/>
          <w:bCs/>
          <w:color w:val="auto"/>
          <w:sz w:val="28"/>
          <w:szCs w:val="28"/>
        </w:rPr>
        <w:t>338</w:t>
      </w:r>
      <w:r w:rsidR="002B4391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</w:t>
      </w:r>
      <w:r w:rsidR="002B4391">
        <w:rPr>
          <w:rFonts w:ascii="Times New Roman" w:hAnsi="Times New Roman" w:cs="Times New Roman"/>
          <w:bCs/>
          <w:color w:val="auto"/>
          <w:sz w:val="28"/>
          <w:szCs w:val="28"/>
        </w:rPr>
        <w:t>, снос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особо опасных, технически сложных и уникальных объектов</w:t>
      </w:r>
      <w:r w:rsidR="002B4391">
        <w:rPr>
          <w:rFonts w:ascii="Times New Roman" w:hAnsi="Times New Roman" w:cs="Times New Roman"/>
          <w:bCs/>
          <w:color w:val="auto"/>
          <w:sz w:val="28"/>
          <w:szCs w:val="28"/>
        </w:rPr>
        <w:t>, объектов использования атомной энергии, указанных в подпунктах «а» и «б» пункта 1 части 1 статьи 48.1 Градостроительного кодекса Российской Федерации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»;</w:t>
      </w:r>
    </w:p>
    <w:p w14:paraId="346B0234" w14:textId="610BEBA0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Правительства Российской Федерации от 16.11.2016 </w:t>
      </w:r>
      <w:r w:rsidR="000A7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№ 1204 «Об утверждении правил проведения центром оценки квалификации независимой оценки квалификации»;</w:t>
      </w:r>
    </w:p>
    <w:p w14:paraId="084041F6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Приказ Министерства образования и науки Российской Федерации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от 01 июля 2013 г. №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242F2F45" w14:textId="5B0F041F" w:rsidR="00B514A5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Приказ Министерства строительства и жилищно-коммунального хозяйства Российской Федерации от 06.11.2020 г. № 672/пр "Об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строительства»; </w:t>
      </w:r>
    </w:p>
    <w:p w14:paraId="6A1E0262" w14:textId="263E030B" w:rsidR="00F23CAD" w:rsidRPr="004E1C0E" w:rsidRDefault="00F23CAD" w:rsidP="00F23CAD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Приказ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Министерства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04.07.2024 г. №447/пр «О внесении изменений в перечень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утвержденный приказом Министерства строительства и жилищно-коммунального хозяйства Российской Федерации от 6 ноября 2020 г. №672/пр»</w:t>
      </w:r>
      <w:r w:rsidR="00DA16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567F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Приказ </w:t>
      </w:r>
      <w:r w:rsidR="00DA16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вступает в силу </w:t>
      </w:r>
      <w:r w:rsidR="00567FA7">
        <w:rPr>
          <w:rFonts w:ascii="Times New Roman" w:hAnsi="Times New Roman" w:cs="Times New Roman"/>
          <w:bCs/>
          <w:color w:val="auto"/>
          <w:sz w:val="28"/>
          <w:szCs w:val="28"/>
        </w:rPr>
        <w:t>с 01.03.2025 г.)</w:t>
      </w:r>
      <w:r w:rsidR="00AA56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413526AF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строительства и жилищно-коммунального хозяйства Российской Федерации от 15.04.2021 г. № 286/пр «Об утверждении перечня документов, подтверждающих соответствие физического лица минимальным требованиям, установленным частью 10 статьи 55.5-1 Градостроительного кодекса Российской Федерации, состава сведений,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ключаемых в н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ациональные реестры специалистов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порядка внесения изменений в н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ациональные реестры специалистов, оснований для отказа во включении сведений о физическом лице в соответствующий национальный реестр специалистов, перечня случаев, при которых сведения о физическом лице исключаются из национального реестра специалистов»;</w:t>
      </w:r>
    </w:p>
    <w:p w14:paraId="2F19DF64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здравоохранения и социального развития Российской Федерации от 23.04.2008 г. № 188 «Об утверждении Единого квалификационного справочника должностей руководителей, специалистов                          и служащих, раздел «Квалификационные характеристики должностей руководителей и специалистов архитектуры и градостроительной деятельности»;</w:t>
      </w:r>
    </w:p>
    <w:p w14:paraId="0E9BD4AD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здравоохранения и социального развития Российской Федерации от 10.12.2009 № 977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организаций атомной энергетики».</w:t>
      </w:r>
    </w:p>
    <w:p w14:paraId="0B3AA00E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31AFD32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Дополнительное профессиональное образование</w:t>
      </w:r>
    </w:p>
    <w:p w14:paraId="1D704547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Виды дополнительного профессионального образования</w:t>
      </w:r>
    </w:p>
    <w:p w14:paraId="771E6DA9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14:paraId="6561E76D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 освоению дополнительных профессиональных программ допускаются Специалисты, которые:</w:t>
      </w:r>
    </w:p>
    <w:p w14:paraId="77F82453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имеют среднее профессиональное и (или) высшее образование; </w:t>
      </w:r>
    </w:p>
    <w:p w14:paraId="05967B4B" w14:textId="77777777" w:rsidR="00B514A5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получают среднее профессиональное и (или) высшее образование.</w:t>
      </w:r>
    </w:p>
    <w:p w14:paraId="79049887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Профессиональная переподготовка.</w:t>
      </w:r>
    </w:p>
    <w:p w14:paraId="405C5A4B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Профессиональная переподготовка обязательна для Специалистов, которые имеют образование по специальности, не соответствующее занимаемой должности согласно квалификационным стандартам Ассоциации, профессиональным стандартам, а в случае отсутствия таковых - Единому квалификационному справочнику должностей руководителей, специалистов и служащих.    </w:t>
      </w:r>
    </w:p>
    <w:p w14:paraId="3200D4C6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Реализация программ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64EF8E7D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Специалистам, успешно освоившим соответствующую дополнительную программу профессиональной переподготовки и прошедшим итоговую аттестацию, выдаются документы о квалификации – диплом о профессиональной переподготовке.</w:t>
      </w:r>
    </w:p>
    <w:p w14:paraId="553A3417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Повышение квалификации.</w:t>
      </w:r>
    </w:p>
    <w:p w14:paraId="34ED38AA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Повышение квалификации - обновление теорет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ических                      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практических знаний с целью освоения современных технологий и методов организации строительства, реконструкции, капитального ремонта: </w:t>
      </w:r>
    </w:p>
    <w:p w14:paraId="0BA3913A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энергии;</w:t>
      </w:r>
    </w:p>
    <w:p w14:paraId="1D070BC7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энергии); </w:t>
      </w:r>
    </w:p>
    <w:p w14:paraId="325BA37E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объектов капитального строительства (кроме особо опасных и технически сложных объектов, объектов использования атомной энергии).</w:t>
      </w:r>
    </w:p>
    <w:p w14:paraId="009BD638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7575D3B8" w14:textId="77777777" w:rsidR="00B514A5" w:rsidRPr="004E1C0E" w:rsidRDefault="00B514A5" w:rsidP="00B514A5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Программы повышения квалификации, реализуемые в рамках образовательного проекта Ассоциации, формируются, как правило,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объеме не менее 72 часов. Программы могут быть реализованы в очной, заочно-очной, дистанционно-очной и дистанционной форме обучения.</w:t>
      </w:r>
    </w:p>
    <w:p w14:paraId="44482E95" w14:textId="77777777" w:rsidR="00B514A5" w:rsidRPr="004E1C0E" w:rsidRDefault="00B514A5" w:rsidP="00B514A5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Специалистам, успешно освоившим соответствующую дополнительную программу повышения квалификации и прошедшим итоговую аттестацию, выдаются документы о квалификации - удостоверение о повышении квалификации.</w:t>
      </w:r>
    </w:p>
    <w:p w14:paraId="202FEF5C" w14:textId="77777777" w:rsidR="00B514A5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9FE5F1B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Планирование, организация и оплата профессиональной переподготовки</w:t>
      </w:r>
    </w:p>
    <w:p w14:paraId="5E9381F9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- член Ассоциации (далее – Организация):</w:t>
      </w:r>
    </w:p>
    <w:p w14:paraId="5BEE0E43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обеспечивает планирование переподготовки всех Специалистов, которые имеют образование по специальности, не соответствующей занимаемой должности согласно квалификационным стандартам Ассоциации, профессиональным стандартам, а в случае отсутствия таковых - Единому квалификационному справочнику должностей руководителей, специалистов и служащих; </w:t>
      </w:r>
    </w:p>
    <w:p w14:paraId="56A61441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заключает договор с образовательным учреждением на оказание образовательных услуг по профессиональной переподготовке Специалистов и производит оплату за счет собственных средств;</w:t>
      </w:r>
    </w:p>
    <w:p w14:paraId="3C63DB61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представляет ежегодно в Ассоциацию сведения о Специалистах, успешно освоивших дополнительные программы профессиональной переподготовки и получивших документ о присвоении новой квалификации. </w:t>
      </w:r>
    </w:p>
    <w:p w14:paraId="5DE3E2F1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A861511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Планирование повышения квалификации Специалистов</w:t>
      </w:r>
    </w:p>
    <w:p w14:paraId="54E2D4A9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Повышение квалификации осуществляется:</w:t>
      </w:r>
    </w:p>
    <w:p w14:paraId="1D054D09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3.1.1. За счет средств, предусмотренных сметой Ассоциации для повышения квалификации Специалистов в рамках Образовательного проекта Ассоциации; </w:t>
      </w:r>
    </w:p>
    <w:p w14:paraId="6F690C7C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3.1.2. За счет собственных средств члена Ассоциации, направляемых на оплату обучения Специалистов, осуществляемого сверх квоты установленной Ассоциацией. </w:t>
      </w:r>
    </w:p>
    <w:p w14:paraId="2C10F66C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 для обеспечения повышения квалификации Специалистов Организации, определяет на календарный год:</w:t>
      </w:r>
    </w:p>
    <w:p w14:paraId="21CA4D00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а) перечень программ повышения квалификации;</w:t>
      </w:r>
    </w:p>
    <w:p w14:paraId="68F8C294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б) перечень образовательных учреждений;</w:t>
      </w:r>
    </w:p>
    <w:p w14:paraId="2A4D8FD8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в) планы-графики проведения курсов повышения квалификации;</w:t>
      </w:r>
    </w:p>
    <w:p w14:paraId="7C941068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г) сумму средств, направляемых на финансирование обучения Специалистов в рамках настоящего Положения.</w:t>
      </w:r>
    </w:p>
    <w:p w14:paraId="574655CC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3.3.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планирует повышение квалификации Специалистов согласно Плану-графику курсов повышения квалификации и квоты Организации на предстоящий период.</w:t>
      </w:r>
    </w:p>
    <w:p w14:paraId="4056623A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D033338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Планирование и порядок реализации повышения квалификации, осуществляемого за счет средств Ассоциации</w:t>
      </w:r>
    </w:p>
    <w:p w14:paraId="0ED0D79E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Повышение квалификации проводится на базе образовательных учреждений, реализующих дополнительные профессиональные программы обучения, включенные в Программный комплекс образовательного проекта Ассоциации (далее - Программный комплекс). Разработка программ повышения квалификации, их экспертиза, утверждение и актуализация осуществляется в соответствие с Положением о программном комплексе. </w:t>
      </w:r>
    </w:p>
    <w:p w14:paraId="7CEC8DEE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Положение о программном комплексе, программный комплекс, годовой план-график проведения программ повышения квалификации, утвержденный президентом Ассоциации, информация по квотам Организаций, а также список образовательных учреждений с контактной информацией, размещаются на интернет-сайте Ассоциации в разделе «Образовательный проект».</w:t>
      </w:r>
    </w:p>
    <w:p w14:paraId="1A0DD2E2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оформляет через личный кабинет Экосистемы                            </w:t>
      </w:r>
      <w:r w:rsidRPr="00B514A5">
        <w:rPr>
          <w:rFonts w:ascii="Times New Roman" w:hAnsi="Times New Roman" w:cs="Times New Roman"/>
          <w:bCs/>
          <w:color w:val="auto"/>
          <w:sz w:val="28"/>
          <w:szCs w:val="28"/>
        </w:rPr>
        <w:t>СРО атомной отрасли (</w:t>
      </w:r>
      <w:hyperlink r:id="rId9" w:history="1">
        <w:r w:rsidRPr="00B514A5">
          <w:rPr>
            <w:rStyle w:val="aff3"/>
            <w:rFonts w:ascii="Times New Roman" w:hAnsi="Times New Roman" w:cs="Times New Roman"/>
            <w:color w:val="auto"/>
            <w:sz w:val="28"/>
            <w:szCs w:val="28"/>
            <w:u w:val="none"/>
          </w:rPr>
          <w:t>http://es.atomsro.ru</w:t>
        </w:r>
      </w:hyperlink>
      <w:r w:rsidRPr="00B514A5">
        <w:rPr>
          <w:rFonts w:ascii="Times New Roman" w:hAnsi="Times New Roman" w:cs="Times New Roman"/>
          <w:bCs/>
          <w:color w:val="auto"/>
          <w:sz w:val="28"/>
          <w:szCs w:val="28"/>
        </w:rPr>
        <w:t>):</w:t>
      </w:r>
    </w:p>
    <w:p w14:paraId="1F5FDF7A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заявки на повышение квалификации, в которых указывается Ф.И.О., должность, электронная почта и номер телефона Специалиста, образовательное учреждение, учебная программа, период очного этапа обучения. Прием заявок прекращается за две недели до даты начала очного этапа обучения. </w:t>
      </w:r>
    </w:p>
    <w:p w14:paraId="3C0D07B7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Ассоциация:</w:t>
      </w:r>
    </w:p>
    <w:p w14:paraId="5AEDBA64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на основании полученных заявок от Организаций, составляет сводный План повышения квалификации Специалистов на следующий год;</w:t>
      </w:r>
    </w:p>
    <w:p w14:paraId="6D147008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заключает договоры с образовательными учреждениями на оказание образовательных услуг по повышению квалификации;</w:t>
      </w:r>
    </w:p>
    <w:p w14:paraId="441ADDB7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на основании заявок формирует группы слушателей на каждый курс. </w:t>
      </w:r>
    </w:p>
    <w:p w14:paraId="55B8843B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4.5.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В соответствии с Планом-графиком проведения курсов повышения квалификации Специалистов, Ассоциация за 14 календарных дней до даты начала очного этапа обучения отправляет:</w:t>
      </w:r>
    </w:p>
    <w:p w14:paraId="22B5A19A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Организации, оформившей заявку, письмо - подтверждение о направлении Специалистов на обучение. Письмо отправляется на электронный адрес контактного лица Организации.  </w:t>
      </w:r>
    </w:p>
    <w:p w14:paraId="2D056671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образовательным учреждениям список Специалистов, направляемых на курс повышения квалификации. В списке указываются Ф.И.О., должность, электронная почта и номер телефона Специалиста, наименование Организации. </w:t>
      </w:r>
    </w:p>
    <w:p w14:paraId="4337BA31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4.6.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обеспечивает своевременное прибытие Специалистов в образовательное учреждение к началу проведения 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анятий.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возможности направить Специалиста (указанного в заявке) на курсы повышения квалификации, Организация направляет в Ассоциацию, не позднее, чем за 7 календарных дней до даты начала очного этапа курса повышения квалификации письмо с обоснованием причины отказа и предложением переноса срока обучения. Организация, в соответствии с предложением о переносе срока обучения, оформляет заявки. При отказе Организации от запланированного обучения в двух и более случаях, сведения передаются в орган надзора Ассоциации за деятельностью членов Ассоциации, для назначения внеплановой проверки.</w:t>
      </w:r>
    </w:p>
    <w:p w14:paraId="4BEECC08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4.7. Образовательное учреждение на основании списка Специалистов до начала занятий оформляет приказ о зачислении слушателей на курс повышения квалификации. </w:t>
      </w:r>
    </w:p>
    <w:p w14:paraId="23162DC4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4.8.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Обучение Специалистов завершается итоговой аттестацией. Документом, подтверждающим прохождение курса обучения, является удостоверение о повышении квалификации. </w:t>
      </w:r>
    </w:p>
    <w:p w14:paraId="24E69065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4.9.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Ассоциация контролирует посещаемость Специалистами занятий.                       В случае нарушения правил трудового распорядка, в том числе при пропуске более 20% занятий на этапе очного обучения, Специалист не допускается к итоговой аттестации. Ассоциация направляет уведомление в адрес руководителя Организации о нарушении Специалистом трудовой дисциплины. </w:t>
      </w:r>
    </w:p>
    <w:p w14:paraId="3C3E4483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4.10.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Удостоверение о повышении квалификации не выдается Специалистам, которые:</w:t>
      </w:r>
    </w:p>
    <w:p w14:paraId="3BD73CEB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 были допущены к итоговой аттестации; </w:t>
      </w:r>
    </w:p>
    <w:p w14:paraId="4B48C95B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не прошли итоговую аттестацию.</w:t>
      </w:r>
    </w:p>
    <w:p w14:paraId="42617490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Специалистов, не получивших удостоверение, повышение квалификации по программе обучения считается не пройденным. </w:t>
      </w:r>
    </w:p>
    <w:p w14:paraId="2FC17D3F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4.11.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Ассоциация совместно с образовательным учреждением проводит на курсах повышения квалифи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кации анкетирование слушателей.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проведенного анкетирования дается оценка эффективности обучения.</w:t>
      </w:r>
    </w:p>
    <w:p w14:paraId="2CEEB7EC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D12B100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Квотирование количества Специалистов, повышающих квалификацию за счет средств Ассоциации  </w:t>
      </w:r>
    </w:p>
    <w:p w14:paraId="311D25CB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Количество Специалистов, направляемых на курсы повышения квалификации за счет средств Ассоциации, определяется квотой Организации.</w:t>
      </w:r>
    </w:p>
    <w:p w14:paraId="463F9996" w14:textId="4175C061" w:rsidR="00B514A5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Квота Организации рассчитывается исходя из доли ежегодного членского взноса Организации, в сумме общего размера членских взносов Ассоциации и общего количества Специалистов</w:t>
      </w:r>
      <w:r w:rsidR="00D839E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направляемых на повышение квалификации. Общее количество Специалистов, направляемых на повышение квалификации определяется, как частное от деления суммы средств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выделяемых на Образовательный проект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утвержденной общим С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обранием Ассоциации смете расходов на соответствующий год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на расчетный тариф, устанав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иваемый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сполнительн</w:t>
      </w:r>
      <w:r w:rsidR="00B6407F">
        <w:rPr>
          <w:rFonts w:ascii="Times New Roman" w:hAnsi="Times New Roman" w:cs="Times New Roman"/>
          <w:bCs/>
          <w:color w:val="auto"/>
          <w:sz w:val="28"/>
          <w:szCs w:val="28"/>
        </w:rPr>
        <w:t>ым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6407F">
        <w:rPr>
          <w:rFonts w:ascii="Times New Roman" w:hAnsi="Times New Roman" w:cs="Times New Roman"/>
          <w:bCs/>
          <w:color w:val="auto"/>
          <w:sz w:val="28"/>
          <w:szCs w:val="28"/>
        </w:rPr>
        <w:t>органом</w:t>
      </w:r>
      <w:r w:rsidR="00B6407F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Ассоциации.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0F3FC37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Квота Организации определяется по формуле:</w:t>
      </w:r>
    </w:p>
    <w:p w14:paraId="7B1F92F5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Q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=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EV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*12/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GV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*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где: </w:t>
      </w:r>
    </w:p>
    <w:p w14:paraId="0555BE10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Q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квота Организации (рас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четное количество Специалистов);</w:t>
      </w:r>
    </w:p>
    <w:p w14:paraId="4569256F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EV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ежемесячный членский взнос Организации;</w:t>
      </w:r>
    </w:p>
    <w:p w14:paraId="6DCDE0F3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GV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суммарный годовой размер членских взносов членов Ассоциации;</w:t>
      </w:r>
    </w:p>
    <w:p w14:paraId="0E3BAB03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общее количество Специалистов направляемых в соответствующем году на повышение квалификации за счет средств Ассоциации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определяемое по формуле:</w:t>
      </w:r>
    </w:p>
    <w:p w14:paraId="221C58C0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=</w:t>
      </w:r>
      <w:r w:rsidRPr="004E1C0E" w:rsidDel="00272F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S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T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где: </w:t>
      </w:r>
    </w:p>
    <w:p w14:paraId="34857C3E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S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сумма средств, выделяемых Ассоциацией на Образовательный проект,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утвержденной общим С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обранием Ассоциации смете доходов и расходов на соответствующий год;</w:t>
      </w:r>
    </w:p>
    <w:p w14:paraId="7FFC1CBA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T -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расчетный тариф по повышению квалификации Специалиста - средняя стоимость повышения квалификации одного Специалиста, рассчитанная по заключенным Ассоциацией договорам на оказание образовательных услуг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(тыс. рублей) (устанавливается исполнительной дирекцией Ассоциации)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5E71358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Информация по квотам Организаций размещается на интернет-сайте Ассоциации в разделе «Образовательный проект».</w:t>
      </w:r>
    </w:p>
    <w:p w14:paraId="58B857C0" w14:textId="15D2EFAF" w:rsidR="00B514A5" w:rsidRDefault="00B514A5" w:rsidP="000A7AD0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B6407F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В случае наличия задолженности Организации перед Ассоциацией по членским взносам в текущем месяце и за два предыдущих, Ассоциация приостанавливает обучение Специалистов до урегулирования вопроса по оплате членского взноса.</w:t>
      </w:r>
    </w:p>
    <w:p w14:paraId="5841CA50" w14:textId="5C6D03A1" w:rsidR="000A7AD0" w:rsidRDefault="000A7AD0" w:rsidP="000A7AD0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D3131FF" w14:textId="3E00640E" w:rsidR="000A7AD0" w:rsidRDefault="000A7AD0" w:rsidP="000A7AD0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00B3039" w14:textId="77777777" w:rsidR="000A7AD0" w:rsidRPr="000A7AD0" w:rsidRDefault="000A7AD0" w:rsidP="000A7AD0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30B4F92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Оплата повышения квалификации</w:t>
      </w:r>
    </w:p>
    <w:p w14:paraId="53F86051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6.1.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 в рамках показателей, определенных в п.5</w:t>
      </w:r>
      <w:r w:rsidR="001A11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раздела 2 настоящего Положения, производит оплату за услуги по повышению квалификации Специалистов Организаций по заключенным договорам с образовательными учреждениями.</w:t>
      </w:r>
    </w:p>
    <w:p w14:paraId="7A93D9D1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6.2.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Оплату обучения остального количества Специалистов, подлежащих повышению квалификации, кроме повышающих квалификацию за счет средств Ассоциации в соответствии с п. 3.1.1. и п. 5.1 раздела 2 настоящего Положения, Организация производит из собственных средств.</w:t>
      </w:r>
    </w:p>
    <w:p w14:paraId="15181154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Организация оплачивает командировочные и иные расходы, связанные с направлением Специалистов Организации на обучение.</w:t>
      </w:r>
    </w:p>
    <w:p w14:paraId="575D744B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При осуществлении повышения квалификации в форме выездного курса на базе Организации, расходы на проезд и проживание преподавательского состава образовательного учреждения, реализующего программу дополнительного профессионального образования, компенсируются Организацией. Не менее чем за 14 календарных дней до даты начала курса повышения квалификации Организация направляет в образовательное учреждение гарантийное письмо, оформленное в установленном порядке, о согласовании расчетной величины компенсационных затрат.</w:t>
      </w:r>
    </w:p>
    <w:p w14:paraId="3743449A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гарантийного письма выездной курс не проводится.</w:t>
      </w:r>
    </w:p>
    <w:p w14:paraId="2AAB9C3E" w14:textId="77777777" w:rsidR="00B514A5" w:rsidRPr="004E1C0E" w:rsidRDefault="00B514A5" w:rsidP="00B514A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495B744" w14:textId="77777777" w:rsidR="00B514A5" w:rsidRPr="004E1C0E" w:rsidRDefault="00B514A5" w:rsidP="00B514A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4E1C0E">
        <w:rPr>
          <w:rFonts w:ascii="Times New Roman" w:hAnsi="Times New Roman" w:cs="Times New Roman"/>
          <w:b/>
          <w:color w:val="auto"/>
          <w:sz w:val="28"/>
          <w:szCs w:val="28"/>
        </w:rPr>
        <w:t>. Независимая оценка квалификации</w:t>
      </w:r>
    </w:p>
    <w:p w14:paraId="4EA45CC8" w14:textId="77777777" w:rsidR="001A116F" w:rsidRDefault="001A116F" w:rsidP="00B514A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2883D86" w14:textId="77777777" w:rsidR="00B514A5" w:rsidRPr="004E1C0E" w:rsidRDefault="00B514A5" w:rsidP="00B514A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Независимая оценка квалификации – процедура оценки квалификации Специалиста требованиям профессионального стандарта в форме прохождения очного профессионального экзамена в аккредитованном Центре оценки квалификации. </w:t>
      </w:r>
    </w:p>
    <w:p w14:paraId="0FAD017E" w14:textId="77777777" w:rsidR="00B514A5" w:rsidRPr="004E1C0E" w:rsidRDefault="00B514A5" w:rsidP="00B514A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Независимая оценка квалификация проводится в Центре оценки квалификации Общества с ограниченной ответственностью «Центр технических компетенций атомной отрасли» (далее - ЦОК ЦТКАО).</w:t>
      </w:r>
      <w:r w:rsidRPr="004E1C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F769971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План - график заседаний экспертной комиссии, состав экспертной комиссии, утверждается и актуализируется в соответствии с Положением о ЦОК ЦТКАО и размещает</w:t>
      </w:r>
      <w:r w:rsidR="00B829BB">
        <w:rPr>
          <w:rFonts w:ascii="Times New Roman" w:hAnsi="Times New Roman" w:cs="Times New Roman"/>
          <w:bCs/>
          <w:color w:val="auto"/>
          <w:sz w:val="28"/>
          <w:szCs w:val="28"/>
        </w:rPr>
        <w:t>ся на интернет-сайте Ассоциации.</w:t>
      </w:r>
    </w:p>
    <w:p w14:paraId="33E97DA9" w14:textId="77777777" w:rsidR="00B514A5" w:rsidRPr="004E1C0E" w:rsidRDefault="00B514A5" w:rsidP="00B514A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F868EBE" w14:textId="509BE988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1. Требования к Специалистам для прохождения независимой оценки квалификации</w:t>
      </w:r>
      <w:r w:rsidR="00AF49B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22AD70EB" w14:textId="76DA0D3E" w:rsidR="00B514A5" w:rsidRPr="004E1C0E" w:rsidRDefault="00B829BB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B6407F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 прохождению независимой оценки квалификации допускаются Специалисты, которые:</w:t>
      </w:r>
    </w:p>
    <w:p w14:paraId="72D1B67E" w14:textId="65F072A7" w:rsidR="00B514A5" w:rsidRPr="004E1C0E" w:rsidRDefault="00B514A5" w:rsidP="0036230D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имеют высшее образование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специальности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области строительства в соответствии с Приказом Министерства строительства и жилищно-коммунального хозяйства Российской Федерации от 06.11.2020 г.</w:t>
      </w:r>
      <w:r w:rsidR="001A11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№ 672/пр "Об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</w:t>
      </w:r>
      <w:r w:rsidR="00B640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23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B640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23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Приказом </w:t>
      </w:r>
      <w:r w:rsidR="0036230D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3623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04.07.2024 г. №447/пр «О внесении изменений в перечень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утвержденный приказом Министерства строительства и жилищно-коммунального хозяйства Российской Федерации от 6 ноября 2020 г. №672/пр» (Приказ вступает в силу с 01.03.2025 г.);</w:t>
      </w:r>
    </w:p>
    <w:p w14:paraId="7252F8C8" w14:textId="24BCA7CB" w:rsidR="00B514A5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A11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имеют </w:t>
      </w:r>
      <w:r w:rsidR="008E00B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необходимый </w:t>
      </w:r>
      <w:r w:rsidRPr="001A116F">
        <w:rPr>
          <w:rFonts w:ascii="Times New Roman" w:hAnsi="Times New Roman" w:cs="Times New Roman"/>
          <w:bCs/>
          <w:color w:val="auto"/>
          <w:sz w:val="28"/>
          <w:szCs w:val="28"/>
        </w:rPr>
        <w:t>опыт работы в области стро</w:t>
      </w:r>
      <w:r w:rsidR="001A116F" w:rsidRPr="001A11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ительства, </w:t>
      </w:r>
      <w:r w:rsidR="008E00BF">
        <w:rPr>
          <w:rFonts w:ascii="Times New Roman" w:hAnsi="Times New Roman" w:cs="Times New Roman"/>
          <w:bCs/>
          <w:color w:val="auto"/>
          <w:sz w:val="28"/>
          <w:szCs w:val="28"/>
        </w:rPr>
        <w:t>установленный квалификационными требованиями к оцениваемой квалификации</w:t>
      </w:r>
      <w:r w:rsidR="00AF49B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31C449A" w14:textId="6127B8F1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AF49B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Периодичность прохождения независимой оценки квалификации – не реже одного раза в пять лет.</w:t>
      </w:r>
    </w:p>
    <w:p w14:paraId="4E80C1DA" w14:textId="4BEEEEEF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AF49B4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Специалистам, успешно прошедшим профессиональный экзамен, выдается Свидетельство о квалифи</w:t>
      </w:r>
      <w:r w:rsidR="001A11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кации установленного образца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Приказом Министерства труда и социальной защиты РФ от 12.12.2016 г. №725 н.</w:t>
      </w:r>
    </w:p>
    <w:p w14:paraId="3C99B657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FF501E4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Планирование </w:t>
      </w:r>
      <w:r w:rsidR="00B829B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проведения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независимой оценки квалификации Специалистов</w:t>
      </w:r>
      <w:r w:rsidR="00B829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Организаций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25568350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Проведение независимой оценки квалификации Специалистов Организации осуществляется:</w:t>
      </w:r>
    </w:p>
    <w:p w14:paraId="02F854BB" w14:textId="77777777" w:rsidR="00B514A5" w:rsidRDefault="00B829BB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2.1.1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За счет собственных средств Организации, направленных на прохождение Специалистами Организации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независимой оценки квалификации;</w:t>
      </w:r>
    </w:p>
    <w:p w14:paraId="0BD7340C" w14:textId="77777777" w:rsidR="00B829BB" w:rsidRPr="00B829BB" w:rsidRDefault="00B829BB" w:rsidP="00B829BB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2.1.2</w:t>
      </w:r>
      <w:r w:rsidRPr="00B829BB">
        <w:rPr>
          <w:rFonts w:ascii="Times New Roman" w:hAnsi="Times New Roman" w:cs="Times New Roman"/>
          <w:bCs/>
          <w:color w:val="auto"/>
          <w:sz w:val="28"/>
          <w:szCs w:val="28"/>
        </w:rPr>
        <w:t>. За счет средств Ассоциации в рамках Образ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овательного проекта Ассоциации.</w:t>
      </w:r>
    </w:p>
    <w:p w14:paraId="59F466FC" w14:textId="77777777" w:rsidR="00B829BB" w:rsidRPr="00B829BB" w:rsidRDefault="00B829BB" w:rsidP="00B829BB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829BB">
        <w:rPr>
          <w:rFonts w:ascii="Times New Roman" w:hAnsi="Times New Roman" w:cs="Times New Roman"/>
          <w:bCs/>
          <w:color w:val="auto"/>
          <w:sz w:val="28"/>
          <w:szCs w:val="28"/>
        </w:rPr>
        <w:t>2.2.</w:t>
      </w:r>
      <w:r w:rsidRPr="00B829BB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 для обеспечения проведения независимой оценки квалификации Специалистов Организаций за счет средств Ассоциации в рамках Образовательного проекта, определяет на календарный год:</w:t>
      </w:r>
    </w:p>
    <w:p w14:paraId="101FABFB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квоту на независимую оценку квалификации в рамках Образовательного проекта Ассоциации;</w:t>
      </w:r>
    </w:p>
    <w:p w14:paraId="2A156998" w14:textId="77777777" w:rsidR="00B514A5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размер средств, направляемых на </w:t>
      </w:r>
      <w:r w:rsidR="00D839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независимую оценку квалификации     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Методи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кой определения стоимости работ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независимой оценке квалификации, утвержденной решением Совета </w:t>
      </w:r>
      <w:r w:rsidRPr="001A116F">
        <w:rPr>
          <w:rFonts w:ascii="Times New Roman" w:hAnsi="Times New Roman" w:cs="Times New Roman"/>
          <w:bCs/>
          <w:color w:val="auto"/>
          <w:sz w:val="28"/>
          <w:szCs w:val="28"/>
        </w:rPr>
        <w:t>НОПРИЗ.</w:t>
      </w:r>
    </w:p>
    <w:p w14:paraId="1280A28B" w14:textId="15E487B6" w:rsidR="00B829BB" w:rsidRPr="00B829BB" w:rsidRDefault="00B829BB" w:rsidP="00B829BB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2.3</w:t>
      </w:r>
      <w:r w:rsidRPr="00B829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Организация согласовывает с Ассоциацией количество Специалистов, которые могут пройти независимую оценку квалификации за счет средств Ассоциации в рамках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квоты Организации</w:t>
      </w:r>
      <w:r w:rsidRPr="00B829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6BE87C6B" w14:textId="77777777" w:rsidR="00B514A5" w:rsidRPr="004E1C0E" w:rsidRDefault="00B829BB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2.4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планирует проведение независимой оценки квалификации Специалистов согласно плану-графику заседаний экспертной комиссии Центра оценки квалификации.</w:t>
      </w:r>
    </w:p>
    <w:p w14:paraId="50FA117A" w14:textId="15C2D754" w:rsidR="00B514A5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ECB5D45" w14:textId="4F4CCD0D" w:rsidR="000A7AD0" w:rsidRDefault="000A7AD0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633AD9" w14:textId="77777777" w:rsidR="000A7AD0" w:rsidRPr="004E1C0E" w:rsidRDefault="000A7AD0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47D51DC" w14:textId="5E9604FD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Планирование, организация и оплата независимой оценки квалификации за счёт средств Организации</w:t>
      </w:r>
    </w:p>
    <w:p w14:paraId="13FE16C7" w14:textId="7F38AC62" w:rsidR="00B829BB" w:rsidRPr="00B829BB" w:rsidRDefault="00B514A5" w:rsidP="00AF029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A7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3.1. Организация - член Ассоциации</w:t>
      </w:r>
      <w:r w:rsidR="00B829BB" w:rsidRPr="00B829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заключает договор с Центром оценки квалификации на оказание услуг по проведению профессионального экзамена по независимой оценке квалификации Специалистов и производит оплату за счет собственных средств, до даты проведения профессионального экзамена;</w:t>
      </w:r>
    </w:p>
    <w:p w14:paraId="15BC9754" w14:textId="77777777" w:rsidR="00B829BB" w:rsidRPr="00B829BB" w:rsidRDefault="00B829BB" w:rsidP="00B829BB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829BB">
        <w:rPr>
          <w:rFonts w:ascii="Times New Roman" w:hAnsi="Times New Roman" w:cs="Times New Roman"/>
          <w:bCs/>
          <w:color w:val="auto"/>
          <w:sz w:val="28"/>
          <w:szCs w:val="28"/>
        </w:rPr>
        <w:t>3.2. Руководитель Организации несет ответственность за подготовку Специалистов к прохождению профессионального экзамена по независимой оценке квалификации.</w:t>
      </w:r>
    </w:p>
    <w:p w14:paraId="7F062C7B" w14:textId="77777777" w:rsidR="00B514A5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AE56904" w14:textId="3DC0BBB8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Порядок планирования и проведения независимой оценки квалификации, осуществляемой за счет средств Ассоциации</w:t>
      </w:r>
    </w:p>
    <w:p w14:paraId="2F5BA8BF" w14:textId="33803A63" w:rsidR="009C370D" w:rsidRPr="009D06C5" w:rsidRDefault="000E119B" w:rsidP="00994D1D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8D7E41" w:rsidRPr="009D06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Организация на основании квоты, определенной Ассоциацией на независимую оценку квалификации и плана – графика заседаний экспертной комиссии Центра оценки квалификации, </w:t>
      </w:r>
      <w:r w:rsidR="006F08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в Ассоциацию информацию о </w:t>
      </w:r>
      <w:r w:rsidR="00AA7A80">
        <w:rPr>
          <w:rFonts w:ascii="Times New Roman" w:hAnsi="Times New Roman" w:cs="Times New Roman"/>
          <w:bCs/>
          <w:color w:val="auto"/>
          <w:sz w:val="28"/>
          <w:szCs w:val="28"/>
        </w:rPr>
        <w:t>количестве сотрудников</w:t>
      </w:r>
      <w:r w:rsidR="004940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6F08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направляемых на прохождение </w:t>
      </w:r>
      <w:r w:rsidR="008D7E41" w:rsidRPr="009D06C5">
        <w:rPr>
          <w:rFonts w:ascii="Times New Roman" w:hAnsi="Times New Roman" w:cs="Times New Roman"/>
          <w:bCs/>
          <w:color w:val="auto"/>
          <w:sz w:val="28"/>
          <w:szCs w:val="28"/>
        </w:rPr>
        <w:t>независимой оценки квалификации за счет средств Ассоциации</w:t>
      </w:r>
      <w:r w:rsidR="00AA7A8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A657F33" w14:textId="37EDEF72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В случае принятого Ассоциацией положительного решения о направлении Специалиста (Специалистов) на прохождение независимой оценки квалификации за счет средств Ассоциации:</w:t>
      </w:r>
    </w:p>
    <w:p w14:paraId="52CDC33C" w14:textId="3E07B00C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Организация направляет на электронный ящик </w:t>
      </w:r>
      <w:hyperlink r:id="rId10" w:history="1">
        <w:r w:rsidR="00B514A5" w:rsidRPr="00A9635D">
          <w:rPr>
            <w:rStyle w:val="aff3"/>
            <w:rFonts w:ascii="Times New Roman" w:hAnsi="Times New Roman" w:cs="Times New Roman"/>
            <w:color w:val="auto"/>
            <w:sz w:val="28"/>
            <w:szCs w:val="28"/>
            <w:u w:val="none"/>
          </w:rPr>
          <w:t>center@atomnok.ru</w:t>
        </w:r>
      </w:hyperlink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информацию о Специалисте, в составе которой указывается наименование Организации,  Ф.И.О., должность, электронная почта и номер телефона Специалиста, наименование квалификации, и дата прохождения независимой оценки квалификации, в соответствии с план-графиком заседаний экспертной комиссии. Запись на независимую оценку квалификации возможна не позднее чем за две недели до предполагаемой даты профессионального экзамена.</w:t>
      </w:r>
    </w:p>
    <w:p w14:paraId="3AC7AA5E" w14:textId="47F988B6" w:rsidR="00B514A5" w:rsidRPr="00A9635D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>.2. Специалист регистрируется в АИС ОК (</w:t>
      </w:r>
      <w:hyperlink r:id="rId11" w:history="1">
        <w:r w:rsidR="00B514A5" w:rsidRPr="00A9635D">
          <w:rPr>
            <w:rStyle w:val="aff3"/>
            <w:rFonts w:ascii="Times New Roman" w:hAnsi="Times New Roman" w:cs="Times New Roman"/>
            <w:color w:val="auto"/>
            <w:sz w:val="28"/>
            <w:szCs w:val="28"/>
            <w:u w:val="none"/>
          </w:rPr>
          <w:t>https://aisok.ru/</w:t>
        </w:r>
      </w:hyperlink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>). Регистрация Специалиста может осуществляться самим Специалистом, либо специально назначенным куратором от Организации.</w:t>
      </w:r>
    </w:p>
    <w:p w14:paraId="18DF9C43" w14:textId="4AFE8B7A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>.3. Специалист с помощью личного кабинета Специалиста в АИС ОК,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направляет заявку на прохождение независимой оценки квалификации в ЦОК ЦТКАО. В составе заявки Специалист обязан прикрепить документы, подтверждающие его соответствие квалификационным требованиям для прохождения независимой оценки квалификации.</w:t>
      </w:r>
    </w:p>
    <w:p w14:paraId="557A6E16" w14:textId="2239AD99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обеспечивает направление Специалистов на прохождение профессионального экзамена в Центр оценки квалификации на дату и время, согласованную с Центром оценки квалификации. В случае, отсутствия возможности направить Специалиста на профессиональный экзамен, Организация направляет письмо в Центр оценки квалификации с обоснованием причины отказа и предложением переноса экзамена на другую дату, не позднее, чем за 5 (пять) рабочих дней до запланированной даты прохождения экзамена. Организация, после согласования с Центром оценки квалификации новой даты прохождения профессионального экзамена, в личном кабинете Специалиста 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>АИС ОК,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выбирает новую дату прохождения профессионального экзамена.</w:t>
      </w:r>
    </w:p>
    <w:p w14:paraId="54DE213A" w14:textId="19C59E1A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Организация самостоятельно оплачивает командировочные и иные расходы, связанные с направлением Специалистов Организации на прохождение независимой оценки квалификации.</w:t>
      </w:r>
    </w:p>
    <w:p w14:paraId="68AD82BD" w14:textId="4D4F04EA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Руководитель Организации, несет ответственность за подготовку Специалистов к прохождению профессионального экзамена по независимой оценк</w:t>
      </w:r>
      <w:r w:rsidR="00B514A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квалификации.</w:t>
      </w:r>
    </w:p>
    <w:p w14:paraId="637D703D" w14:textId="6B7C6B0F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ЦОК ЦТКАО:</w:t>
      </w:r>
    </w:p>
    <w:p w14:paraId="5E47BD5C" w14:textId="1F24076D" w:rsidR="00B514A5" w:rsidRPr="00A9635D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>.1. На основании поступившей заявки от Специалиста с помощью АИС ОК, обрабатывает заявку на соответствие документов Специалиста квалификационным требованиям.</w:t>
      </w:r>
    </w:p>
    <w:p w14:paraId="01384D2A" w14:textId="443DA681" w:rsidR="00B514A5" w:rsidRPr="00A9635D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.2. Запрашивает у Ассоциации информацию о выделении квоты Организации. </w:t>
      </w:r>
    </w:p>
    <w:p w14:paraId="67F4F675" w14:textId="0C298EC3" w:rsidR="00B514A5" w:rsidRPr="00A9635D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.3. Формирует группы Специалистов для прохождения независимой оценки квалификации, в соответствии с планом - графиком заседаний экспертной комиссии. </w:t>
      </w:r>
    </w:p>
    <w:p w14:paraId="3B9FDB2B" w14:textId="610822CF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49401D">
        <w:rPr>
          <w:rFonts w:ascii="Times New Roman" w:hAnsi="Times New Roman" w:cs="Times New Roman"/>
          <w:bCs/>
          <w:color w:val="auto"/>
          <w:sz w:val="28"/>
          <w:szCs w:val="28"/>
        </w:rPr>
        <w:t>.4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>. Заключает с Ассоциацией договор на проведение независимой оценки квалификации Специалистов Организаций на основании поступивших заявок в АИС ОК и направляет счёт на оплату.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7EA7DECD" w14:textId="4F9CCBFB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.5. Оформляет приказ о проведении независимой оценки квалификации в форме профессионального экзамена, в котором формирует экспертную комиссию, указывает квалификацию, дату и время проведения профессионального экзамена, а также перечисляет Слушателей, допущенных до прохождения профессионального экзамена.</w:t>
      </w:r>
    </w:p>
    <w:p w14:paraId="091B6B0B" w14:textId="4D4A4994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.6. Проводит независимую оценку квалификации Специалистов Организаций.</w:t>
      </w:r>
    </w:p>
    <w:p w14:paraId="7BE62F2D" w14:textId="35F59419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.7. По итогам профессионального экзамена, формирует протокол экспертной комиссии и передаёт его в Совет по профессиональным квалификациям в </w:t>
      </w:r>
      <w:r w:rsidR="00A9635D">
        <w:rPr>
          <w:rFonts w:ascii="Times New Roman" w:hAnsi="Times New Roman" w:cs="Times New Roman"/>
          <w:bCs/>
          <w:color w:val="auto"/>
          <w:sz w:val="28"/>
          <w:szCs w:val="28"/>
        </w:rPr>
        <w:t>области инженерных изысканий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>, градостроительств</w:t>
      </w:r>
      <w:r w:rsidR="00A9635D">
        <w:rPr>
          <w:rFonts w:ascii="Times New Roman" w:hAnsi="Times New Roman" w:cs="Times New Roman"/>
          <w:bCs/>
          <w:color w:val="auto"/>
          <w:sz w:val="28"/>
          <w:szCs w:val="28"/>
        </w:rPr>
        <w:t>а, архитектурно-строительного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проектирова</w:t>
      </w:r>
      <w:r w:rsidR="00A9635D">
        <w:rPr>
          <w:rFonts w:ascii="Times New Roman" w:hAnsi="Times New Roman" w:cs="Times New Roman"/>
          <w:bCs/>
          <w:color w:val="auto"/>
          <w:sz w:val="28"/>
          <w:szCs w:val="28"/>
        </w:rPr>
        <w:t>ния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Ассоциацию, в качестве отчётного документа о проведении независимой оценки квалификации Специалистов.</w:t>
      </w:r>
    </w:p>
    <w:p w14:paraId="48ACDBAA" w14:textId="293F5B0D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Ассоциация:</w:t>
      </w:r>
    </w:p>
    <w:p w14:paraId="2A73EE96" w14:textId="7E94BEA3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.1. На основании обращений Организаций о выделении квоты на прохождение независимой оценки квалификации, составляет план прохождения независимой оценки квалификации Специалистов.</w:t>
      </w:r>
    </w:p>
    <w:p w14:paraId="3C94C490" w14:textId="2B6266E8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B514A5" w:rsidRPr="00A9635D">
        <w:rPr>
          <w:rFonts w:ascii="Times New Roman" w:hAnsi="Times New Roman" w:cs="Times New Roman"/>
          <w:bCs/>
          <w:color w:val="auto"/>
          <w:sz w:val="28"/>
          <w:szCs w:val="28"/>
        </w:rPr>
        <w:t>.2. На основании полученной информации от Центра оценки квалификации о поступивших заявках в АИС ОК, контролирует использование квоты Организациями.</w:t>
      </w:r>
    </w:p>
    <w:p w14:paraId="32459A83" w14:textId="60468786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DE613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49401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3. Заключает договор (договоры) с ООО «ЦТКАО» на оказание услуг по проведению независимой оценки квалификации Специалистов Организаций в рамках квоты.</w:t>
      </w:r>
    </w:p>
    <w:p w14:paraId="33455108" w14:textId="17ADC2FB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25383B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B514A5">
        <w:rPr>
          <w:rFonts w:ascii="Times New Roman" w:hAnsi="Times New Roman" w:cs="Times New Roman"/>
          <w:bCs/>
          <w:color w:val="auto"/>
          <w:sz w:val="28"/>
          <w:szCs w:val="28"/>
        </w:rPr>
        <w:t>.4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Производит оплату за проведение независимой оценки квалификации Специалистов.</w:t>
      </w:r>
    </w:p>
    <w:p w14:paraId="054277A7" w14:textId="001DD72D" w:rsidR="00B514A5" w:rsidRPr="004E1C0E" w:rsidRDefault="009D06C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25383B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514A5"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Независимая оценка квалификации Специалистов завершается выдачей документа, подтверждающего прохождение профессионального экзамена Специалистом:</w:t>
      </w:r>
    </w:p>
    <w:p w14:paraId="61F4E9AE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в случае успешной сдачи Специалистом профессионального экзамена Центр оценки квалификации выдаёт Специалисту Свидетельство о квалификации в течении 30 (тридцати) календарных дней;</w:t>
      </w:r>
    </w:p>
    <w:p w14:paraId="0BB591E7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случае отрицательного результата по итогам профессионального экзамена центр оценки квалификации выдаёт Специалисту заключение о прохождении профессионального экзамена с рекомендацией для Специалиста. </w:t>
      </w:r>
    </w:p>
    <w:p w14:paraId="4FAB0EA7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05DFE4C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Квота, выделяемая на независимую оценку квалификации за счет средств Ассоциации  </w:t>
      </w:r>
    </w:p>
    <w:p w14:paraId="60F19D72" w14:textId="77777777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Количество Специалистов, направляемых на независимую оценку квалификации за счет средств Ассоциации, определяется квотой.</w:t>
      </w:r>
    </w:p>
    <w:p w14:paraId="0CC4F0F9" w14:textId="5DD3DB39" w:rsidR="009D06C5" w:rsidRPr="009D06C5" w:rsidRDefault="009D06C5" w:rsidP="009D06C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06C5"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4829F8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9D06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4829F8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9D06C5">
        <w:rPr>
          <w:rFonts w:ascii="Times New Roman" w:hAnsi="Times New Roman" w:cs="Times New Roman"/>
          <w:bCs/>
          <w:color w:val="auto"/>
          <w:sz w:val="28"/>
          <w:szCs w:val="28"/>
        </w:rPr>
        <w:t>вот</w:t>
      </w:r>
      <w:r w:rsidR="004829F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9D06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направляемая на независимую оценку квалификации, ежегодно устанавливается на основании решения </w:t>
      </w:r>
      <w:r w:rsidR="0025383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9D06C5">
        <w:rPr>
          <w:rFonts w:ascii="Times New Roman" w:hAnsi="Times New Roman" w:cs="Times New Roman"/>
          <w:bCs/>
          <w:color w:val="auto"/>
          <w:sz w:val="28"/>
          <w:szCs w:val="28"/>
        </w:rPr>
        <w:t>сполнительн</w:t>
      </w:r>
      <w:r w:rsidR="004829F8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Pr="009D06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829F8">
        <w:rPr>
          <w:rFonts w:ascii="Times New Roman" w:hAnsi="Times New Roman" w:cs="Times New Roman"/>
          <w:bCs/>
          <w:color w:val="auto"/>
          <w:sz w:val="28"/>
          <w:szCs w:val="28"/>
        </w:rPr>
        <w:t>органа</w:t>
      </w:r>
      <w:r w:rsidR="004829F8" w:rsidRPr="009D06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D06C5">
        <w:rPr>
          <w:rFonts w:ascii="Times New Roman" w:hAnsi="Times New Roman" w:cs="Times New Roman"/>
          <w:bCs/>
          <w:color w:val="auto"/>
          <w:sz w:val="28"/>
          <w:szCs w:val="28"/>
        </w:rPr>
        <w:t>Ассоциации</w:t>
      </w:r>
      <w:r w:rsidR="004829F8">
        <w:rPr>
          <w:rFonts w:ascii="Times New Roman" w:hAnsi="Times New Roman" w:cs="Times New Roman"/>
          <w:bCs/>
          <w:color w:val="auto"/>
          <w:sz w:val="28"/>
          <w:szCs w:val="28"/>
        </w:rPr>
        <w:t>, не позднее чем за 30 календарных дней до начала планового года.</w:t>
      </w:r>
      <w:r w:rsidRPr="009D06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7A5D2EFC" w14:textId="238DEFBA" w:rsidR="00B514A5" w:rsidRPr="004E1C0E" w:rsidRDefault="00B514A5" w:rsidP="00B514A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4829F8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Информация по квотам размещается на интернет-сайте Ассоциации в разделе «Образовательный проект» и об этом уведомляются Организации.</w:t>
      </w:r>
    </w:p>
    <w:p w14:paraId="2E395777" w14:textId="0D2B490B" w:rsidR="0029603E" w:rsidRPr="009D06C5" w:rsidRDefault="00B514A5" w:rsidP="009D06C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4829F8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В случае наличия задолженности Организации перед Ассоциацией по членским взносам в текущем месяце и за два предыдущих, Ассоциация отказывает в выделении квоты Организации на независимую оценку квалификации, </w:t>
      </w:r>
      <w:r w:rsidR="00A963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до урегулирования вопроса по оплате.</w:t>
      </w:r>
    </w:p>
    <w:p w14:paraId="4DE22F87" w14:textId="143CE919" w:rsidR="0049401D" w:rsidRDefault="0049401D" w:rsidP="0066131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7" w:name="_Toc474070549"/>
      <w:bookmarkStart w:id="28" w:name="_Toc776667"/>
    </w:p>
    <w:p w14:paraId="7FC72378" w14:textId="77777777" w:rsidR="0049401D" w:rsidRPr="0049401D" w:rsidRDefault="0049401D" w:rsidP="0049401D"/>
    <w:p w14:paraId="1206CAB5" w14:textId="4C4614CF" w:rsidR="0049401D" w:rsidRDefault="0049401D" w:rsidP="0066131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99359F" w14:textId="77777777" w:rsidR="0049401D" w:rsidRPr="0049401D" w:rsidRDefault="0049401D" w:rsidP="0049401D"/>
    <w:p w14:paraId="27853D4E" w14:textId="77777777" w:rsidR="0049401D" w:rsidRDefault="0049401D" w:rsidP="0066131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DD4D70" w14:textId="10060025" w:rsidR="0066131D" w:rsidRPr="008D7623" w:rsidRDefault="0066131D" w:rsidP="0066131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32"/>
          <w:szCs w:val="32"/>
        </w:rPr>
        <w:t>РАЗДЕЛ 3.</w:t>
      </w:r>
      <w:r w:rsidRPr="00107322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D7623">
        <w:rPr>
          <w:rFonts w:ascii="Times New Roman" w:hAnsi="Times New Roman" w:cs="Times New Roman"/>
          <w:b/>
          <w:bCs/>
          <w:sz w:val="28"/>
          <w:szCs w:val="28"/>
        </w:rPr>
        <w:t>Размеры, порядок расчета</w:t>
      </w:r>
      <w:r w:rsidRPr="008D7623">
        <w:rPr>
          <w:rFonts w:ascii="Times New Roman" w:hAnsi="Times New Roman" w:cs="Times New Roman"/>
          <w:b/>
          <w:bCs/>
          <w:sz w:val="28"/>
          <w:szCs w:val="28"/>
        </w:rPr>
        <w:br/>
        <w:t>и уплаты вступительного и членского взносов</w:t>
      </w:r>
      <w:bookmarkEnd w:id="27"/>
      <w:bookmarkEnd w:id="28"/>
    </w:p>
    <w:p w14:paraId="0CF0C065" w14:textId="77777777" w:rsidR="0066131D" w:rsidRPr="00032203" w:rsidRDefault="0066131D" w:rsidP="0066131D"/>
    <w:p w14:paraId="0B119C17" w14:textId="77777777" w:rsidR="0066131D" w:rsidRPr="00107322" w:rsidRDefault="0066131D" w:rsidP="0066131D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</w:p>
    <w:p w14:paraId="3D9DD714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В настоящем Разделе используются следующие понятия:</w:t>
      </w:r>
    </w:p>
    <w:p w14:paraId="6B50E0FF" w14:textId="77777777" w:rsidR="0066131D" w:rsidRPr="00107322" w:rsidRDefault="0066131D" w:rsidP="0066131D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Финансовый год</w:t>
      </w:r>
      <w:r w:rsidRPr="00107322">
        <w:rPr>
          <w:rFonts w:ascii="Times New Roman" w:hAnsi="Times New Roman" w:cs="Times New Roman"/>
          <w:sz w:val="28"/>
          <w:szCs w:val="28"/>
        </w:rPr>
        <w:t xml:space="preserve"> – период с апреля текущего года по март следующего года включительно.</w:t>
      </w:r>
    </w:p>
    <w:p w14:paraId="18D48276" w14:textId="77777777" w:rsidR="0066131D" w:rsidRPr="00107322" w:rsidRDefault="0066131D" w:rsidP="0066131D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Договор подряда</w:t>
      </w:r>
      <w:r w:rsidRPr="00107322">
        <w:rPr>
          <w:rFonts w:ascii="Times New Roman" w:hAnsi="Times New Roman" w:cs="Times New Roman"/>
          <w:sz w:val="28"/>
          <w:szCs w:val="28"/>
        </w:rPr>
        <w:t xml:space="preserve"> - договор на выполнение работ по инженерным изысканиям.</w:t>
      </w:r>
    </w:p>
    <w:p w14:paraId="2B9DAB08" w14:textId="77777777" w:rsidR="0066131D" w:rsidRPr="00107322" w:rsidRDefault="0066131D" w:rsidP="0066131D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Конкурентные способы заключения договоров</w:t>
      </w:r>
      <w:r w:rsidRPr="00107322">
        <w:rPr>
          <w:rFonts w:ascii="Times New Roman" w:hAnsi="Times New Roman" w:cs="Times New Roman"/>
          <w:sz w:val="28"/>
          <w:szCs w:val="28"/>
        </w:rPr>
        <w:t xml:space="preserve"> – способы,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при которых в соответствии с законодательством Российской Федерации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</w:t>
      </w:r>
      <w:r w:rsidRPr="00107322">
        <w:rPr>
          <w:rFonts w:ascii="Times New Roman" w:hAnsi="Times New Roman" w:cs="Times New Roman"/>
          <w:sz w:val="28"/>
          <w:szCs w:val="28"/>
        </w:rPr>
        <w:br/>
        <w:t>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</w:t>
      </w:r>
      <w:r w:rsidR="0039351E">
        <w:rPr>
          <w:rFonts w:ascii="Times New Roman" w:hAnsi="Times New Roman" w:cs="Times New Roman"/>
          <w:sz w:val="28"/>
          <w:szCs w:val="28"/>
        </w:rPr>
        <w:t>.</w:t>
      </w:r>
    </w:p>
    <w:p w14:paraId="5AB7144B" w14:textId="42A8FA00" w:rsidR="0066131D" w:rsidRPr="00107322" w:rsidRDefault="0066131D" w:rsidP="0066131D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color w:val="22232F"/>
          <w:sz w:val="28"/>
          <w:szCs w:val="28"/>
        </w:rPr>
        <w:t>Компенсационный фонд возмещения вреда</w:t>
      </w:r>
      <w:r w:rsidR="0049401D">
        <w:rPr>
          <w:rFonts w:ascii="Times New Roman" w:hAnsi="Times New Roman" w:cs="Times New Roman"/>
          <w:color w:val="22232F"/>
          <w:sz w:val="28"/>
          <w:szCs w:val="28"/>
        </w:rPr>
        <w:t xml:space="preserve"> - </w:t>
      </w:r>
      <w:r w:rsidRPr="00107322">
        <w:rPr>
          <w:rFonts w:ascii="Times New Roman" w:hAnsi="Times New Roman" w:cs="Times New Roman"/>
          <w:color w:val="22232F"/>
          <w:sz w:val="28"/>
          <w:szCs w:val="28"/>
        </w:rPr>
        <w:t xml:space="preserve">фонд, сформированный в целях обеспечения имущественной ответственности членов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color w:val="22232F"/>
          <w:sz w:val="28"/>
          <w:szCs w:val="28"/>
        </w:rPr>
        <w:t xml:space="preserve">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</w:p>
    <w:p w14:paraId="3C92588A" w14:textId="77777777" w:rsidR="0066131D" w:rsidRPr="00107322" w:rsidRDefault="0066131D" w:rsidP="0066131D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Компенсационный фонд обеспечения договорных обязательств –</w:t>
      </w:r>
      <w:r w:rsidRPr="00107322">
        <w:rPr>
          <w:rFonts w:ascii="Times New Roman" w:hAnsi="Times New Roman" w:cs="Times New Roman"/>
          <w:sz w:val="28"/>
          <w:szCs w:val="28"/>
        </w:rPr>
        <w:t xml:space="preserve"> </w:t>
      </w:r>
      <w:r w:rsidRPr="00107322">
        <w:rPr>
          <w:rFonts w:ascii="Times New Roman" w:hAnsi="Times New Roman" w:cs="Times New Roman"/>
          <w:color w:val="22232F"/>
          <w:sz w:val="28"/>
          <w:szCs w:val="28"/>
        </w:rPr>
        <w:t>фонд, сформированный</w:t>
      </w:r>
      <w:r w:rsidRPr="00107322">
        <w:rPr>
          <w:rFonts w:ascii="Times New Roman" w:hAnsi="Times New Roman" w:cs="Times New Roman"/>
          <w:sz w:val="28"/>
          <w:szCs w:val="28"/>
        </w:rPr>
        <w:t xml:space="preserve"> в целях обеспечения имущественной ответственности саморегулируемой организации по обязательствам, возникшим вследствие неисполнения или ненадлежащего исполнения членами саморегулируемой организации обязательств по договорам, заключенным с использованием конкурентных способов заключения договоров</w:t>
      </w:r>
      <w:r w:rsidRPr="00107322">
        <w:rPr>
          <w:rFonts w:ascii="Times New Roman" w:hAnsi="Times New Roman" w:cs="Times New Roman"/>
          <w:color w:val="22232F"/>
          <w:sz w:val="28"/>
          <w:szCs w:val="28"/>
        </w:rPr>
        <w:t xml:space="preserve"> </w:t>
      </w:r>
    </w:p>
    <w:p w14:paraId="555B710F" w14:textId="77777777" w:rsidR="0066131D" w:rsidRDefault="0066131D" w:rsidP="0066131D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 xml:space="preserve">ГСК РФ </w:t>
      </w:r>
      <w:r w:rsidRPr="0010732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Федерации.</w:t>
      </w:r>
    </w:p>
    <w:p w14:paraId="300D3EDE" w14:textId="77777777" w:rsidR="0066131D" w:rsidRPr="00107322" w:rsidRDefault="0066131D" w:rsidP="0066131D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7318C24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Настоящий Раздел разработан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22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 от 12.01.1996 г. № 7-ФЗ, Федеральным законом «О саморегулируемых организациях» № 315-ФЗ от 01.12.2007, Федеральным законом №190 от 29.12.2004 "Градостроительный кодекс Российской Федерации", Уставом Саморегулируемой организации Некоммерческое партнерство 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0732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Ассоциация</w:t>
      </w:r>
      <w:r w:rsidRPr="00107322">
        <w:rPr>
          <w:rFonts w:ascii="Times New Roman" w:hAnsi="Times New Roman" w:cs="Times New Roman"/>
          <w:sz w:val="28"/>
          <w:szCs w:val="28"/>
        </w:rPr>
        <w:t>).</w:t>
      </w:r>
    </w:p>
    <w:p w14:paraId="12D9EB1E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Настоящий Раздел определяет порядок, размер и сроки оплаты вступительного и членских взносов членов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. Взносы </w:t>
      </w:r>
      <w:r w:rsidRPr="00107322">
        <w:rPr>
          <w:rFonts w:ascii="Times New Roman" w:hAnsi="Times New Roman" w:cs="Times New Roman"/>
          <w:sz w:val="28"/>
          <w:szCs w:val="28"/>
        </w:rPr>
        <w:br/>
        <w:t>в компенсационные фонды регулируются отдельным положением.</w:t>
      </w:r>
    </w:p>
    <w:p w14:paraId="4D1D8D8D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Вступительные и членские взносы используются на обеспечение уставной деятельности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CC4826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Размеры вступительного взноса и членских взносов определяются настоящим Разделом и утверждаются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322">
        <w:rPr>
          <w:rFonts w:ascii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7322">
        <w:rPr>
          <w:rFonts w:ascii="Times New Roman" w:hAnsi="Times New Roman" w:cs="Times New Roman"/>
          <w:sz w:val="28"/>
          <w:szCs w:val="28"/>
        </w:rPr>
        <w:t xml:space="preserve">обранием членов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</w:p>
    <w:p w14:paraId="14F878D4" w14:textId="77777777" w:rsidR="0066131D" w:rsidRPr="00107322" w:rsidRDefault="0066131D" w:rsidP="006613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401824" w14:textId="77777777" w:rsidR="0066131D" w:rsidRPr="00107322" w:rsidRDefault="0066131D" w:rsidP="0066131D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Вступительный взнос</w:t>
      </w:r>
    </w:p>
    <w:p w14:paraId="04EACD43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Вступительный взнос является разовым обязательным денежным платежом для организаций, вступивших в члены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, вне зависимости от их организационно-правовой формы и текущего финансового состояния.</w:t>
      </w:r>
    </w:p>
    <w:p w14:paraId="3ED12EF3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Вступительный взнос оплачивается членами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7 (семи) рабочих дней после принятия их в члены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</w:p>
    <w:p w14:paraId="7A02EF2C" w14:textId="77777777" w:rsidR="0066131D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Размер вступительного взноса определяется согласно Приложению 5, </w:t>
      </w:r>
      <w:r w:rsidRPr="00107322">
        <w:rPr>
          <w:rFonts w:ascii="Times New Roman" w:hAnsi="Times New Roman" w:cs="Times New Roman"/>
          <w:sz w:val="28"/>
          <w:szCs w:val="28"/>
        </w:rPr>
        <w:br/>
        <w:t>в зависимости от объема выручки, освоенного за предыдущий год.</w:t>
      </w:r>
    </w:p>
    <w:p w14:paraId="5D9E7573" w14:textId="77777777" w:rsidR="0066131D" w:rsidRPr="001121CE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1CE">
        <w:rPr>
          <w:rFonts w:ascii="Times New Roman" w:hAnsi="Times New Roman" w:cs="Times New Roman"/>
          <w:sz w:val="28"/>
          <w:szCs w:val="28"/>
        </w:rPr>
        <w:t xml:space="preserve">Размер вступительного взноса для юридических лиц, ранее состоявших в саморегулируемых организациях, сведения о которых исключены из государственного реестра может быть уменьшен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21CE">
        <w:rPr>
          <w:rFonts w:ascii="Times New Roman" w:hAnsi="Times New Roman" w:cs="Times New Roman"/>
          <w:sz w:val="28"/>
          <w:szCs w:val="28"/>
        </w:rPr>
        <w:t>0 тыс. руб.</w:t>
      </w:r>
    </w:p>
    <w:p w14:paraId="230CB065" w14:textId="77777777" w:rsidR="0066131D" w:rsidRPr="00107322" w:rsidRDefault="0066131D" w:rsidP="006613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D7D095" w14:textId="77777777" w:rsidR="0066131D" w:rsidRPr="00107322" w:rsidRDefault="0066131D" w:rsidP="0066131D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Членские взносы</w:t>
      </w:r>
    </w:p>
    <w:p w14:paraId="4A69BF51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Членские взносы являются обязательными ежемесячными денежными платежами.</w:t>
      </w:r>
    </w:p>
    <w:p w14:paraId="55DD6270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Членский взнос является агрегированной величиной и рассчитывается в соответствии с Приложениями 6, 7</w:t>
      </w:r>
      <w:r>
        <w:rPr>
          <w:rFonts w:ascii="Times New Roman" w:hAnsi="Times New Roman" w:cs="Times New Roman"/>
          <w:sz w:val="28"/>
          <w:szCs w:val="28"/>
        </w:rPr>
        <w:t>, 8</w:t>
      </w:r>
      <w:r w:rsidRPr="00107322">
        <w:rPr>
          <w:rFonts w:ascii="Times New Roman" w:hAnsi="Times New Roman" w:cs="Times New Roman"/>
          <w:sz w:val="28"/>
          <w:szCs w:val="28"/>
        </w:rPr>
        <w:t xml:space="preserve"> Раздела 3 настоящего Положения и фиксируется Протоколом согласования ежемесячного членского взноса (Приложение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07322">
        <w:rPr>
          <w:rFonts w:ascii="Times New Roman" w:hAnsi="Times New Roman" w:cs="Times New Roman"/>
          <w:sz w:val="28"/>
          <w:szCs w:val="28"/>
        </w:rPr>
        <w:t xml:space="preserve">), подписанным членом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и исполнительной дирекцией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</w:p>
    <w:p w14:paraId="29163EA0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Для расчёта членских взносов член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обязан до </w:t>
      </w:r>
      <w:r w:rsidR="00151D65">
        <w:rPr>
          <w:rFonts w:ascii="Times New Roman" w:hAnsi="Times New Roman" w:cs="Times New Roman"/>
          <w:sz w:val="28"/>
          <w:szCs w:val="28"/>
        </w:rPr>
        <w:t>25 апреля</w:t>
      </w:r>
      <w:r w:rsidRPr="00107322">
        <w:rPr>
          <w:rFonts w:ascii="Times New Roman" w:hAnsi="Times New Roman" w:cs="Times New Roman"/>
          <w:sz w:val="28"/>
          <w:szCs w:val="28"/>
        </w:rPr>
        <w:t xml:space="preserve"> текущего года (для вступающих организаций в течение 7 (семи) рабочих дней после принятия 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) представить в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Ассоциацию</w:t>
      </w:r>
      <w:r w:rsidRPr="00107322">
        <w:rPr>
          <w:rFonts w:ascii="Times New Roman" w:hAnsi="Times New Roman" w:cs="Times New Roman"/>
          <w:sz w:val="28"/>
          <w:szCs w:val="28"/>
        </w:rPr>
        <w:t xml:space="preserve"> копию формы № 2 «Отчет о финансовых результатах» за предыдущий год, заверенную печатью организации и подписью руководителя.</w:t>
      </w:r>
    </w:p>
    <w:p w14:paraId="556D5518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Данными для расчёта членского взноса является объем выручки за предыдущий год - сумма, указанная в строке 2110 «Отчет о финансовых результатах» (При наличии детализированного учёта для расчетов принимаются только суммы, относящиеся к выполнению инженерных изысканий). </w:t>
      </w:r>
    </w:p>
    <w:p w14:paraId="5E6652CF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обязаны представить Протокол согласования членского взноса:</w:t>
      </w:r>
    </w:p>
    <w:p w14:paraId="1683A7EB" w14:textId="77777777" w:rsidR="0066131D" w:rsidRPr="00107322" w:rsidRDefault="0066131D" w:rsidP="0066131D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при принятии в члены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, в течение 7 (семи) рабочих дней с даты внесения в реестр;</w:t>
      </w:r>
    </w:p>
    <w:p w14:paraId="53CD983E" w14:textId="77777777" w:rsidR="0066131D" w:rsidRPr="00107322" w:rsidRDefault="0066131D" w:rsidP="0066131D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при увеличении планируемой стоимости инженерных изысканий </w:t>
      </w:r>
      <w:r w:rsidRPr="00107322">
        <w:rPr>
          <w:rFonts w:ascii="Times New Roman" w:hAnsi="Times New Roman" w:cs="Times New Roman"/>
          <w:sz w:val="28"/>
          <w:szCs w:val="28"/>
        </w:rPr>
        <w:br/>
        <w:t>по одному договору и/или предельного размера обязательств по договорам подряда на инженерные изыскания, заключенным с использованием конкурентных способов заключения договоров;</w:t>
      </w:r>
    </w:p>
    <w:p w14:paraId="1156735E" w14:textId="77777777" w:rsidR="0066131D" w:rsidRPr="00107322" w:rsidRDefault="0066131D" w:rsidP="0066131D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по итогам прошедшего календарного года, до </w:t>
      </w:r>
      <w:r w:rsidR="00151D65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Pr="00107322">
        <w:rPr>
          <w:rFonts w:ascii="Times New Roman" w:hAnsi="Times New Roman" w:cs="Times New Roman"/>
          <w:sz w:val="28"/>
          <w:szCs w:val="28"/>
        </w:rPr>
        <w:t>текущего года включительно.</w:t>
      </w:r>
    </w:p>
    <w:p w14:paraId="3C94A5C1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Членские взносы оплачиваются ежемесячно, не позднее 10 (десятого) числа каждого месяца за текущий месяц, или авансом за несколько месяцев вперед. Расчеты по членским взносам должны быть включены внутренними документами члена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в перечень обязательных платежей. </w:t>
      </w:r>
    </w:p>
    <w:p w14:paraId="2DA7B754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Вновь вступивший член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оплачивает членский взнос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в полном объеме за месяц, в котором вступил в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Ассоциацию</w:t>
      </w:r>
      <w:r w:rsidRPr="00107322">
        <w:rPr>
          <w:rFonts w:ascii="Times New Roman" w:hAnsi="Times New Roman" w:cs="Times New Roman"/>
          <w:sz w:val="28"/>
          <w:szCs w:val="28"/>
        </w:rPr>
        <w:t xml:space="preserve">, </w:t>
      </w:r>
      <w:r w:rsidRPr="00107322">
        <w:rPr>
          <w:rFonts w:ascii="Times New Roman" w:hAnsi="Times New Roman" w:cs="Times New Roman"/>
          <w:sz w:val="28"/>
          <w:szCs w:val="28"/>
        </w:rPr>
        <w:br/>
        <w:t>вне зависимости от даты вступления в рамках месяца.</w:t>
      </w:r>
    </w:p>
    <w:p w14:paraId="1630DFAB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, при увеличении планируемой стоимости инженерных изысканий по одному договору и/или предельного размера обязательств по договорам подряда на выполнение инженерных изысканий, заключенным с использованием конкурентных способов заключения договоров делает перерасчет членского взноса и оплачивает пересчитанный членский взнос </w:t>
      </w:r>
      <w:r w:rsidRPr="00107322">
        <w:rPr>
          <w:rFonts w:ascii="Times New Roman" w:hAnsi="Times New Roman" w:cs="Times New Roman"/>
          <w:sz w:val="28"/>
          <w:szCs w:val="28"/>
        </w:rPr>
        <w:br/>
        <w:t>в полном объеме за месяц, в котором произошло увеличение.</w:t>
      </w:r>
    </w:p>
    <w:p w14:paraId="6C0167E7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, не оплативший членский взнос за текущий месяц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в срок, установленный п. 4.6. настоящего Раздела, подвергается мерам дисциплинарного воздействия в соответствии с действующим законодательством РФ и внутренними документами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</w:p>
    <w:p w14:paraId="0CFBFF62" w14:textId="77777777" w:rsidR="00974FDB" w:rsidRPr="00974FDB" w:rsidRDefault="00974FDB" w:rsidP="00974FDB">
      <w:pPr>
        <w:pStyle w:val="afa"/>
        <w:numPr>
          <w:ilvl w:val="1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FDB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FDB">
        <w:rPr>
          <w:rFonts w:ascii="Times New Roman" w:hAnsi="Times New Roman" w:cs="Times New Roman"/>
          <w:sz w:val="28"/>
          <w:szCs w:val="28"/>
        </w:rPr>
        <w:t>предоставления в установленный срок инфо</w:t>
      </w:r>
      <w:r>
        <w:rPr>
          <w:rFonts w:ascii="Times New Roman" w:hAnsi="Times New Roman" w:cs="Times New Roman"/>
          <w:sz w:val="28"/>
          <w:szCs w:val="28"/>
        </w:rPr>
        <w:t xml:space="preserve">рмации, указанной в </w:t>
      </w:r>
      <w:r w:rsidR="00473A0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п.4.3. и 4.5.</w:t>
      </w:r>
      <w:r w:rsidRPr="00974FDB">
        <w:rPr>
          <w:rFonts w:ascii="Times New Roman" w:hAnsi="Times New Roman" w:cs="Times New Roman"/>
          <w:sz w:val="28"/>
          <w:szCs w:val="28"/>
        </w:rPr>
        <w:t xml:space="preserve"> настоящего Раздела, начисление членских взносов будет осуществляться на основании данных, указанных в протоколе согласования ежемесячного членского взноса за предшествующий пе</w:t>
      </w:r>
      <w:r w:rsidR="001B4BA2">
        <w:rPr>
          <w:rFonts w:ascii="Times New Roman" w:hAnsi="Times New Roman" w:cs="Times New Roman"/>
          <w:sz w:val="28"/>
          <w:szCs w:val="28"/>
        </w:rPr>
        <w:t>риод, согласованный Ассоциацией, с учетом увеличения взноса на 25%.</w:t>
      </w:r>
      <w:r w:rsidR="001B4BA2">
        <w:rPr>
          <w:rFonts w:cs="Times New Roman"/>
          <w:szCs w:val="28"/>
        </w:rPr>
        <w:t xml:space="preserve"> </w:t>
      </w:r>
      <w:r w:rsidR="001B4BA2">
        <w:rPr>
          <w:rFonts w:ascii="Times New Roman" w:hAnsi="Times New Roman" w:cs="Times New Roman"/>
          <w:sz w:val="28"/>
          <w:szCs w:val="28"/>
        </w:rPr>
        <w:t xml:space="preserve"> </w:t>
      </w:r>
      <w:r w:rsidRPr="00974FDB">
        <w:rPr>
          <w:rFonts w:ascii="Times New Roman" w:hAnsi="Times New Roman" w:cs="Times New Roman"/>
          <w:sz w:val="28"/>
          <w:szCs w:val="28"/>
        </w:rPr>
        <w:t xml:space="preserve"> При получении информации от члена Ассоциации (протокола согласования ежемесячного членского взноса на текущий период) пересчет членского взноса будет осуществлен с месяца, указанного в протоколе. Для целей настоящего положения моментом получения информации Ассоциацией от члена Ассоциации считать дату регистрации входящего документа. </w:t>
      </w:r>
    </w:p>
    <w:p w14:paraId="3A810CD2" w14:textId="77777777" w:rsidR="0066131D" w:rsidRDefault="0066131D" w:rsidP="00DC6828">
      <w:pPr>
        <w:pStyle w:val="afa"/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При неоднократной неуплате членом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в течение одного года, или несвоевременной уплате в течение одного года членских взносов,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Ассоциация</w:t>
      </w:r>
      <w:r w:rsidRPr="00107322">
        <w:rPr>
          <w:rFonts w:ascii="Times New Roman" w:hAnsi="Times New Roman" w:cs="Times New Roman"/>
          <w:sz w:val="28"/>
          <w:szCs w:val="28"/>
        </w:rPr>
        <w:t xml:space="preserve"> принимает решение в соответствии с действующем законодательством Российской Федерации об исключении данного члена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</w:p>
    <w:p w14:paraId="03D5B34D" w14:textId="77777777" w:rsidR="0066131D" w:rsidRDefault="0066131D" w:rsidP="0066131D">
      <w:pPr>
        <w:pStyle w:val="af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C50BD" w14:textId="77777777" w:rsidR="0066131D" w:rsidRPr="00107322" w:rsidRDefault="0066131D" w:rsidP="0066131D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62C22C3D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Вступительный взнос и членские взносы оплачиваются в порядке безналичного расчета, в валюте Российской Федерации.</w:t>
      </w:r>
    </w:p>
    <w:p w14:paraId="4E28083C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При выходе из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или исключении из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вступительный взнос и членские взносы возврату не подлежат.</w:t>
      </w:r>
    </w:p>
    <w:p w14:paraId="70D0CB19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Взносы считаются оплаченными в момент поступления денежных средств на расчетный счет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</w:p>
    <w:p w14:paraId="150C6E1A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Если последний день оплаты вступительного и/или членского взносов выпадает на выходной или праздничный день, то последний день оплаты переносится на следующий ближайший рабочий день.</w:t>
      </w:r>
    </w:p>
    <w:p w14:paraId="18E8A434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По итогам первого и второго полугодия члены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оформляют и предоставляют в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Ассоциацию</w:t>
      </w:r>
      <w:r w:rsidRPr="00107322">
        <w:rPr>
          <w:rFonts w:ascii="Times New Roman" w:hAnsi="Times New Roman" w:cs="Times New Roman"/>
          <w:sz w:val="28"/>
          <w:szCs w:val="28"/>
        </w:rPr>
        <w:t xml:space="preserve"> акты сверки взаимных расчетов 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7322">
        <w:rPr>
          <w:rFonts w:ascii="Times New Roman" w:hAnsi="Times New Roman" w:cs="Times New Roman"/>
          <w:sz w:val="28"/>
          <w:szCs w:val="28"/>
        </w:rPr>
        <w:t xml:space="preserve"> к данному Разделу не позднее 30 (тридцати) календарных дней после окончания полугодия.</w:t>
      </w:r>
    </w:p>
    <w:p w14:paraId="2FF020AE" w14:textId="77777777" w:rsidR="0066131D" w:rsidRPr="00107322" w:rsidRDefault="0066131D" w:rsidP="0066131D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Если в процессе контрольных и надзорных мероприятий, осуществляемых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Ассоциацией</w:t>
      </w:r>
      <w:r w:rsidRPr="00107322">
        <w:rPr>
          <w:rFonts w:ascii="Times New Roman" w:hAnsi="Times New Roman" w:cs="Times New Roman"/>
          <w:sz w:val="28"/>
          <w:szCs w:val="28"/>
        </w:rPr>
        <w:t xml:space="preserve">, выявляется занижение данных, предоставленных членом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для расчёта членских взносов, то оформляется соответствующий протокол и производится корректировка фактического размера членского взноса, подлежащего ежемесячной уплате членом </w:t>
      </w:r>
      <w:r>
        <w:rPr>
          <w:rFonts w:ascii="Times New Roman" w:hAnsi="Times New Roman" w:cs="Times New Roman"/>
          <w:color w:val="22232F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22791F" w14:textId="77777777" w:rsidR="0066131D" w:rsidRPr="00107322" w:rsidRDefault="0066131D" w:rsidP="0066131D">
      <w:pPr>
        <w:pStyle w:val="3"/>
        <w:jc w:val="right"/>
        <w:rPr>
          <w:rFonts w:ascii="Times New Roman" w:hAnsi="Times New Roman" w:cs="Times New Roman"/>
          <w:i/>
          <w:iCs/>
        </w:rPr>
      </w:pPr>
      <w:r w:rsidRPr="00107322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bookmarkStart w:id="29" w:name="_Ref472258731"/>
      <w:bookmarkStart w:id="30" w:name="_Toc776668"/>
      <w:r>
        <w:rPr>
          <w:rFonts w:ascii="Times New Roman" w:hAnsi="Times New Roman" w:cs="Times New Roman"/>
          <w:i/>
          <w:iCs/>
        </w:rPr>
        <w:t>Приложение 5</w:t>
      </w:r>
      <w:r w:rsidRPr="00107322">
        <w:rPr>
          <w:rFonts w:ascii="Times New Roman" w:hAnsi="Times New Roman" w:cs="Times New Roman"/>
          <w:i/>
          <w:iCs/>
        </w:rPr>
        <w:br/>
        <w:t>Размер вступительного взноса</w:t>
      </w:r>
      <w:bookmarkEnd w:id="29"/>
      <w:bookmarkEnd w:id="30"/>
    </w:p>
    <w:p w14:paraId="078D5FCD" w14:textId="77777777" w:rsidR="0066131D" w:rsidRPr="00107322" w:rsidRDefault="0066131D" w:rsidP="0066131D">
      <w:pPr>
        <w:pStyle w:val="3"/>
        <w:jc w:val="right"/>
        <w:rPr>
          <w:rFonts w:ascii="Times New Roman" w:hAnsi="Times New Roman" w:cs="Times New Roman"/>
          <w:i/>
          <w:iCs/>
        </w:rPr>
      </w:pPr>
    </w:p>
    <w:p w14:paraId="55A0DE2A" w14:textId="77777777" w:rsidR="0066131D" w:rsidRPr="008D7623" w:rsidRDefault="0066131D" w:rsidP="006613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вступительного взноса</w:t>
      </w:r>
    </w:p>
    <w:tbl>
      <w:tblPr>
        <w:tblpPr w:leftFromText="180" w:rightFromText="180" w:vertAnchor="text" w:horzAnchor="margin" w:tblpXSpec="center" w:tblpY="-72"/>
        <w:tblW w:w="78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3"/>
        <w:gridCol w:w="3119"/>
      </w:tblGrid>
      <w:tr w:rsidR="0066131D" w:rsidRPr="00107322" w14:paraId="1BFEB56F" w14:textId="77777777" w:rsidTr="002021D7">
        <w:trPr>
          <w:trHeight w:val="679"/>
        </w:trPr>
        <w:tc>
          <w:tcPr>
            <w:tcW w:w="4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777CEEC" w14:textId="77777777" w:rsidR="0066131D" w:rsidRPr="00107322" w:rsidRDefault="0066131D" w:rsidP="00202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>асчетный объем освоения средств,</w:t>
            </w:r>
          </w:p>
          <w:p w14:paraId="6A49E928" w14:textId="77777777" w:rsidR="0066131D" w:rsidRPr="00107322" w:rsidRDefault="0066131D" w:rsidP="00202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>млн.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290EE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ind w:left="-108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>Размер вступительного взноса, млн. руб.</w:t>
            </w:r>
          </w:p>
        </w:tc>
      </w:tr>
      <w:tr w:rsidR="0066131D" w:rsidRPr="00107322" w14:paraId="40A97591" w14:textId="77777777" w:rsidTr="002021D7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14EE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 xml:space="preserve">до 300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C6AB60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>0, 05</w:t>
            </w:r>
          </w:p>
        </w:tc>
      </w:tr>
      <w:tr w:rsidR="0066131D" w:rsidRPr="00107322" w14:paraId="06D01422" w14:textId="77777777" w:rsidTr="002021D7">
        <w:trPr>
          <w:trHeight w:val="5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008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>300 - 700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F15ED6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>0, 1</w:t>
            </w:r>
          </w:p>
        </w:tc>
      </w:tr>
      <w:tr w:rsidR="0066131D" w:rsidRPr="00107322" w14:paraId="6FEBA27A" w14:textId="77777777" w:rsidTr="002021D7">
        <w:trPr>
          <w:trHeight w:val="5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0E67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>Свыше 700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B26C2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2">
              <w:rPr>
                <w:rFonts w:ascii="Times New Roman" w:hAnsi="Times New Roman" w:cs="Times New Roman"/>
                <w:sz w:val="28"/>
                <w:szCs w:val="28"/>
              </w:rPr>
              <w:t>0, 2</w:t>
            </w:r>
          </w:p>
        </w:tc>
      </w:tr>
    </w:tbl>
    <w:p w14:paraId="3DC516D6" w14:textId="77777777" w:rsidR="0066131D" w:rsidRPr="00107322" w:rsidRDefault="0066131D" w:rsidP="006613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4D09D49A" w14:textId="77777777" w:rsidR="0066131D" w:rsidRPr="00107322" w:rsidRDefault="0066131D" w:rsidP="006613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0D2DEF04" w14:textId="77777777" w:rsidR="0066131D" w:rsidRPr="00107322" w:rsidRDefault="0066131D" w:rsidP="006613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3637227A" w14:textId="77777777" w:rsidR="0066131D" w:rsidRPr="00107322" w:rsidRDefault="0066131D" w:rsidP="0066131D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327ABB" w14:textId="77777777" w:rsidR="0066131D" w:rsidRPr="00107322" w:rsidRDefault="0066131D" w:rsidP="0066131D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79B6506" w14:textId="77777777" w:rsidR="0066131D" w:rsidRPr="00107322" w:rsidRDefault="0066131D" w:rsidP="0066131D">
      <w:pPr>
        <w:spacing w:line="360" w:lineRule="auto"/>
        <w:ind w:right="141" w:firstLine="720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​ * </w:t>
      </w:r>
      <w:r w:rsidRPr="00107322">
        <w:rPr>
          <w:rFonts w:ascii="Times New Roman" w:hAnsi="Times New Roman" w:cs="Times New Roman"/>
          <w:sz w:val="24"/>
          <w:szCs w:val="24"/>
        </w:rPr>
        <w:t xml:space="preserve">Размер вступительного взноса для организаций, созданных в год вступления в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107322">
        <w:rPr>
          <w:rFonts w:ascii="Times New Roman" w:hAnsi="Times New Roman" w:cs="Times New Roman"/>
          <w:sz w:val="24"/>
          <w:szCs w:val="24"/>
        </w:rPr>
        <w:t>, определяется от объёма выручки, планируемой к освоению в последующем календарном году.</w:t>
      </w:r>
      <w:r w:rsidRPr="001073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F7237" w14:textId="77777777" w:rsidR="0066131D" w:rsidRPr="00107322" w:rsidRDefault="0066131D" w:rsidP="0066131D">
      <w:pPr>
        <w:spacing w:line="36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0732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374D9C6B" w14:textId="77777777" w:rsidR="0066131D" w:rsidRPr="00E66518" w:rsidRDefault="0066131D" w:rsidP="0066131D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31" w:name="_Ref472258761"/>
      <w:bookmarkStart w:id="32" w:name="_Toc776669"/>
      <w:r>
        <w:rPr>
          <w:rFonts w:ascii="Times New Roman" w:hAnsi="Times New Roman" w:cs="Times New Roman"/>
          <w:i/>
          <w:iCs/>
        </w:rPr>
        <w:t>Приложение 6</w:t>
      </w:r>
      <w:r w:rsidRPr="00107322">
        <w:rPr>
          <w:rFonts w:ascii="Times New Roman" w:hAnsi="Times New Roman" w:cs="Times New Roman"/>
          <w:i/>
          <w:iCs/>
        </w:rPr>
        <w:br/>
      </w:r>
      <w:bookmarkEnd w:id="31"/>
      <w:bookmarkEnd w:id="32"/>
    </w:p>
    <w:p w14:paraId="3776990D" w14:textId="77777777" w:rsidR="0066131D" w:rsidRPr="00107322" w:rsidRDefault="0066131D" w:rsidP="006613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A5BF1" w14:textId="77777777" w:rsidR="0066131D" w:rsidRPr="004C1A1D" w:rsidRDefault="0066131D" w:rsidP="006613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Hlk175924100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 членского взноса </w:t>
      </w:r>
      <w:r w:rsidRPr="004C1A1D">
        <w:rPr>
          <w:rFonts w:ascii="Times New Roman" w:hAnsi="Times New Roman" w:cs="Times New Roman"/>
          <w:b/>
          <w:bCs/>
          <w:sz w:val="28"/>
          <w:szCs w:val="28"/>
        </w:rPr>
        <w:t>организаций - членов СРО «СОЮЗАТОМГЕО», исходя из объема выручки по инженерным изысканиям и установленного уровня ответственности по компенса</w:t>
      </w:r>
      <w:r>
        <w:rPr>
          <w:rFonts w:ascii="Times New Roman" w:hAnsi="Times New Roman" w:cs="Times New Roman"/>
          <w:b/>
          <w:bCs/>
          <w:sz w:val="28"/>
          <w:szCs w:val="28"/>
        </w:rPr>
        <w:t>ционному фонду возмещения вреда</w:t>
      </w:r>
    </w:p>
    <w:bookmarkEnd w:id="33"/>
    <w:p w14:paraId="63060CAF" w14:textId="77777777" w:rsidR="0066131D" w:rsidRPr="00E66518" w:rsidRDefault="0066131D" w:rsidP="006613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39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4495"/>
        <w:gridCol w:w="1336"/>
        <w:gridCol w:w="1336"/>
        <w:gridCol w:w="1336"/>
        <w:gridCol w:w="1336"/>
      </w:tblGrid>
      <w:tr w:rsidR="0066131D" w:rsidRPr="00107322" w14:paraId="701B4D47" w14:textId="77777777" w:rsidTr="002021D7">
        <w:trPr>
          <w:trHeight w:val="1211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7122" w14:textId="77777777" w:rsidR="0066131D" w:rsidRPr="00107322" w:rsidRDefault="0066131D" w:rsidP="002021D7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C4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по компенсационному фонду возмещения вреда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FE2434" w14:textId="77777777" w:rsidR="0066131D" w:rsidRPr="00107322" w:rsidRDefault="0066131D" w:rsidP="002021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 xml:space="preserve">Объем выручки организации по инженерным изысканиям </w:t>
            </w:r>
          </w:p>
          <w:p w14:paraId="03BFCCAA" w14:textId="77777777" w:rsidR="0066131D" w:rsidRPr="00107322" w:rsidRDefault="0066131D" w:rsidP="002021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за предыдущий год*, млн. руб.</w:t>
            </w:r>
          </w:p>
        </w:tc>
      </w:tr>
      <w:tr w:rsidR="0066131D" w:rsidRPr="00107322" w14:paraId="07152D41" w14:textId="77777777" w:rsidTr="002021D7">
        <w:trPr>
          <w:trHeight w:val="66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8D7C" w14:textId="77777777" w:rsidR="0066131D" w:rsidRPr="00107322" w:rsidRDefault="0066131D" w:rsidP="00202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0AF15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974B9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FAA9B" w14:textId="77777777" w:rsidR="0066131D" w:rsidRPr="00107322" w:rsidRDefault="0066131D" w:rsidP="002021D7">
            <w:pPr>
              <w:ind w:left="6" w:right="-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EE7F" w14:textId="77777777" w:rsidR="0066131D" w:rsidRPr="00107322" w:rsidRDefault="0066131D" w:rsidP="002021D7">
            <w:pPr>
              <w:ind w:left="6" w:right="-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  <w:p w14:paraId="1C8A7773" w14:textId="77777777" w:rsidR="0066131D" w:rsidRPr="00107322" w:rsidRDefault="0066131D" w:rsidP="002021D7">
            <w:pPr>
              <w:ind w:left="6" w:right="-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31D" w:rsidRPr="00107322" w14:paraId="0A3BFEED" w14:textId="77777777" w:rsidTr="002021D7">
        <w:trPr>
          <w:trHeight w:val="82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CC1C" w14:textId="77777777" w:rsidR="0066131D" w:rsidRPr="00107322" w:rsidRDefault="0066131D" w:rsidP="0020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1-ый уровень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428A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95EFA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9B85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4371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131D" w:rsidRPr="00107322" w14:paraId="61F5EF66" w14:textId="77777777" w:rsidTr="002021D7">
        <w:trPr>
          <w:trHeight w:val="82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7868" w14:textId="77777777" w:rsidR="0066131D" w:rsidRPr="00107322" w:rsidRDefault="0066131D" w:rsidP="0020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й уровень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AF95F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ACFE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2734D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2173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131D" w:rsidRPr="00107322" w14:paraId="248544DD" w14:textId="77777777" w:rsidTr="002021D7">
        <w:trPr>
          <w:trHeight w:val="82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5DB" w14:textId="77777777" w:rsidR="0066131D" w:rsidRPr="00107322" w:rsidRDefault="0066131D" w:rsidP="0020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й уровень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36850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5C963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AC69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222FF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</w:tr>
      <w:tr w:rsidR="0066131D" w:rsidRPr="00107322" w14:paraId="520EC09F" w14:textId="77777777" w:rsidTr="002021D7">
        <w:trPr>
          <w:trHeight w:val="82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9CEA" w14:textId="77777777" w:rsidR="0066131D" w:rsidRPr="00107322" w:rsidRDefault="0066131D" w:rsidP="0020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-ый уровень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938E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05A32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0FF11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ECEC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1B007805" w14:textId="77777777" w:rsidR="0066131D" w:rsidRPr="00107322" w:rsidRDefault="0066131D" w:rsidP="0066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090CA3" w14:textId="77777777" w:rsidR="0066131D" w:rsidRPr="00107322" w:rsidRDefault="0066131D" w:rsidP="0066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*Для организаций, созданных в год вступления в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107322">
        <w:rPr>
          <w:rFonts w:ascii="Times New Roman" w:hAnsi="Times New Roman" w:cs="Times New Roman"/>
          <w:sz w:val="24"/>
          <w:szCs w:val="24"/>
        </w:rPr>
        <w:t>, объем выручки определяется из планируемого объема выручки последующего календарного года.</w:t>
      </w:r>
    </w:p>
    <w:p w14:paraId="0236CB98" w14:textId="77777777" w:rsidR="0066131D" w:rsidRPr="00107322" w:rsidRDefault="0066131D" w:rsidP="006613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B2D3BCC" w14:textId="77777777" w:rsidR="0066131D" w:rsidRPr="00107322" w:rsidRDefault="0066131D" w:rsidP="00661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br w:type="page"/>
      </w:r>
    </w:p>
    <w:p w14:paraId="615BAFB7" w14:textId="77777777" w:rsidR="0066131D" w:rsidRPr="00107322" w:rsidRDefault="0066131D" w:rsidP="0066131D">
      <w:pPr>
        <w:pStyle w:val="3"/>
        <w:spacing w:line="240" w:lineRule="auto"/>
        <w:contextualSpacing/>
        <w:jc w:val="right"/>
        <w:rPr>
          <w:rFonts w:ascii="Times New Roman" w:hAnsi="Times New Roman" w:cs="Times New Roman"/>
          <w:i/>
          <w:iCs/>
        </w:rPr>
      </w:pPr>
      <w:bookmarkStart w:id="34" w:name="_Ref472258824"/>
      <w:bookmarkStart w:id="35" w:name="_Toc474070552"/>
      <w:bookmarkStart w:id="36" w:name="_Toc776670"/>
      <w:bookmarkStart w:id="37" w:name="_Hlk175924290"/>
      <w:r>
        <w:rPr>
          <w:rFonts w:ascii="Times New Roman" w:hAnsi="Times New Roman" w:cs="Times New Roman"/>
          <w:i/>
          <w:iCs/>
        </w:rPr>
        <w:t>Приложение 7</w:t>
      </w:r>
      <w:bookmarkEnd w:id="37"/>
      <w:r w:rsidRPr="00107322">
        <w:rPr>
          <w:rFonts w:ascii="Times New Roman" w:hAnsi="Times New Roman" w:cs="Times New Roman"/>
          <w:i/>
          <w:iCs/>
        </w:rPr>
        <w:br/>
      </w:r>
      <w:bookmarkEnd w:id="34"/>
      <w:bookmarkEnd w:id="35"/>
      <w:bookmarkEnd w:id="36"/>
    </w:p>
    <w:p w14:paraId="1570EF91" w14:textId="77777777" w:rsidR="0066131D" w:rsidRPr="00107322" w:rsidRDefault="0066131D" w:rsidP="0066131D">
      <w:pPr>
        <w:rPr>
          <w:rFonts w:ascii="Times New Roman" w:hAnsi="Times New Roman" w:cs="Times New Roman"/>
        </w:rPr>
      </w:pPr>
    </w:p>
    <w:p w14:paraId="28A34E0A" w14:textId="77777777" w:rsidR="0066131D" w:rsidRDefault="0066131D" w:rsidP="006613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_Hlk175924277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 членского взноса </w:t>
      </w:r>
      <w:r w:rsidRPr="004C1A1D">
        <w:rPr>
          <w:rFonts w:ascii="Times New Roman" w:hAnsi="Times New Roman" w:cs="Times New Roman"/>
          <w:b/>
          <w:bCs/>
          <w:sz w:val="28"/>
          <w:szCs w:val="28"/>
        </w:rPr>
        <w:t>организаций - членов СРО «СОЮЗАТОМГЕО», исходя из объема выручки по инженерным изысканиям и установленного уровня ответственности по компенсационному фонду обес</w:t>
      </w:r>
      <w:r>
        <w:rPr>
          <w:rFonts w:ascii="Times New Roman" w:hAnsi="Times New Roman" w:cs="Times New Roman"/>
          <w:b/>
          <w:bCs/>
          <w:sz w:val="28"/>
          <w:szCs w:val="28"/>
        </w:rPr>
        <w:t>печения договорных обязательств</w:t>
      </w:r>
    </w:p>
    <w:bookmarkEnd w:id="38"/>
    <w:p w14:paraId="1BF5B099" w14:textId="77777777" w:rsidR="0066131D" w:rsidRPr="00107322" w:rsidRDefault="0066131D" w:rsidP="006613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4186"/>
        <w:gridCol w:w="1398"/>
        <w:gridCol w:w="1399"/>
        <w:gridCol w:w="1399"/>
        <w:gridCol w:w="1399"/>
      </w:tblGrid>
      <w:tr w:rsidR="0066131D" w:rsidRPr="00107322" w14:paraId="5143E401" w14:textId="77777777" w:rsidTr="002021D7">
        <w:trPr>
          <w:trHeight w:val="106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A4B1" w14:textId="77777777" w:rsidR="0066131D" w:rsidRPr="00107322" w:rsidRDefault="0066131D" w:rsidP="002021D7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98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по компенсационному фонду обеспечения договорных обязательств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AEDC3C" w14:textId="77777777" w:rsidR="0066131D" w:rsidRPr="00107322" w:rsidRDefault="0066131D" w:rsidP="002021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Объем выручки организации по инженерным изысканиям за предыдущий год*, млн. руб.</w:t>
            </w:r>
          </w:p>
        </w:tc>
      </w:tr>
      <w:tr w:rsidR="0066131D" w:rsidRPr="00107322" w14:paraId="04D8154E" w14:textId="77777777" w:rsidTr="002021D7">
        <w:trPr>
          <w:trHeight w:val="93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DE05" w14:textId="77777777" w:rsidR="0066131D" w:rsidRPr="00107322" w:rsidRDefault="0066131D" w:rsidP="00202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82F9E" w14:textId="77777777" w:rsidR="0066131D" w:rsidRPr="00107322" w:rsidRDefault="0066131D" w:rsidP="002021D7">
            <w:pPr>
              <w:ind w:left="-44" w:right="380" w:hanging="7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7BD61" w14:textId="77777777" w:rsidR="0066131D" w:rsidRPr="00107322" w:rsidRDefault="0066131D" w:rsidP="002021D7">
            <w:pPr>
              <w:ind w:right="216" w:hanging="7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0B2D" w14:textId="77777777" w:rsidR="0066131D" w:rsidRPr="00107322" w:rsidRDefault="0066131D" w:rsidP="002021D7">
            <w:pPr>
              <w:ind w:left="6" w:right="-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EAE7D" w14:textId="77777777" w:rsidR="0066131D" w:rsidRDefault="0066131D" w:rsidP="002021D7">
            <w:pPr>
              <w:ind w:left="6" w:right="-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  <w:p w14:paraId="6518D609" w14:textId="77777777" w:rsidR="0066131D" w:rsidRPr="00107322" w:rsidRDefault="0066131D" w:rsidP="002021D7">
            <w:pPr>
              <w:ind w:left="6" w:right="-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6131D" w:rsidRPr="00107322" w14:paraId="6482DE95" w14:textId="77777777" w:rsidTr="002021D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F260" w14:textId="77777777" w:rsidR="0066131D" w:rsidRPr="00107322" w:rsidRDefault="0066131D" w:rsidP="0020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1-ый уровень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0510D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2315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8C1C8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F7BE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131D" w:rsidRPr="00107322" w14:paraId="678E5170" w14:textId="77777777" w:rsidTr="002021D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A91" w14:textId="77777777" w:rsidR="0066131D" w:rsidRPr="00107322" w:rsidRDefault="0066131D" w:rsidP="0020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й уровень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A9762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78F8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B149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2CA3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131D" w:rsidRPr="00107322" w14:paraId="2D091245" w14:textId="77777777" w:rsidTr="002021D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28ED" w14:textId="77777777" w:rsidR="0066131D" w:rsidRPr="00107322" w:rsidRDefault="0066131D" w:rsidP="0020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й уровень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F3E0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A1CD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535FA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7F01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</w:tr>
      <w:tr w:rsidR="0066131D" w:rsidRPr="00107322" w14:paraId="1004156B" w14:textId="77777777" w:rsidTr="002021D7">
        <w:trPr>
          <w:trHeight w:val="8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0CA" w14:textId="77777777" w:rsidR="0066131D" w:rsidRPr="00107322" w:rsidRDefault="0066131D" w:rsidP="0020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255E4">
              <w:rPr>
                <w:rFonts w:ascii="Times New Roman" w:hAnsi="Times New Roman" w:cs="Times New Roman"/>
                <w:i/>
                <w:sz w:val="24"/>
                <w:szCs w:val="24"/>
              </w:rPr>
              <w:t>-ый уровень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11969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BDCA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5D6C3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AB49" w14:textId="77777777" w:rsidR="0066131D" w:rsidRPr="00107322" w:rsidRDefault="0066131D" w:rsidP="002021D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7B67421" w14:textId="77777777" w:rsidR="0066131D" w:rsidRPr="00107322" w:rsidRDefault="0066131D" w:rsidP="0066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1C9AF" w14:textId="77777777" w:rsidR="0066131D" w:rsidRPr="00107322" w:rsidRDefault="0066131D" w:rsidP="0066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*Для организаций, созданных в год вступления в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107322">
        <w:rPr>
          <w:rFonts w:ascii="Times New Roman" w:hAnsi="Times New Roman" w:cs="Times New Roman"/>
          <w:sz w:val="24"/>
          <w:szCs w:val="24"/>
        </w:rPr>
        <w:t xml:space="preserve">, объем выручки определяется </w:t>
      </w:r>
      <w:r w:rsidRPr="00107322">
        <w:rPr>
          <w:rFonts w:ascii="Times New Roman" w:hAnsi="Times New Roman" w:cs="Times New Roman"/>
          <w:sz w:val="24"/>
          <w:szCs w:val="24"/>
        </w:rPr>
        <w:br/>
        <w:t>из планируемого объема выручки последующего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34B83" w14:textId="77777777" w:rsidR="0066131D" w:rsidRPr="00107322" w:rsidRDefault="0066131D" w:rsidP="00661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br w:type="page"/>
      </w:r>
    </w:p>
    <w:p w14:paraId="7CA4D40D" w14:textId="77777777" w:rsidR="0066131D" w:rsidRPr="00E66518" w:rsidRDefault="0066131D" w:rsidP="0066131D">
      <w:pPr>
        <w:pStyle w:val="3"/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39" w:name="_Toc776671"/>
      <w:bookmarkStart w:id="40" w:name="_Ref472258932"/>
      <w:bookmarkStart w:id="41" w:name="_Toc474070553"/>
      <w:r w:rsidRPr="00E66518">
        <w:rPr>
          <w:rFonts w:ascii="Times New Roman" w:hAnsi="Times New Roman" w:cs="Times New Roman"/>
          <w:i/>
          <w:iCs/>
        </w:rPr>
        <w:t xml:space="preserve">Приложение </w:t>
      </w:r>
      <w:r>
        <w:rPr>
          <w:rFonts w:ascii="Times New Roman" w:hAnsi="Times New Roman" w:cs="Times New Roman"/>
          <w:i/>
          <w:iCs/>
        </w:rPr>
        <w:t>8</w:t>
      </w:r>
      <w:r w:rsidRPr="00E66518">
        <w:rPr>
          <w:rFonts w:ascii="Times New Roman" w:hAnsi="Times New Roman" w:cs="Times New Roman"/>
          <w:i/>
          <w:iCs/>
        </w:rPr>
        <w:br/>
      </w:r>
      <w:bookmarkEnd w:id="39"/>
    </w:p>
    <w:p w14:paraId="5A67F367" w14:textId="77777777" w:rsidR="0066131D" w:rsidRDefault="0066131D" w:rsidP="006613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199D9" w14:textId="77777777" w:rsidR="0066131D" w:rsidRPr="000A2E2E" w:rsidRDefault="0066131D" w:rsidP="006613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E2E">
        <w:rPr>
          <w:rFonts w:ascii="Times New Roman" w:hAnsi="Times New Roman" w:cs="Times New Roman"/>
          <w:b/>
          <w:bCs/>
          <w:sz w:val="28"/>
          <w:szCs w:val="28"/>
        </w:rPr>
        <w:t>Размер членского взноса член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A2E2E">
        <w:rPr>
          <w:rFonts w:ascii="Times New Roman" w:hAnsi="Times New Roman" w:cs="Times New Roman"/>
          <w:b/>
          <w:bCs/>
          <w:sz w:val="28"/>
          <w:szCs w:val="28"/>
        </w:rPr>
        <w:t xml:space="preserve"> СРО «СОЮЗАТОМГЕО»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A2E2E">
        <w:rPr>
          <w:rFonts w:ascii="Times New Roman" w:hAnsi="Times New Roman" w:cs="Times New Roman"/>
          <w:b/>
          <w:bCs/>
          <w:sz w:val="28"/>
          <w:szCs w:val="28"/>
        </w:rPr>
        <w:t xml:space="preserve"> заст</w:t>
      </w:r>
      <w:r>
        <w:rPr>
          <w:rFonts w:ascii="Times New Roman" w:hAnsi="Times New Roman" w:cs="Times New Roman"/>
          <w:b/>
          <w:bCs/>
          <w:sz w:val="28"/>
          <w:szCs w:val="28"/>
        </w:rPr>
        <w:t>ройщика, технического заказчика</w:t>
      </w:r>
    </w:p>
    <w:p w14:paraId="2FA7F519" w14:textId="77777777" w:rsidR="0066131D" w:rsidRPr="000A2E2E" w:rsidRDefault="0066131D" w:rsidP="006613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00"/>
        <w:gridCol w:w="2554"/>
        <w:gridCol w:w="421"/>
        <w:gridCol w:w="2270"/>
        <w:gridCol w:w="2318"/>
      </w:tblGrid>
      <w:tr w:rsidR="0066131D" w:rsidRPr="000A2E2E" w14:paraId="75F531C0" w14:textId="77777777" w:rsidTr="002021D7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727CB3" w14:textId="77777777" w:rsidR="0066131D" w:rsidRPr="000A2E2E" w:rsidRDefault="0066131D" w:rsidP="00202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98">
              <w:rPr>
                <w:rFonts w:ascii="Times New Roman" w:hAnsi="Times New Roman" w:cs="Times New Roman"/>
                <w:sz w:val="24"/>
                <w:szCs w:val="24"/>
              </w:rPr>
              <w:t xml:space="preserve">Объём КВЛ, освоенных на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изысканий</w:t>
            </w:r>
            <w:r w:rsidRPr="00345F98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выполнение собственными силами 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за предыдущий год,</w:t>
            </w:r>
          </w:p>
          <w:p w14:paraId="1826B6D9" w14:textId="77777777" w:rsidR="0066131D" w:rsidRPr="000A2E2E" w:rsidRDefault="0066131D" w:rsidP="00202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4151D0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 xml:space="preserve">ЧВ по работам застройщика, выполняющего функции технического заказчика самостоятельно, </w:t>
            </w: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04EC6E22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275" w14:textId="77777777" w:rsidR="0066131D" w:rsidRPr="000A2E2E" w:rsidRDefault="0066131D" w:rsidP="00202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98">
              <w:rPr>
                <w:rFonts w:ascii="Times New Roman" w:hAnsi="Times New Roman" w:cs="Times New Roman"/>
                <w:sz w:val="24"/>
                <w:szCs w:val="24"/>
              </w:rPr>
              <w:t xml:space="preserve">Объём КВЛ, освоенных на выполнение инженерных изысканий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предыдущий год,</w:t>
            </w:r>
          </w:p>
          <w:p w14:paraId="141BD6FB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13140F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 xml:space="preserve">ЧВ по работам застройщика,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передавшего функции технического заказчика по договору, </w:t>
            </w: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</w:tr>
      <w:tr w:rsidR="0066131D" w:rsidRPr="000A2E2E" w14:paraId="2C90021A" w14:textId="77777777" w:rsidTr="002021D7">
        <w:trPr>
          <w:trHeight w:val="47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9CB1" w14:textId="77777777" w:rsidR="0066131D" w:rsidRPr="000A2E2E" w:rsidRDefault="0066131D" w:rsidP="00202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1B93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34A8B81C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DE9E" w14:textId="77777777" w:rsidR="0066131D" w:rsidRPr="000A2E2E" w:rsidRDefault="0066131D" w:rsidP="00202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2213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31D" w:rsidRPr="000A2E2E" w14:paraId="517210DE" w14:textId="77777777" w:rsidTr="002021D7">
        <w:trPr>
          <w:trHeight w:val="52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10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50 - 100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795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53376E84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B16C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50 - 100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2C31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131D" w:rsidRPr="004E273A" w14:paraId="2C2561D2" w14:textId="77777777" w:rsidTr="002021D7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EFEA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09F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7CC3F1F0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FE6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49D6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1268F47" w14:textId="77777777" w:rsidR="0066131D" w:rsidRDefault="0066131D" w:rsidP="006613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00"/>
        <w:gridCol w:w="2564"/>
        <w:gridCol w:w="423"/>
        <w:gridCol w:w="4584"/>
      </w:tblGrid>
      <w:tr w:rsidR="0066131D" w:rsidRPr="000A2E2E" w14:paraId="6B3332A5" w14:textId="77777777" w:rsidTr="002021D7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37667" w14:textId="77777777" w:rsidR="0066131D" w:rsidRPr="000A2E2E" w:rsidRDefault="0066131D" w:rsidP="00202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выручки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инженерным изысканиям по договорам с застройщиком 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за предыдущий год,</w:t>
            </w:r>
          </w:p>
          <w:p w14:paraId="2FF21E91" w14:textId="77777777" w:rsidR="0066131D" w:rsidRPr="000A2E2E" w:rsidRDefault="0066131D" w:rsidP="00202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8B6FA6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ЧВ по работам технического заказчика, выполняющего работы по договору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стройщи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ком, млн. руб.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5E471E60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vMerge w:val="restart"/>
          </w:tcPr>
          <w:p w14:paraId="69653871" w14:textId="77777777" w:rsidR="0066131D" w:rsidRPr="000A2E2E" w:rsidRDefault="0066131D" w:rsidP="002021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1D" w:rsidRPr="000A2E2E" w14:paraId="70C9191C" w14:textId="77777777" w:rsidTr="002021D7">
        <w:trPr>
          <w:trHeight w:val="4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DDDA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BC0D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39741FFB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14:paraId="36FBB12F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1D" w:rsidRPr="000A2E2E" w14:paraId="34AD3AB3" w14:textId="77777777" w:rsidTr="002021D7">
        <w:trPr>
          <w:trHeight w:val="5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3A7C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95DE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114F3201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14:paraId="263E075D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1D" w:rsidRPr="000A2E2E" w14:paraId="24C8C965" w14:textId="77777777" w:rsidTr="002021D7">
        <w:trPr>
          <w:trHeight w:val="53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BC8A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054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12687CA5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14:paraId="4D828F85" w14:textId="77777777" w:rsidR="0066131D" w:rsidRPr="000A2E2E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2E6A2" w14:textId="77777777" w:rsidR="0066131D" w:rsidRDefault="0066131D" w:rsidP="00661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9E82" w14:textId="77777777" w:rsidR="0066131D" w:rsidRPr="00E66518" w:rsidRDefault="0066131D" w:rsidP="00661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22">
        <w:rPr>
          <w:rFonts w:ascii="Times New Roman" w:hAnsi="Times New Roman" w:cs="Times New Roman"/>
          <w:sz w:val="24"/>
          <w:szCs w:val="24"/>
        </w:rPr>
        <w:t xml:space="preserve">*Для организаций, созданных в год вступления в </w:t>
      </w:r>
      <w:r>
        <w:rPr>
          <w:rFonts w:ascii="Times New Roman" w:hAnsi="Times New Roman" w:cs="Times New Roman"/>
          <w:sz w:val="24"/>
          <w:szCs w:val="24"/>
        </w:rPr>
        <w:t>Ассоциа</w:t>
      </w:r>
      <w:r w:rsidRPr="00107322">
        <w:rPr>
          <w:rFonts w:ascii="Times New Roman" w:hAnsi="Times New Roman" w:cs="Times New Roman"/>
          <w:sz w:val="24"/>
          <w:szCs w:val="24"/>
        </w:rPr>
        <w:t>цию, объем выручки определяется из планируемого объема выручки последующего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BA9E7" w14:textId="77777777" w:rsidR="0066131D" w:rsidRPr="00E66518" w:rsidRDefault="0066131D" w:rsidP="00661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br w:type="page"/>
      </w:r>
    </w:p>
    <w:p w14:paraId="0FE20A77" w14:textId="77777777" w:rsidR="0066131D" w:rsidRPr="00107322" w:rsidRDefault="0066131D" w:rsidP="0066131D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42" w:name="_Toc776672"/>
      <w:r w:rsidRPr="00107322">
        <w:rPr>
          <w:rFonts w:ascii="Times New Roman" w:hAnsi="Times New Roman" w:cs="Times New Roman"/>
          <w:i/>
          <w:iCs/>
        </w:rPr>
        <w:t xml:space="preserve">Приложение </w:t>
      </w:r>
      <w:r>
        <w:rPr>
          <w:rFonts w:ascii="Times New Roman" w:hAnsi="Times New Roman" w:cs="Times New Roman"/>
          <w:i/>
          <w:iCs/>
        </w:rPr>
        <w:t>9</w:t>
      </w:r>
      <w:r w:rsidRPr="00107322">
        <w:rPr>
          <w:rFonts w:ascii="Times New Roman" w:hAnsi="Times New Roman" w:cs="Times New Roman"/>
          <w:i/>
          <w:iCs/>
        </w:rPr>
        <w:br/>
        <w:t>Образец акта сверки</w:t>
      </w:r>
      <w:bookmarkEnd w:id="40"/>
      <w:bookmarkEnd w:id="41"/>
      <w:bookmarkEnd w:id="42"/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1"/>
        <w:gridCol w:w="2666"/>
        <w:gridCol w:w="816"/>
        <w:gridCol w:w="819"/>
        <w:gridCol w:w="695"/>
        <w:gridCol w:w="2653"/>
        <w:gridCol w:w="812"/>
        <w:gridCol w:w="817"/>
      </w:tblGrid>
      <w:tr w:rsidR="0066131D" w:rsidRPr="00107322" w14:paraId="7011A0F7" w14:textId="77777777" w:rsidTr="002021D7">
        <w:trPr>
          <w:trHeight w:val="435"/>
        </w:trPr>
        <w:tc>
          <w:tcPr>
            <w:tcW w:w="10080" w:type="dxa"/>
            <w:gridSpan w:val="8"/>
            <w:vAlign w:val="center"/>
          </w:tcPr>
          <w:p w14:paraId="6DB84155" w14:textId="77777777" w:rsidR="0066131D" w:rsidRPr="008D7623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F4C5E" w14:textId="77777777" w:rsidR="0066131D" w:rsidRPr="008D7623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 сверки</w:t>
            </w:r>
          </w:p>
        </w:tc>
      </w:tr>
      <w:tr w:rsidR="0066131D" w:rsidRPr="00107322" w14:paraId="47BC110E" w14:textId="77777777" w:rsidTr="002021D7">
        <w:trPr>
          <w:trHeight w:val="629"/>
        </w:trPr>
        <w:tc>
          <w:tcPr>
            <w:tcW w:w="10080" w:type="dxa"/>
            <w:gridSpan w:val="8"/>
            <w:vAlign w:val="center"/>
          </w:tcPr>
          <w:p w14:paraId="6F59165E" w14:textId="77777777" w:rsidR="0066131D" w:rsidRPr="008D7623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3">
              <w:rPr>
                <w:rFonts w:ascii="Times New Roman" w:hAnsi="Times New Roman" w:cs="Times New Roman"/>
                <w:sz w:val="24"/>
                <w:szCs w:val="24"/>
              </w:rPr>
              <w:t>взаимных расчетов за период: ____________ - ____________</w:t>
            </w:r>
            <w:r w:rsidRPr="008D7623">
              <w:rPr>
                <w:rFonts w:ascii="Times New Roman" w:hAnsi="Times New Roman" w:cs="Times New Roman"/>
                <w:sz w:val="24"/>
                <w:szCs w:val="24"/>
              </w:rPr>
              <w:br/>
              <w:t>между _______________________ и СРО "СОЮЗАТОМГЕО"</w:t>
            </w:r>
          </w:p>
        </w:tc>
      </w:tr>
      <w:tr w:rsidR="0066131D" w:rsidRPr="00107322" w14:paraId="3817A09D" w14:textId="77777777" w:rsidTr="002021D7">
        <w:trPr>
          <w:trHeight w:val="194"/>
        </w:trPr>
        <w:tc>
          <w:tcPr>
            <w:tcW w:w="700" w:type="dxa"/>
            <w:vAlign w:val="center"/>
          </w:tcPr>
          <w:p w14:paraId="14E71823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095A639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8169255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4F86E24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9A64750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B0A9D54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142947B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246FAFD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3A09DAC5" w14:textId="77777777" w:rsidTr="002021D7">
        <w:trPr>
          <w:trHeight w:val="194"/>
        </w:trPr>
        <w:tc>
          <w:tcPr>
            <w:tcW w:w="10080" w:type="dxa"/>
            <w:gridSpan w:val="8"/>
            <w:vAlign w:val="center"/>
          </w:tcPr>
          <w:p w14:paraId="7D7985AB" w14:textId="77777777" w:rsidR="0066131D" w:rsidRPr="00524CCC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CC">
              <w:rPr>
                <w:rFonts w:ascii="Times New Roman" w:hAnsi="Times New Roman" w:cs="Times New Roman"/>
                <w:sz w:val="24"/>
                <w:szCs w:val="24"/>
              </w:rPr>
              <w:t xml:space="preserve">Мы, нижеподписавшиеся, ______________________________________, в лице _________________________________, действующ___ на </w:t>
            </w:r>
          </w:p>
        </w:tc>
      </w:tr>
      <w:tr w:rsidR="0066131D" w:rsidRPr="00107322" w14:paraId="41F58CB2" w14:textId="77777777" w:rsidTr="002021D7">
        <w:trPr>
          <w:trHeight w:val="194"/>
        </w:trPr>
        <w:tc>
          <w:tcPr>
            <w:tcW w:w="10080" w:type="dxa"/>
            <w:gridSpan w:val="8"/>
            <w:vAlign w:val="center"/>
          </w:tcPr>
          <w:p w14:paraId="271A95E7" w14:textId="77777777" w:rsidR="0066131D" w:rsidRPr="00524CCC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C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______________________, с одной стороны, и СРО "СОЮЗАТОМГЕО", в лице ____________________________, </w:t>
            </w:r>
          </w:p>
        </w:tc>
      </w:tr>
      <w:tr w:rsidR="0066131D" w:rsidRPr="00107322" w14:paraId="59E61ECC" w14:textId="77777777" w:rsidTr="002021D7">
        <w:trPr>
          <w:trHeight w:val="194"/>
        </w:trPr>
        <w:tc>
          <w:tcPr>
            <w:tcW w:w="10080" w:type="dxa"/>
            <w:gridSpan w:val="8"/>
            <w:vAlign w:val="center"/>
          </w:tcPr>
          <w:p w14:paraId="042350F9" w14:textId="77777777" w:rsidR="0066131D" w:rsidRPr="00524CCC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C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действующ___ на основании ______________________, с другой стороны, составили настоящий акт сверки в том, </w:t>
            </w:r>
          </w:p>
        </w:tc>
      </w:tr>
      <w:tr w:rsidR="0066131D" w:rsidRPr="00107322" w14:paraId="4864A0AC" w14:textId="77777777" w:rsidTr="002021D7">
        <w:trPr>
          <w:trHeight w:val="194"/>
        </w:trPr>
        <w:tc>
          <w:tcPr>
            <w:tcW w:w="10080" w:type="dxa"/>
            <w:gridSpan w:val="8"/>
            <w:vAlign w:val="center"/>
          </w:tcPr>
          <w:p w14:paraId="6C3856BE" w14:textId="77777777" w:rsidR="0066131D" w:rsidRPr="00524CCC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CC">
              <w:rPr>
                <w:rFonts w:ascii="Times New Roman" w:hAnsi="Times New Roman" w:cs="Times New Roman"/>
                <w:sz w:val="24"/>
                <w:szCs w:val="24"/>
              </w:rPr>
              <w:t>что состояние взаимных расчетов по данным учета следующее:</w:t>
            </w:r>
          </w:p>
        </w:tc>
      </w:tr>
      <w:tr w:rsidR="0066131D" w:rsidRPr="00107322" w14:paraId="13AAECC6" w14:textId="77777777" w:rsidTr="002021D7">
        <w:trPr>
          <w:trHeight w:val="194"/>
        </w:trPr>
        <w:tc>
          <w:tcPr>
            <w:tcW w:w="700" w:type="dxa"/>
            <w:vAlign w:val="center"/>
          </w:tcPr>
          <w:p w14:paraId="5774C4D1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5AF7A11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7EAA67C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001A162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999319A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510A44E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A7C297C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850827F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0FA0B7BE" w14:textId="77777777" w:rsidTr="002021D7">
        <w:trPr>
          <w:trHeight w:val="194"/>
        </w:trPr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4A28F8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По данным ___________________________, руб</w:t>
            </w:r>
          </w:p>
        </w:tc>
        <w:tc>
          <w:tcPr>
            <w:tcW w:w="504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B127F0B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По данным СРО "СОЮЗАТОМГЕО", руб</w:t>
            </w:r>
          </w:p>
        </w:tc>
      </w:tr>
      <w:tr w:rsidR="0066131D" w:rsidRPr="00107322" w14:paraId="3B348B67" w14:textId="77777777" w:rsidTr="002021D7">
        <w:trPr>
          <w:trHeight w:val="194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5B97C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8C23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Документ</w:t>
            </w:r>
          </w:p>
        </w:tc>
        <w:tc>
          <w:tcPr>
            <w:tcW w:w="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D62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Дебет</w:t>
            </w:r>
          </w:p>
        </w:tc>
        <w:tc>
          <w:tcPr>
            <w:tcW w:w="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0B1C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Кредит</w:t>
            </w:r>
          </w:p>
        </w:tc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076C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8C00E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Документ</w:t>
            </w:r>
          </w:p>
        </w:tc>
        <w:tc>
          <w:tcPr>
            <w:tcW w:w="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88D1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Дебет</w:t>
            </w:r>
          </w:p>
        </w:tc>
        <w:tc>
          <w:tcPr>
            <w:tcW w:w="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8873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Кредит</w:t>
            </w:r>
          </w:p>
        </w:tc>
      </w:tr>
      <w:tr w:rsidR="0066131D" w:rsidRPr="00107322" w14:paraId="735B475F" w14:textId="77777777" w:rsidTr="002021D7">
        <w:trPr>
          <w:trHeight w:val="194"/>
        </w:trPr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4D05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Сальдо начальное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449CFAF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EB12EE3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8ACA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Сальдо начальное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8B9366F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6A0C01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6131D" w:rsidRPr="00107322" w14:paraId="02BCFA45" w14:textId="77777777" w:rsidTr="002021D7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DEC85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F75818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B903F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DD9A09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0F1D92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249E6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CDD010C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57E20CB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131D" w:rsidRPr="00107322" w14:paraId="7BD54758" w14:textId="77777777" w:rsidTr="002021D7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9D98C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7B975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69E063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D21281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1C9EDB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06EFAE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25C1E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8D612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131D" w:rsidRPr="00107322" w14:paraId="02853A7E" w14:textId="77777777" w:rsidTr="002021D7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EF8EC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405C9B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32DB59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9B874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8A124C1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0BCD10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C6CD8F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8AC4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131D" w:rsidRPr="00107322" w14:paraId="41D7476C" w14:textId="77777777" w:rsidTr="002021D7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B76F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86F7F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8E48D8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15A3F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3F4E16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A36D4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A4C52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32BC95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131D" w:rsidRPr="00107322" w14:paraId="35BA2A3B" w14:textId="77777777" w:rsidTr="002021D7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BE50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ED685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C90A75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1A2E21A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C8D0B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FCE5EF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B0DE4A8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09CAE8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131D" w:rsidRPr="00107322" w14:paraId="37BD4388" w14:textId="77777777" w:rsidTr="002021D7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2EE5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ADDEA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C42F00C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FFFE95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D68EA5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2B14BA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EC6F3AB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7EC7A1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131D" w:rsidRPr="00107322" w14:paraId="12C8A370" w14:textId="77777777" w:rsidTr="002021D7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47C4A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CB11273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1DB17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2D634A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46F7E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A159F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046A8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476F60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131D" w:rsidRPr="00107322" w14:paraId="7B5EF4EC" w14:textId="77777777" w:rsidTr="002021D7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CB2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A7FA8B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4397D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25CC4E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1BB010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3E4CF3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F1AD8E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00BCF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131D" w:rsidRPr="00107322" w14:paraId="74C3134D" w14:textId="77777777" w:rsidTr="002021D7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6F8B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E095C5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DE61C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593C5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6CF940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A2DAB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ACE5AF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F4508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6131D" w:rsidRPr="00107322" w14:paraId="01037AD6" w14:textId="77777777" w:rsidTr="002021D7">
        <w:trPr>
          <w:trHeight w:val="194"/>
        </w:trPr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86841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Обороты за период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5548C68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9B694B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3314C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Обороты за период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126FC4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967E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6131D" w:rsidRPr="00107322" w14:paraId="7C636767" w14:textId="77777777" w:rsidTr="002021D7">
        <w:trPr>
          <w:trHeight w:val="194"/>
        </w:trPr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C1185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Сальдо конечное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891ADA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3D7BBB2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84C5F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Сальдо конечное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A69A0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700457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6131D" w:rsidRPr="00107322" w14:paraId="40E2859A" w14:textId="77777777" w:rsidTr="002021D7">
        <w:trPr>
          <w:trHeight w:val="194"/>
        </w:trPr>
        <w:tc>
          <w:tcPr>
            <w:tcW w:w="700" w:type="dxa"/>
            <w:vAlign w:val="center"/>
          </w:tcPr>
          <w:p w14:paraId="0C82C68B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0077A2C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9E69BE4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EF72C41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B699CD2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DB1EAA6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D83AB48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F4EE636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0F3BBDCB" w14:textId="77777777" w:rsidTr="002021D7">
        <w:trPr>
          <w:trHeight w:val="194"/>
        </w:trPr>
        <w:tc>
          <w:tcPr>
            <w:tcW w:w="700" w:type="dxa"/>
            <w:vAlign w:val="center"/>
          </w:tcPr>
          <w:p w14:paraId="4D2C32A5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39FCBA5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4543B68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E77BCAD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28E2604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2555A52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F76C0BA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9CC573E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1979655E" w14:textId="77777777" w:rsidTr="002021D7">
        <w:trPr>
          <w:trHeight w:val="194"/>
        </w:trPr>
        <w:tc>
          <w:tcPr>
            <w:tcW w:w="4219" w:type="dxa"/>
            <w:gridSpan w:val="3"/>
            <w:vAlign w:val="center"/>
          </w:tcPr>
          <w:p w14:paraId="01ECC72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По данным ______________________</w:t>
            </w:r>
          </w:p>
        </w:tc>
        <w:tc>
          <w:tcPr>
            <w:tcW w:w="819" w:type="dxa"/>
            <w:vAlign w:val="center"/>
          </w:tcPr>
          <w:p w14:paraId="73A1C630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vAlign w:val="center"/>
          </w:tcPr>
          <w:p w14:paraId="203D0C2A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10860E0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699F91E6" w14:textId="77777777" w:rsidTr="002021D7">
        <w:trPr>
          <w:trHeight w:val="194"/>
        </w:trPr>
        <w:tc>
          <w:tcPr>
            <w:tcW w:w="10080" w:type="dxa"/>
            <w:gridSpan w:val="8"/>
            <w:vAlign w:val="center"/>
          </w:tcPr>
          <w:p w14:paraId="6132818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___________________________________________________________________________</w:t>
            </w:r>
          </w:p>
        </w:tc>
      </w:tr>
      <w:tr w:rsidR="0066131D" w:rsidRPr="00107322" w14:paraId="4FAE3145" w14:textId="77777777" w:rsidTr="002021D7">
        <w:trPr>
          <w:trHeight w:val="194"/>
        </w:trPr>
        <w:tc>
          <w:tcPr>
            <w:tcW w:w="9259" w:type="dxa"/>
            <w:gridSpan w:val="7"/>
            <w:vAlign w:val="center"/>
          </w:tcPr>
          <w:p w14:paraId="29AD0271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D437361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631187E8" w14:textId="77777777" w:rsidTr="002021D7">
        <w:trPr>
          <w:trHeight w:val="194"/>
        </w:trPr>
        <w:tc>
          <w:tcPr>
            <w:tcW w:w="4219" w:type="dxa"/>
            <w:gridSpan w:val="3"/>
            <w:vAlign w:val="center"/>
          </w:tcPr>
          <w:p w14:paraId="68A50698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От __________________________________</w:t>
            </w:r>
          </w:p>
        </w:tc>
        <w:tc>
          <w:tcPr>
            <w:tcW w:w="819" w:type="dxa"/>
            <w:vAlign w:val="center"/>
          </w:tcPr>
          <w:p w14:paraId="1DFAEFF4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vAlign w:val="center"/>
          </w:tcPr>
          <w:p w14:paraId="3ED42B59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От СРО "СОЮЗАТОМГЕО"</w:t>
            </w:r>
          </w:p>
        </w:tc>
        <w:tc>
          <w:tcPr>
            <w:tcW w:w="819" w:type="dxa"/>
            <w:vAlign w:val="center"/>
          </w:tcPr>
          <w:p w14:paraId="6C8FC8A6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1AE281EC" w14:textId="77777777" w:rsidTr="002021D7">
        <w:trPr>
          <w:trHeight w:val="194"/>
        </w:trPr>
        <w:tc>
          <w:tcPr>
            <w:tcW w:w="700" w:type="dxa"/>
            <w:vAlign w:val="center"/>
          </w:tcPr>
          <w:p w14:paraId="3297B602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12E45B2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7345E68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F16A415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2A198F1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C750AD4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12D201E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B35D2BD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1BE916F8" w14:textId="77777777" w:rsidTr="002021D7">
        <w:trPr>
          <w:trHeight w:val="194"/>
        </w:trPr>
        <w:tc>
          <w:tcPr>
            <w:tcW w:w="4219" w:type="dxa"/>
            <w:gridSpan w:val="3"/>
            <w:vAlign w:val="center"/>
          </w:tcPr>
          <w:p w14:paraId="7E9EE9F0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</w:tc>
        <w:tc>
          <w:tcPr>
            <w:tcW w:w="819" w:type="dxa"/>
            <w:vAlign w:val="center"/>
          </w:tcPr>
          <w:p w14:paraId="318186A9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Align w:val="center"/>
          </w:tcPr>
          <w:p w14:paraId="5117DF94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Президент _____________________________ /________________/</w:t>
            </w:r>
          </w:p>
        </w:tc>
      </w:tr>
      <w:tr w:rsidR="0066131D" w:rsidRPr="00107322" w14:paraId="35C854CE" w14:textId="77777777" w:rsidTr="002021D7">
        <w:trPr>
          <w:trHeight w:val="194"/>
        </w:trPr>
        <w:tc>
          <w:tcPr>
            <w:tcW w:w="700" w:type="dxa"/>
            <w:vAlign w:val="center"/>
          </w:tcPr>
          <w:p w14:paraId="5822F8A4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0A98F88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3F43A16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B652421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227BA11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919DADF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FEE5570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550548C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03C8FEA7" w14:textId="77777777" w:rsidTr="002021D7">
        <w:trPr>
          <w:trHeight w:val="194"/>
        </w:trPr>
        <w:tc>
          <w:tcPr>
            <w:tcW w:w="4219" w:type="dxa"/>
            <w:gridSpan w:val="3"/>
            <w:vAlign w:val="center"/>
          </w:tcPr>
          <w:p w14:paraId="616A236C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</w:tc>
        <w:tc>
          <w:tcPr>
            <w:tcW w:w="819" w:type="dxa"/>
            <w:vAlign w:val="center"/>
          </w:tcPr>
          <w:p w14:paraId="3FDDD61A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Align w:val="center"/>
          </w:tcPr>
          <w:p w14:paraId="3C6B848E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Гл.бухгалтер ___________________________ /________________/</w:t>
            </w:r>
          </w:p>
        </w:tc>
      </w:tr>
      <w:tr w:rsidR="0066131D" w:rsidRPr="00107322" w14:paraId="1972B260" w14:textId="77777777" w:rsidTr="002021D7">
        <w:trPr>
          <w:trHeight w:val="194"/>
        </w:trPr>
        <w:tc>
          <w:tcPr>
            <w:tcW w:w="700" w:type="dxa"/>
            <w:vAlign w:val="center"/>
          </w:tcPr>
          <w:p w14:paraId="50DDEF95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D3D19B1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C0F9116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C3DE783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DE7635B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0DB80EF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FEE39B9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1295370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31D" w:rsidRPr="00107322" w14:paraId="26992EF8" w14:textId="77777777" w:rsidTr="002021D7">
        <w:trPr>
          <w:trHeight w:val="194"/>
        </w:trPr>
        <w:tc>
          <w:tcPr>
            <w:tcW w:w="700" w:type="dxa"/>
            <w:vAlign w:val="center"/>
          </w:tcPr>
          <w:p w14:paraId="6031D9AD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700" w:type="dxa"/>
            <w:vAlign w:val="center"/>
          </w:tcPr>
          <w:p w14:paraId="7378A2A7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604D494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25C31F8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5F5C8D8" w14:textId="77777777" w:rsidR="0066131D" w:rsidRPr="00107322" w:rsidRDefault="0066131D" w:rsidP="002021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322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700" w:type="dxa"/>
            <w:vAlign w:val="center"/>
          </w:tcPr>
          <w:p w14:paraId="1126C077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6B25F56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400325E" w14:textId="77777777" w:rsidR="0066131D" w:rsidRPr="00107322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BAC5F" w14:textId="77777777" w:rsidR="0066131D" w:rsidRPr="00107322" w:rsidRDefault="0066131D" w:rsidP="0066131D">
      <w:pPr>
        <w:rPr>
          <w:rFonts w:ascii="Times New Roman" w:hAnsi="Times New Roman" w:cs="Times New Roman"/>
        </w:rPr>
      </w:pPr>
    </w:p>
    <w:p w14:paraId="1E008EE8" w14:textId="77777777" w:rsidR="0066131D" w:rsidRPr="004C1A1D" w:rsidRDefault="0066131D" w:rsidP="0066131D">
      <w:pPr>
        <w:keepNext/>
        <w:keepLines/>
        <w:spacing w:before="320" w:after="80"/>
        <w:jc w:val="right"/>
        <w:outlineLvl w:val="2"/>
        <w:rPr>
          <w:rFonts w:ascii="Times New Roman" w:hAnsi="Times New Roman" w:cs="Times New Roman"/>
          <w:i/>
          <w:iCs/>
          <w:color w:val="434343"/>
          <w:sz w:val="28"/>
          <w:szCs w:val="28"/>
        </w:rPr>
      </w:pPr>
      <w:r w:rsidRPr="00107322">
        <w:rPr>
          <w:rFonts w:ascii="Times New Roman" w:hAnsi="Times New Roman" w:cs="Times New Roman"/>
        </w:rPr>
        <w:br w:type="page"/>
      </w:r>
      <w:r w:rsidRPr="004C1A1D">
        <w:rPr>
          <w:rFonts w:ascii="Times New Roman" w:hAnsi="Times New Roman" w:cs="Times New Roman"/>
          <w:i/>
          <w:iCs/>
          <w:color w:val="434343"/>
          <w:sz w:val="28"/>
          <w:szCs w:val="28"/>
        </w:rPr>
        <w:t>Приложение 10</w:t>
      </w:r>
      <w:r w:rsidRPr="004C1A1D">
        <w:rPr>
          <w:rFonts w:ascii="Times New Roman" w:hAnsi="Times New Roman" w:cs="Times New Roman"/>
          <w:i/>
          <w:iCs/>
          <w:color w:val="434343"/>
          <w:sz w:val="28"/>
          <w:szCs w:val="28"/>
        </w:rPr>
        <w:br/>
        <w:t>Образец протокола согласования ежемесячного членского взноса</w:t>
      </w:r>
    </w:p>
    <w:p w14:paraId="16771E52" w14:textId="77777777" w:rsidR="0066131D" w:rsidRPr="004C1A1D" w:rsidRDefault="0066131D" w:rsidP="006613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A1D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72D2E091" w14:textId="77777777" w:rsidR="0066131D" w:rsidRPr="004C1A1D" w:rsidRDefault="0066131D" w:rsidP="006613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DFE08" w14:textId="77777777" w:rsidR="0066131D" w:rsidRPr="004C1A1D" w:rsidRDefault="0066131D" w:rsidP="006613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C1A1D">
        <w:rPr>
          <w:rFonts w:ascii="Times New Roman" w:hAnsi="Times New Roman" w:cs="Times New Roman"/>
          <w:sz w:val="24"/>
          <w:szCs w:val="24"/>
          <w:lang w:eastAsia="en-US"/>
        </w:rPr>
        <w:t>согласования ежемесячного членского взноса ______________________________.</w:t>
      </w:r>
    </w:p>
    <w:p w14:paraId="11074D5B" w14:textId="77777777" w:rsidR="0066131D" w:rsidRPr="004C1A1D" w:rsidRDefault="0066131D" w:rsidP="0066131D">
      <w:pPr>
        <w:spacing w:line="240" w:lineRule="auto"/>
        <w:ind w:firstLine="11"/>
        <w:jc w:val="center"/>
        <w:rPr>
          <w:rFonts w:ascii="Times New Roman" w:hAnsi="Times New Roman" w:cs="Times New Roman"/>
          <w:lang w:eastAsia="en-US"/>
        </w:rPr>
      </w:pPr>
      <w:r w:rsidRPr="004C1A1D">
        <w:rPr>
          <w:rFonts w:ascii="Times New Roman" w:hAnsi="Times New Roman" w:cs="Times New Roman"/>
          <w:lang w:eastAsia="en-US"/>
        </w:rPr>
        <w:t>(наименование организации - члена СРО «СОЮЗАТОМГЕО»)</w:t>
      </w:r>
    </w:p>
    <w:p w14:paraId="602F445E" w14:textId="77777777" w:rsidR="0066131D" w:rsidRPr="004C1A1D" w:rsidRDefault="0066131D" w:rsidP="006613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EBFB7" w14:textId="77777777" w:rsidR="0066131D" w:rsidRPr="004C1A1D" w:rsidRDefault="0066131D" w:rsidP="0066131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A1D">
        <w:rPr>
          <w:rFonts w:ascii="Times New Roman" w:hAnsi="Times New Roman" w:cs="Times New Roman"/>
          <w:sz w:val="24"/>
          <w:szCs w:val="24"/>
        </w:rPr>
        <w:t>1. Основание установления размера ежемесячного членского взноса –  п. 4.2 раздела 3 Положения о членстве в саморегулируемой организации, утвержденного решением общего Собрания членов «__»________20__г.;</w:t>
      </w:r>
    </w:p>
    <w:p w14:paraId="1DED82BC" w14:textId="77777777" w:rsidR="0066131D" w:rsidRPr="004C1A1D" w:rsidRDefault="0066131D" w:rsidP="0066131D">
      <w:pPr>
        <w:spacing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C1A1D">
        <w:rPr>
          <w:rFonts w:ascii="Times New Roman" w:hAnsi="Times New Roman" w:cs="Times New Roman"/>
          <w:sz w:val="24"/>
          <w:szCs w:val="24"/>
        </w:rPr>
        <w:t>2. Данные, предоставляемые для расчета размера ежемесячного членского взноса: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7061"/>
        <w:gridCol w:w="2279"/>
      </w:tblGrid>
      <w:tr w:rsidR="0066131D" w:rsidRPr="004C1A1D" w14:paraId="5C2A459C" w14:textId="77777777" w:rsidTr="002021D7">
        <w:tc>
          <w:tcPr>
            <w:tcW w:w="560" w:type="dxa"/>
            <w:vAlign w:val="bottom"/>
          </w:tcPr>
          <w:p w14:paraId="3BBD2310" w14:textId="77777777" w:rsidR="0066131D" w:rsidRPr="004C1A1D" w:rsidRDefault="0066131D" w:rsidP="002021D7">
            <w:pPr>
              <w:spacing w:line="36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1" w:type="dxa"/>
            <w:vAlign w:val="bottom"/>
          </w:tcPr>
          <w:p w14:paraId="61F70290" w14:textId="77777777" w:rsidR="0066131D" w:rsidRPr="004C1A1D" w:rsidRDefault="0066131D" w:rsidP="002021D7">
            <w:pPr>
              <w:spacing w:line="36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79" w:type="dxa"/>
            <w:vAlign w:val="bottom"/>
          </w:tcPr>
          <w:p w14:paraId="5C2A41C7" w14:textId="77777777" w:rsidR="0066131D" w:rsidRPr="004C1A1D" w:rsidRDefault="0066131D" w:rsidP="002021D7">
            <w:pPr>
              <w:spacing w:line="36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6131D" w:rsidRPr="004C1A1D" w14:paraId="0FFF271E" w14:textId="77777777" w:rsidTr="002021D7">
        <w:trPr>
          <w:trHeight w:val="330"/>
        </w:trPr>
        <w:tc>
          <w:tcPr>
            <w:tcW w:w="560" w:type="dxa"/>
            <w:vAlign w:val="center"/>
          </w:tcPr>
          <w:p w14:paraId="5CBD551A" w14:textId="77777777" w:rsidR="0066131D" w:rsidRPr="004C1A1D" w:rsidRDefault="0066131D" w:rsidP="002021D7">
            <w:pPr>
              <w:spacing w:line="240" w:lineRule="auto"/>
              <w:ind w:right="42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61" w:type="dxa"/>
            <w:vAlign w:val="center"/>
          </w:tcPr>
          <w:p w14:paraId="6676A1B5" w14:textId="77777777" w:rsidR="0066131D" w:rsidRPr="004C1A1D" w:rsidRDefault="0066131D" w:rsidP="002021D7">
            <w:pPr>
              <w:spacing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vAlign w:val="center"/>
          </w:tcPr>
          <w:p w14:paraId="70267FBB" w14:textId="77777777" w:rsidR="0066131D" w:rsidRPr="004C1A1D" w:rsidRDefault="0066131D" w:rsidP="002021D7">
            <w:pPr>
              <w:spacing w:line="240" w:lineRule="auto"/>
              <w:ind w:right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6131D" w:rsidRPr="004C1A1D" w14:paraId="44CBAFEF" w14:textId="77777777" w:rsidTr="002021D7">
        <w:tc>
          <w:tcPr>
            <w:tcW w:w="560" w:type="dxa"/>
            <w:vAlign w:val="center"/>
          </w:tcPr>
          <w:p w14:paraId="4A8C58E1" w14:textId="77777777" w:rsidR="0066131D" w:rsidRPr="004C1A1D" w:rsidRDefault="0066131D" w:rsidP="00202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1" w:type="dxa"/>
          </w:tcPr>
          <w:p w14:paraId="053A854F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 xml:space="preserve">Выручка всего </w:t>
            </w:r>
            <w:r w:rsidRPr="004C1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(данные из формы №2 «Отчет о финансовых результатах» за предыдущий год)</w:t>
            </w: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18EBCF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79" w:type="dxa"/>
          </w:tcPr>
          <w:p w14:paraId="241B4250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1D" w:rsidRPr="004C1A1D" w14:paraId="1FB4A1EF" w14:textId="77777777" w:rsidTr="002021D7">
        <w:trPr>
          <w:trHeight w:val="597"/>
        </w:trPr>
        <w:tc>
          <w:tcPr>
            <w:tcW w:w="560" w:type="dxa"/>
            <w:vAlign w:val="center"/>
          </w:tcPr>
          <w:p w14:paraId="5529387E" w14:textId="77777777" w:rsidR="0066131D" w:rsidRPr="004C1A1D" w:rsidRDefault="0066131D" w:rsidP="00202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1" w:type="dxa"/>
            <w:vAlign w:val="center"/>
          </w:tcPr>
          <w:p w14:paraId="29691D5B" w14:textId="77777777" w:rsidR="0066131D" w:rsidRPr="004C1A1D" w:rsidRDefault="0066131D" w:rsidP="002021D7">
            <w:pPr>
              <w:spacing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21B1C">
              <w:rPr>
                <w:rFonts w:ascii="Times New Roman" w:hAnsi="Times New Roman" w:cs="Times New Roman"/>
                <w:sz w:val="24"/>
                <w:szCs w:val="24"/>
              </w:rPr>
              <w:t>Объем выручки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B1C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инженерным изысканиям;</w:t>
            </w:r>
          </w:p>
        </w:tc>
        <w:tc>
          <w:tcPr>
            <w:tcW w:w="2279" w:type="dxa"/>
          </w:tcPr>
          <w:p w14:paraId="4097EEE5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1D" w:rsidRPr="004C1A1D" w14:paraId="6422F687" w14:textId="77777777" w:rsidTr="002021D7">
        <w:trPr>
          <w:trHeight w:val="577"/>
        </w:trPr>
        <w:tc>
          <w:tcPr>
            <w:tcW w:w="560" w:type="dxa"/>
            <w:vAlign w:val="center"/>
          </w:tcPr>
          <w:p w14:paraId="6FB50006" w14:textId="77777777" w:rsidR="0066131D" w:rsidRPr="004C1A1D" w:rsidRDefault="0066131D" w:rsidP="00202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1" w:type="dxa"/>
            <w:vAlign w:val="center"/>
          </w:tcPr>
          <w:p w14:paraId="0DCEDAD9" w14:textId="77777777" w:rsidR="0066131D" w:rsidRPr="004266D7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Объем выручки технического заказчика по инженерным изысканиям по договорам с застройщиком</w:t>
            </w:r>
            <w:r w:rsidRPr="00426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vAlign w:val="center"/>
          </w:tcPr>
          <w:p w14:paraId="53AE6343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1D" w:rsidRPr="004C1A1D" w14:paraId="270BD2F0" w14:textId="77777777" w:rsidTr="002021D7">
        <w:tc>
          <w:tcPr>
            <w:tcW w:w="560" w:type="dxa"/>
            <w:vAlign w:val="center"/>
          </w:tcPr>
          <w:p w14:paraId="2C58762E" w14:textId="77777777" w:rsidR="0066131D" w:rsidRPr="004C1A1D" w:rsidRDefault="0066131D" w:rsidP="00202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1" w:type="dxa"/>
            <w:vAlign w:val="center"/>
          </w:tcPr>
          <w:p w14:paraId="58BA9415" w14:textId="77777777" w:rsidR="0066131D" w:rsidRPr="004C1A1D" w:rsidRDefault="0066131D" w:rsidP="002021D7">
            <w:pPr>
              <w:ind w:left="34" w:right="425" w:hanging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 xml:space="preserve">Объем КВЛ, освоенных застройщиком на выполнение инженерных изысканий </w:t>
            </w:r>
            <w:r w:rsidRPr="004C1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(данные из оборотно-сальдовых ведомостей по счетам 08 и 86 Плана счетов бухг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алтерского учёта</w:t>
            </w:r>
            <w:r w:rsidRPr="004C1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vAlign w:val="center"/>
          </w:tcPr>
          <w:p w14:paraId="08CFCD83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A80B72" w14:textId="77777777" w:rsidR="0066131D" w:rsidRDefault="0066131D" w:rsidP="0066131D">
      <w:pPr>
        <w:spacing w:line="240" w:lineRule="auto"/>
        <w:ind w:righ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CBC81D" w14:textId="77777777" w:rsidR="0066131D" w:rsidRPr="004C1A1D" w:rsidRDefault="0066131D" w:rsidP="0066131D">
      <w:pPr>
        <w:spacing w:line="240" w:lineRule="auto"/>
        <w:ind w:righ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1D">
        <w:rPr>
          <w:rFonts w:ascii="Times New Roman" w:hAnsi="Times New Roman" w:cs="Times New Roman"/>
          <w:i/>
          <w:iCs/>
          <w:sz w:val="24"/>
          <w:szCs w:val="24"/>
        </w:rPr>
        <w:t>Справочно:</w:t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2"/>
        <w:gridCol w:w="1134"/>
      </w:tblGrid>
      <w:tr w:rsidR="0066131D" w:rsidRPr="004C1A1D" w14:paraId="712333A9" w14:textId="77777777" w:rsidTr="002021D7">
        <w:trPr>
          <w:trHeight w:val="531"/>
        </w:trPr>
        <w:tc>
          <w:tcPr>
            <w:tcW w:w="8782" w:type="dxa"/>
            <w:vAlign w:val="center"/>
          </w:tcPr>
          <w:p w14:paraId="4CC8E71D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в компенсационном фонде возмещения вреда</w:t>
            </w:r>
            <w:r w:rsidRPr="004C1A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571090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1D" w:rsidRPr="004C1A1D" w14:paraId="54DACDCA" w14:textId="77777777" w:rsidTr="002021D7">
        <w:tc>
          <w:tcPr>
            <w:tcW w:w="8782" w:type="dxa"/>
            <w:vAlign w:val="center"/>
          </w:tcPr>
          <w:p w14:paraId="6E81C1F1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ответственности в компенсационном фонде обеспечения договорных обязательств </w:t>
            </w:r>
          </w:p>
        </w:tc>
        <w:tc>
          <w:tcPr>
            <w:tcW w:w="1134" w:type="dxa"/>
            <w:vAlign w:val="center"/>
          </w:tcPr>
          <w:p w14:paraId="02FA3BF5" w14:textId="77777777" w:rsidR="0066131D" w:rsidRPr="004C1A1D" w:rsidRDefault="0066131D" w:rsidP="002021D7">
            <w:pPr>
              <w:spacing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5A988" w14:textId="77777777" w:rsidR="0066131D" w:rsidRPr="004C1A1D" w:rsidRDefault="0066131D" w:rsidP="0066131D">
      <w:pPr>
        <w:spacing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14:paraId="7F15AD81" w14:textId="77777777" w:rsidR="0066131D" w:rsidRPr="004C1A1D" w:rsidRDefault="0066131D" w:rsidP="0066131D">
      <w:pPr>
        <w:spacing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4C1A1D">
        <w:rPr>
          <w:rFonts w:ascii="Times New Roman" w:hAnsi="Times New Roman" w:cs="Times New Roman"/>
          <w:sz w:val="24"/>
          <w:szCs w:val="24"/>
        </w:rPr>
        <w:t>Членский взнос с «01» апреля 20___ года по «31» марта 20___ года устанавливается в сумме ________ тыс. руб. (</w:t>
      </w:r>
      <w:r w:rsidRPr="004C1A1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4C1A1D">
        <w:rPr>
          <w:rFonts w:ascii="Times New Roman" w:hAnsi="Times New Roman" w:cs="Times New Roman"/>
          <w:sz w:val="24"/>
          <w:szCs w:val="24"/>
        </w:rPr>
        <w:t>) в месяц.</w:t>
      </w:r>
    </w:p>
    <w:p w14:paraId="7DAE2BAA" w14:textId="77777777" w:rsidR="0066131D" w:rsidRPr="004C1A1D" w:rsidRDefault="0066131D" w:rsidP="0066131D">
      <w:pPr>
        <w:spacing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1DCE1810" w14:textId="77777777" w:rsidR="0066131D" w:rsidRDefault="0066131D" w:rsidP="0066131D">
      <w:pPr>
        <w:spacing w:line="240" w:lineRule="auto"/>
        <w:ind w:right="5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1D">
        <w:rPr>
          <w:rFonts w:ascii="Times New Roman" w:hAnsi="Times New Roman" w:cs="Times New Roman"/>
          <w:sz w:val="24"/>
          <w:szCs w:val="24"/>
        </w:rPr>
        <w:t>Расходы в сумме ____________ тыс. руб. (</w:t>
      </w:r>
      <w:r w:rsidRPr="004C1A1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4C1A1D">
        <w:rPr>
          <w:rFonts w:ascii="Times New Roman" w:hAnsi="Times New Roman" w:cs="Times New Roman"/>
          <w:sz w:val="24"/>
          <w:szCs w:val="24"/>
        </w:rPr>
        <w:t xml:space="preserve">) включены в объем расходов организации на текущий финансовый год </w:t>
      </w:r>
      <w:r w:rsidRPr="004C1A1D">
        <w:rPr>
          <w:rFonts w:ascii="Times New Roman" w:hAnsi="Times New Roman" w:cs="Times New Roman"/>
          <w:i/>
          <w:iCs/>
        </w:rPr>
        <w:t>(с 01.04.20___ по 31.03.20___</w:t>
      </w:r>
      <w:r w:rsidRPr="004C1A1D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67DE8AB" w14:textId="77777777" w:rsidR="0066131D" w:rsidRPr="004C1A1D" w:rsidRDefault="0066131D" w:rsidP="0066131D">
      <w:pPr>
        <w:spacing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24"/>
        <w:tblW w:w="10036" w:type="dxa"/>
        <w:tblLook w:val="00A0" w:firstRow="1" w:lastRow="0" w:firstColumn="1" w:lastColumn="0" w:noHBand="0" w:noVBand="0"/>
      </w:tblPr>
      <w:tblGrid>
        <w:gridCol w:w="5103"/>
        <w:gridCol w:w="4933"/>
      </w:tblGrid>
      <w:tr w:rsidR="0066131D" w:rsidRPr="004C1A1D" w14:paraId="0C769953" w14:textId="77777777" w:rsidTr="002021D7">
        <w:trPr>
          <w:trHeight w:val="556"/>
        </w:trPr>
        <w:tc>
          <w:tcPr>
            <w:tcW w:w="5103" w:type="dxa"/>
          </w:tcPr>
          <w:p w14:paraId="2753AD35" w14:textId="77777777" w:rsidR="0066131D" w:rsidRPr="004C1A1D" w:rsidRDefault="0066131D" w:rsidP="002021D7">
            <w:pPr>
              <w:spacing w:line="240" w:lineRule="auto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СРО «СОЮЗАТОМГЕО»</w:t>
            </w:r>
          </w:p>
          <w:p w14:paraId="50288FDD" w14:textId="77777777" w:rsidR="0066131D" w:rsidRPr="004C1A1D" w:rsidRDefault="0066131D" w:rsidP="00202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ИНН 7706414052/ ОГРН 1097799005017</w:t>
            </w:r>
          </w:p>
        </w:tc>
        <w:tc>
          <w:tcPr>
            <w:tcW w:w="4933" w:type="dxa"/>
          </w:tcPr>
          <w:p w14:paraId="3F23E14F" w14:textId="77777777" w:rsidR="0066131D" w:rsidRPr="004C1A1D" w:rsidRDefault="0066131D" w:rsidP="002021D7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  <w:p w14:paraId="5E876D3D" w14:textId="77777777" w:rsidR="0066131D" w:rsidRPr="004C1A1D" w:rsidRDefault="0066131D" w:rsidP="002021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1D">
              <w:rPr>
                <w:rFonts w:ascii="Times New Roman" w:hAnsi="Times New Roman" w:cs="Times New Roman"/>
                <w:sz w:val="24"/>
                <w:szCs w:val="24"/>
              </w:rPr>
              <w:t>ИНН ____________/ ОГРН ________________</w:t>
            </w:r>
          </w:p>
        </w:tc>
      </w:tr>
    </w:tbl>
    <w:p w14:paraId="3CE4C8AA" w14:textId="77777777" w:rsidR="00140852" w:rsidRPr="00E66518" w:rsidRDefault="00140852" w:rsidP="0014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F2EE7C" w14:textId="77777777" w:rsidR="00140852" w:rsidRDefault="00140852" w:rsidP="0014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B3E4E4" w14:textId="77777777" w:rsidR="00140852" w:rsidRPr="0062512D" w:rsidRDefault="00140852" w:rsidP="0014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>Президент ________________________</w:t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9726B7">
        <w:rPr>
          <w:rFonts w:ascii="Times New Roman" w:hAnsi="Times New Roman" w:cs="Times New Roman"/>
          <w:i/>
          <w:sz w:val="24"/>
          <w:szCs w:val="24"/>
        </w:rPr>
        <w:t>Должность руководителя</w:t>
      </w:r>
      <w:r w:rsidRPr="0062512D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3160AA23" w14:textId="77777777" w:rsidR="00140852" w:rsidRPr="0062512D" w:rsidRDefault="00EC0D6A" w:rsidP="001408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0852" w:rsidRPr="006251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руководителя)</w:t>
      </w:r>
      <w:r w:rsidR="00140852" w:rsidRPr="0062512D">
        <w:rPr>
          <w:rFonts w:ascii="Times New Roman" w:hAnsi="Times New Roman" w:cs="Times New Roman"/>
          <w:sz w:val="24"/>
          <w:szCs w:val="24"/>
        </w:rPr>
        <w:tab/>
      </w:r>
      <w:r w:rsidR="00140852" w:rsidRPr="0062512D">
        <w:rPr>
          <w:rFonts w:ascii="Times New Roman" w:hAnsi="Times New Roman" w:cs="Times New Roman"/>
          <w:sz w:val="24"/>
          <w:szCs w:val="24"/>
        </w:rPr>
        <w:tab/>
      </w:r>
      <w:r w:rsidR="00140852" w:rsidRPr="0062512D">
        <w:rPr>
          <w:rFonts w:ascii="Times New Roman" w:hAnsi="Times New Roman" w:cs="Times New Roman"/>
          <w:sz w:val="24"/>
          <w:szCs w:val="24"/>
        </w:rPr>
        <w:tab/>
      </w:r>
      <w:r w:rsidR="00140852" w:rsidRPr="0062512D">
        <w:rPr>
          <w:rFonts w:ascii="Times New Roman" w:hAnsi="Times New Roman" w:cs="Times New Roman"/>
          <w:sz w:val="24"/>
          <w:szCs w:val="24"/>
        </w:rPr>
        <w:tab/>
      </w:r>
      <w:r w:rsidR="00140852" w:rsidRPr="0062512D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 w:rsidR="00140852" w:rsidRPr="009726B7">
        <w:rPr>
          <w:rFonts w:ascii="Times New Roman" w:hAnsi="Times New Roman" w:cs="Times New Roman"/>
          <w:i/>
          <w:sz w:val="24"/>
          <w:szCs w:val="24"/>
        </w:rPr>
        <w:t>Ф.И.О. руководителя</w:t>
      </w:r>
      <w:r w:rsidR="00140852" w:rsidRPr="0062512D">
        <w:rPr>
          <w:rFonts w:ascii="Times New Roman" w:hAnsi="Times New Roman" w:cs="Times New Roman"/>
          <w:sz w:val="24"/>
          <w:szCs w:val="24"/>
        </w:rPr>
        <w:t>)</w:t>
      </w:r>
    </w:p>
    <w:p w14:paraId="646BDA1A" w14:textId="77777777" w:rsidR="00140852" w:rsidRPr="0062512D" w:rsidRDefault="00140852" w:rsidP="001408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14:paraId="189B0C09" w14:textId="77777777" w:rsidR="00140852" w:rsidRPr="0062512D" w:rsidRDefault="00140852" w:rsidP="0014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>Главный бухгалтер _________________</w:t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ab/>
        <w:t>Главный бухгалтер ________________________</w:t>
      </w:r>
    </w:p>
    <w:p w14:paraId="0F298106" w14:textId="77777777" w:rsidR="0029603E" w:rsidRPr="00107322" w:rsidRDefault="00140852" w:rsidP="00EC0D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 xml:space="preserve"> (</w:t>
      </w:r>
      <w:r w:rsidR="00EC0D6A">
        <w:rPr>
          <w:rFonts w:ascii="Times New Roman" w:hAnsi="Times New Roman" w:cs="Times New Roman"/>
          <w:sz w:val="24"/>
          <w:szCs w:val="24"/>
        </w:rPr>
        <w:t>Ф.И.О главного бухгалтера)</w:t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C0D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2512D">
        <w:rPr>
          <w:rFonts w:ascii="Times New Roman" w:hAnsi="Times New Roman" w:cs="Times New Roman"/>
          <w:sz w:val="24"/>
          <w:szCs w:val="24"/>
        </w:rPr>
        <w:t>(</w:t>
      </w:r>
      <w:r w:rsidRPr="009726B7">
        <w:rPr>
          <w:rFonts w:ascii="Times New Roman" w:hAnsi="Times New Roman" w:cs="Times New Roman"/>
          <w:i/>
          <w:sz w:val="24"/>
          <w:szCs w:val="24"/>
        </w:rPr>
        <w:t>Ф.И.О. главного бухгалтера</w:t>
      </w:r>
      <w:r w:rsidRPr="0062512D">
        <w:rPr>
          <w:rFonts w:ascii="Times New Roman" w:hAnsi="Times New Roman" w:cs="Times New Roman"/>
          <w:sz w:val="24"/>
          <w:szCs w:val="24"/>
        </w:rPr>
        <w:t>)</w:t>
      </w:r>
      <w:r w:rsidR="00EC0D6A">
        <w:rPr>
          <w:rFonts w:ascii="Times New Roman" w:hAnsi="Times New Roman" w:cs="Times New Roman"/>
          <w:sz w:val="24"/>
          <w:szCs w:val="24"/>
        </w:rPr>
        <w:t xml:space="preserve"> </w:t>
      </w:r>
      <w:r w:rsidR="0029603E" w:rsidRPr="00107322">
        <w:rPr>
          <w:rFonts w:ascii="Times New Roman" w:hAnsi="Times New Roman" w:cs="Times New Roman"/>
          <w:sz w:val="24"/>
          <w:szCs w:val="24"/>
        </w:rPr>
        <w:br w:type="page"/>
      </w:r>
    </w:p>
    <w:p w14:paraId="46478F28" w14:textId="77777777" w:rsidR="0029603E" w:rsidRDefault="0029603E" w:rsidP="00FE7FE1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3" w:name="_Toc474070555"/>
      <w:bookmarkStart w:id="44" w:name="_Toc505702912"/>
      <w:bookmarkStart w:id="45" w:name="_Toc776674"/>
      <w:r w:rsidRPr="00107322">
        <w:rPr>
          <w:rFonts w:ascii="Times New Roman" w:hAnsi="Times New Roman" w:cs="Times New Roman"/>
          <w:b/>
          <w:bCs/>
          <w:sz w:val="32"/>
          <w:szCs w:val="32"/>
        </w:rPr>
        <w:t>РАЗДЕЛ 4.</w:t>
      </w:r>
      <w:r w:rsidRPr="00107322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24CCC">
        <w:rPr>
          <w:rFonts w:ascii="Times New Roman" w:hAnsi="Times New Roman" w:cs="Times New Roman"/>
          <w:b/>
          <w:bCs/>
          <w:sz w:val="28"/>
          <w:szCs w:val="28"/>
        </w:rPr>
        <w:t>Основание и порядок прекращения членства</w:t>
      </w:r>
      <w:bookmarkEnd w:id="43"/>
      <w:bookmarkEnd w:id="44"/>
      <w:bookmarkEnd w:id="45"/>
    </w:p>
    <w:p w14:paraId="424BD26A" w14:textId="77777777" w:rsidR="00524CCC" w:rsidRPr="00524CCC" w:rsidRDefault="00524CCC" w:rsidP="00524CCC"/>
    <w:p w14:paraId="71D40106" w14:textId="77777777" w:rsidR="0029603E" w:rsidRPr="00107322" w:rsidRDefault="0029603E" w:rsidP="00597463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>1. Основания исключения</w:t>
      </w:r>
    </w:p>
    <w:p w14:paraId="6D383F2F" w14:textId="77777777" w:rsidR="0029603E" w:rsidRPr="00107322" w:rsidRDefault="0029603E" w:rsidP="00E01DD4">
      <w:pPr>
        <w:pStyle w:val="Style10"/>
        <w:widowControl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left="0" w:firstLine="720"/>
        <w:rPr>
          <w:rStyle w:val="FontStyle14"/>
          <w:b w:val="0"/>
          <w:bCs w:val="0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В</w:t>
      </w:r>
      <w:r w:rsidRPr="00107322">
        <w:rPr>
          <w:rStyle w:val="FontStyle14"/>
          <w:sz w:val="28"/>
          <w:szCs w:val="28"/>
        </w:rPr>
        <w:t xml:space="preserve"> </w:t>
      </w:r>
      <w:r w:rsidRPr="00107322">
        <w:rPr>
          <w:rStyle w:val="FontStyle14"/>
          <w:b w:val="0"/>
          <w:bCs w:val="0"/>
          <w:sz w:val="28"/>
          <w:szCs w:val="28"/>
        </w:rPr>
        <w:t xml:space="preserve">соответствии с нормами действующего законодательства Российской Федерации, Устава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Style w:val="FontStyle14"/>
          <w:b w:val="0"/>
          <w:bCs w:val="0"/>
          <w:sz w:val="28"/>
          <w:szCs w:val="28"/>
        </w:rPr>
        <w:t xml:space="preserve"> и внутренними документами, утвержденными 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Style w:val="FontStyle14"/>
          <w:b w:val="0"/>
          <w:bCs w:val="0"/>
          <w:sz w:val="28"/>
          <w:szCs w:val="28"/>
        </w:rPr>
        <w:t xml:space="preserve">, настоящее Положение устанавливает порядок и основания исключения юридических лиц (членов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Style w:val="FontStyle14"/>
          <w:b w:val="0"/>
          <w:bCs w:val="0"/>
          <w:sz w:val="28"/>
          <w:szCs w:val="28"/>
        </w:rPr>
        <w:t xml:space="preserve">) из состава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Style w:val="FontStyle14"/>
          <w:b w:val="0"/>
          <w:bCs w:val="0"/>
          <w:sz w:val="28"/>
          <w:szCs w:val="28"/>
        </w:rPr>
        <w:t>.</w:t>
      </w:r>
    </w:p>
    <w:p w14:paraId="21DCDF98" w14:textId="77777777" w:rsidR="0029603E" w:rsidRPr="00107322" w:rsidRDefault="0029603E" w:rsidP="00E01DD4">
      <w:pPr>
        <w:pStyle w:val="Style10"/>
        <w:widowControl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left="0" w:firstLine="720"/>
        <w:rPr>
          <w:rStyle w:val="FontStyle14"/>
          <w:b w:val="0"/>
          <w:bCs w:val="0"/>
          <w:sz w:val="28"/>
          <w:szCs w:val="28"/>
        </w:rPr>
      </w:pPr>
      <w:r w:rsidRPr="00107322">
        <w:rPr>
          <w:rStyle w:val="FontStyle14"/>
          <w:b w:val="0"/>
          <w:bCs w:val="0"/>
          <w:sz w:val="28"/>
          <w:szCs w:val="28"/>
        </w:rPr>
        <w:t xml:space="preserve">Членство юридического лица 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Style w:val="FontStyle14"/>
          <w:b w:val="0"/>
          <w:bCs w:val="0"/>
          <w:sz w:val="28"/>
          <w:szCs w:val="28"/>
        </w:rPr>
        <w:t xml:space="preserve"> прекращается </w:t>
      </w:r>
      <w:r w:rsidRPr="00107322">
        <w:rPr>
          <w:rStyle w:val="FontStyle14"/>
          <w:b w:val="0"/>
          <w:bCs w:val="0"/>
          <w:sz w:val="28"/>
          <w:szCs w:val="28"/>
        </w:rPr>
        <w:br/>
        <w:t>по основаниям и в случаях:</w:t>
      </w:r>
    </w:p>
    <w:p w14:paraId="317A84E4" w14:textId="77777777" w:rsidR="0029603E" w:rsidRPr="00107322" w:rsidRDefault="0029603E" w:rsidP="00E01DD4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Style w:val="FontStyle14"/>
          <w:b w:val="0"/>
          <w:bCs w:val="0"/>
          <w:sz w:val="28"/>
          <w:szCs w:val="28"/>
        </w:rPr>
      </w:pPr>
      <w:r w:rsidRPr="00107322">
        <w:rPr>
          <w:rStyle w:val="FontStyle14"/>
          <w:b w:val="0"/>
          <w:bCs w:val="0"/>
          <w:sz w:val="28"/>
          <w:szCs w:val="28"/>
        </w:rPr>
        <w:t xml:space="preserve">добровольного выхода юридического лица из состава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Style w:val="FontStyle14"/>
          <w:b w:val="0"/>
          <w:bCs w:val="0"/>
          <w:sz w:val="28"/>
          <w:szCs w:val="28"/>
        </w:rPr>
        <w:t>;</w:t>
      </w:r>
    </w:p>
    <w:p w14:paraId="4448DAEC" w14:textId="77777777" w:rsidR="0029603E" w:rsidRPr="00107322" w:rsidRDefault="0029603E" w:rsidP="00E01DD4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исключения из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на основании принятого решения уполномоченным органом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;</w:t>
      </w:r>
    </w:p>
    <w:p w14:paraId="3A035D23" w14:textId="77777777" w:rsidR="0029603E" w:rsidRPr="00107322" w:rsidRDefault="0029603E" w:rsidP="00E01DD4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7322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ликвидации юридического лица, являющегося членом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18D38B" w14:textId="77777777" w:rsidR="0029603E" w:rsidRPr="00107322" w:rsidRDefault="0029603E" w:rsidP="00E01DD4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7322">
        <w:rPr>
          <w:rFonts w:ascii="Times New Roman" w:hAnsi="Times New Roman" w:cs="Times New Roman"/>
          <w:color w:val="000000"/>
          <w:sz w:val="28"/>
          <w:szCs w:val="28"/>
        </w:rPr>
        <w:t>реорганизации в форме присоединения одной саморегулируемой организации к другой саморегулируемой организации;</w:t>
      </w:r>
    </w:p>
    <w:p w14:paraId="09784E72" w14:textId="77777777" w:rsidR="0029603E" w:rsidRPr="00107322" w:rsidRDefault="0029603E" w:rsidP="00E01DD4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в иных случаях, установленных действующим законодательством Российской Федерации, настоящим Положением и другими внутренними документами, утвержденными 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и не противоречащими действующему законодательству.</w:t>
      </w:r>
    </w:p>
    <w:p w14:paraId="676621CF" w14:textId="77777777" w:rsidR="0029603E" w:rsidRPr="00107322" w:rsidRDefault="00070CFC" w:rsidP="00E01DD4">
      <w:pPr>
        <w:pStyle w:val="Style10"/>
        <w:widowControl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в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праве принять решение об исключении из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 юридического лица при наличии хотя бы одного из следующих оснований:</w:t>
      </w:r>
    </w:p>
    <w:p w14:paraId="542BFD75" w14:textId="77777777" w:rsidR="0029603E" w:rsidRPr="00107322" w:rsidRDefault="0029603E" w:rsidP="005974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1)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36A743A0" w14:textId="77777777" w:rsidR="0029603E" w:rsidRPr="00107322" w:rsidRDefault="0029603E" w:rsidP="005974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2) несоблюдение членом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требований технических регламентов, повлекшее за собой причинение вреда;</w:t>
      </w:r>
    </w:p>
    <w:p w14:paraId="49DA2DF6" w14:textId="77777777" w:rsidR="0029603E" w:rsidRPr="005F1375" w:rsidRDefault="0029603E" w:rsidP="00FF7BF6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3) неоднократное в течение одного года или грубое нарушение членом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о градостроительной деятельности, технических регламентов, стандартов на процессы выполнения работ в области инженерных изысканий объектов капитального строительства, утвержденных </w:t>
      </w:r>
      <w:r w:rsidR="00CB48DB" w:rsidRPr="001073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Национальным объединением саморегулируемых организаций, основанных на членстве лиц, выполняющих инженерные изыскания</w:t>
      </w:r>
      <w:r w:rsidRPr="005F13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5F1375" w:rsidRPr="005F13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 саморегулируемых организаций, основанных на членстве лиц, осуществляющих подготовку проектной документации, </w:t>
      </w:r>
      <w:r w:rsidRPr="005F13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стандартов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5F13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настоящего Положения, Положения о контроле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5F13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 деятельностью своих членов и (или) иных внутренних документов.</w:t>
      </w:r>
    </w:p>
    <w:p w14:paraId="5222123A" w14:textId="77777777" w:rsidR="0029603E" w:rsidRPr="00107322" w:rsidRDefault="0029603E" w:rsidP="005974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>4) неоднократной неуплаты в течение одного года или несвоевременной уплаты в течение одного года членских взносов;</w:t>
      </w:r>
    </w:p>
    <w:p w14:paraId="00222F70" w14:textId="77777777" w:rsidR="0029603E" w:rsidRPr="00107322" w:rsidRDefault="0029603E" w:rsidP="005974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5) невнесение дополнительного взноса в компенсационный фонд возмещения вреда в установленный срок в соответствии </w:t>
      </w:r>
      <w:r w:rsidRPr="00107322">
        <w:rPr>
          <w:rFonts w:ascii="Times New Roman" w:hAnsi="Times New Roman" w:cs="Times New Roman"/>
          <w:sz w:val="28"/>
          <w:szCs w:val="28"/>
        </w:rPr>
        <w:br/>
        <w:t>с Положением о компенсационном фонде возмещения вреда;</w:t>
      </w:r>
    </w:p>
    <w:p w14:paraId="3A829289" w14:textId="77777777" w:rsidR="0029603E" w:rsidRPr="00107322" w:rsidRDefault="0029603E" w:rsidP="005974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6) невнесение дополнительного взноса в компенсационный фонд обеспечения договорных обязательств в установленный срок </w:t>
      </w:r>
      <w:r w:rsidRPr="00107322">
        <w:rPr>
          <w:rFonts w:ascii="Times New Roman" w:hAnsi="Times New Roman" w:cs="Times New Roman"/>
          <w:sz w:val="28"/>
          <w:szCs w:val="28"/>
        </w:rPr>
        <w:br/>
        <w:t>в соответствии с Положением о компенсационном фонде обеспечения договорных обязательств;</w:t>
      </w:r>
    </w:p>
    <w:p w14:paraId="3E3C6A1D" w14:textId="77777777" w:rsidR="00F2686F" w:rsidRDefault="00F2686F" w:rsidP="00F268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прекращения деятельности юридического лица – члена Ассоциации, в связи с произошедшей реорганизацией в форме присоединения члена Ассоциации к другому юридическому лицу;</w:t>
      </w:r>
    </w:p>
    <w:p w14:paraId="2EBFA251" w14:textId="77777777" w:rsidR="0029603E" w:rsidRPr="00107322" w:rsidRDefault="0029603E" w:rsidP="005974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8) иные основания и случаи в соответствии с законодательством Российской Федерации и внутренними документами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</w:p>
    <w:p w14:paraId="08C2D7B8" w14:textId="77777777" w:rsidR="0029603E" w:rsidRPr="00107322" w:rsidRDefault="0029603E" w:rsidP="00E01DD4">
      <w:pPr>
        <w:pStyle w:val="Style10"/>
        <w:widowControl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Решение об исключении из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юридического лица принимается постоянно действующим коллегиальным органом управления </w:t>
      </w:r>
      <w:r w:rsidR="00F34B88">
        <w:rPr>
          <w:rFonts w:ascii="Times New Roman" w:hAnsi="Times New Roman" w:cs="Times New Roman"/>
          <w:sz w:val="28"/>
          <w:szCs w:val="28"/>
        </w:rPr>
        <w:t>Ассоциаци</w:t>
      </w:r>
      <w:r w:rsidR="00DD515A">
        <w:rPr>
          <w:rFonts w:ascii="Times New Roman" w:hAnsi="Times New Roman" w:cs="Times New Roman"/>
          <w:sz w:val="28"/>
          <w:szCs w:val="28"/>
        </w:rPr>
        <w:t>и</w:t>
      </w:r>
      <w:r w:rsidRPr="00107322">
        <w:rPr>
          <w:rFonts w:ascii="Times New Roman" w:hAnsi="Times New Roman" w:cs="Times New Roman"/>
          <w:sz w:val="28"/>
          <w:szCs w:val="28"/>
        </w:rPr>
        <w:t>.</w:t>
      </w:r>
    </w:p>
    <w:p w14:paraId="35DA5C9A" w14:textId="77777777" w:rsidR="0029603E" w:rsidRDefault="0029603E" w:rsidP="00597463">
      <w:pPr>
        <w:pStyle w:val="Style10"/>
        <w:widowControl/>
        <w:tabs>
          <w:tab w:val="left" w:pos="0"/>
          <w:tab w:val="left" w:pos="567"/>
          <w:tab w:val="left" w:pos="709"/>
        </w:tabs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51F409D" w14:textId="77777777" w:rsidR="00CC7C82" w:rsidRDefault="00CC7C82" w:rsidP="00597463">
      <w:pPr>
        <w:pStyle w:val="Style10"/>
        <w:widowControl/>
        <w:tabs>
          <w:tab w:val="left" w:pos="0"/>
          <w:tab w:val="left" w:pos="567"/>
          <w:tab w:val="left" w:pos="709"/>
        </w:tabs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E7124" w14:textId="77777777" w:rsidR="00CC7C82" w:rsidRPr="00107322" w:rsidRDefault="00CC7C82" w:rsidP="00597463">
      <w:pPr>
        <w:pStyle w:val="Style10"/>
        <w:widowControl/>
        <w:tabs>
          <w:tab w:val="left" w:pos="0"/>
          <w:tab w:val="left" w:pos="567"/>
          <w:tab w:val="left" w:pos="709"/>
        </w:tabs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3E47756E" w14:textId="77777777" w:rsidR="0029603E" w:rsidRPr="00107322" w:rsidRDefault="0029603E" w:rsidP="00E01DD4">
      <w:pPr>
        <w:pStyle w:val="afa"/>
        <w:numPr>
          <w:ilvl w:val="0"/>
          <w:numId w:val="30"/>
        </w:numPr>
        <w:spacing w:line="360" w:lineRule="auto"/>
        <w:ind w:firstLine="169"/>
        <w:rPr>
          <w:rFonts w:ascii="Times New Roman" w:hAnsi="Times New Roman" w:cs="Times New Roman"/>
          <w:b/>
          <w:bCs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прекращения членства в </w:t>
      </w:r>
      <w:r w:rsidR="00524CCC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</w:p>
    <w:p w14:paraId="5670C078" w14:textId="77777777" w:rsidR="0029603E" w:rsidRPr="00107322" w:rsidRDefault="0029603E" w:rsidP="00E01DD4">
      <w:pPr>
        <w:pStyle w:val="afa"/>
        <w:numPr>
          <w:ilvl w:val="1"/>
          <w:numId w:val="3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Российской Федерации, настоящего Положения и иных внутренних документов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, решение об исключении юридического лица, являющегося членом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>, принимается в соответствии с требованиями законодательства Российской Федерации.</w:t>
      </w:r>
    </w:p>
    <w:p w14:paraId="3E94AEAF" w14:textId="77777777" w:rsidR="0029603E" w:rsidRPr="00107322" w:rsidRDefault="0029603E" w:rsidP="00E01DD4">
      <w:pPr>
        <w:pStyle w:val="afa"/>
        <w:numPr>
          <w:ilvl w:val="2"/>
          <w:numId w:val="3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322">
        <w:rPr>
          <w:rFonts w:ascii="Times New Roman" w:hAnsi="Times New Roman" w:cs="Times New Roman"/>
          <w:sz w:val="28"/>
          <w:szCs w:val="28"/>
          <w:lang w:eastAsia="ru-RU"/>
        </w:rPr>
        <w:t xml:space="preserve">При добровольном выходе из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ru-RU"/>
        </w:rPr>
        <w:t>, юриди</w:t>
      </w:r>
      <w:r w:rsidR="003828CA">
        <w:rPr>
          <w:rFonts w:ascii="Times New Roman" w:hAnsi="Times New Roman" w:cs="Times New Roman"/>
          <w:sz w:val="28"/>
          <w:szCs w:val="28"/>
          <w:lang w:eastAsia="ru-RU"/>
        </w:rPr>
        <w:t>ческое лицо, направляет на имя п</w:t>
      </w:r>
      <w:r w:rsidRPr="00107322">
        <w:rPr>
          <w:rFonts w:ascii="Times New Roman" w:hAnsi="Times New Roman" w:cs="Times New Roman"/>
          <w:sz w:val="28"/>
          <w:szCs w:val="28"/>
          <w:lang w:eastAsia="ru-RU"/>
        </w:rPr>
        <w:t xml:space="preserve">резидента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добровольном выходе </w:t>
      </w:r>
      <w:r w:rsidR="003828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07322">
        <w:rPr>
          <w:rFonts w:ascii="Times New Roman" w:hAnsi="Times New Roman" w:cs="Times New Roman"/>
          <w:sz w:val="28"/>
          <w:szCs w:val="28"/>
          <w:lang w:eastAsia="ru-RU"/>
        </w:rPr>
        <w:t xml:space="preserve">из состава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Градостроительного кодекса Российской Федерации и п. 1.2.1. Раздела 4 настоящего Положения.</w:t>
      </w:r>
    </w:p>
    <w:p w14:paraId="68FE4969" w14:textId="77777777" w:rsidR="00F47E5C" w:rsidRPr="00F47E5C" w:rsidRDefault="00F47E5C" w:rsidP="00F47E5C">
      <w:pPr>
        <w:pStyle w:val="afa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2.1.2. </w:t>
      </w:r>
      <w:r w:rsidRPr="00F47E5C">
        <w:rPr>
          <w:rFonts w:ascii="Times New Roman" w:hAnsi="Times New Roman" w:cs="Times New Roman"/>
          <w:sz w:val="28"/>
          <w:szCs w:val="28"/>
          <w:lang w:eastAsia="ru-RU"/>
        </w:rPr>
        <w:t>При поступлении от члена Ассоциации заявления о добровольном выходе из Ассоциации, президент Ассоциации, в день поступления заявления, издает приказ об исключении юридического лица из членов Ассоциации.</w:t>
      </w:r>
    </w:p>
    <w:p w14:paraId="7E53392D" w14:textId="77777777" w:rsidR="00F9511B" w:rsidRDefault="00F47E5C" w:rsidP="00F4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2.1.3. </w:t>
      </w:r>
      <w:r w:rsidR="00F9511B" w:rsidRPr="00F9511B">
        <w:rPr>
          <w:rFonts w:ascii="Times New Roman" w:hAnsi="Times New Roman" w:cs="Times New Roman"/>
          <w:sz w:val="28"/>
          <w:szCs w:val="28"/>
        </w:rPr>
        <w:t xml:space="preserve">Ассоциация, в соответствии с приказом президента об исключении юридического лица из членов Ассоциации, вносит в реестр членов Ассоциации,                    в день издания приказа, сведения о прекращении членства юридического лица.                 В течение трех дней от даты поступления заявления члена Ассоциации на бумажном носителе (или в этот же день, в случае его поступления в форме электронного документа), Ассоциация направляет в </w:t>
      </w:r>
      <w:r w:rsidR="008F6D5C" w:rsidRPr="00F47E5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F9511B" w:rsidRPr="00F9511B">
        <w:rPr>
          <w:rFonts w:ascii="Times New Roman" w:hAnsi="Times New Roman" w:cs="Times New Roman"/>
          <w:sz w:val="28"/>
          <w:szCs w:val="28"/>
        </w:rPr>
        <w:t xml:space="preserve">, уведомление </w:t>
      </w:r>
      <w:r w:rsidR="00524C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511B" w:rsidRPr="00F9511B">
        <w:rPr>
          <w:rFonts w:ascii="Times New Roman" w:hAnsi="Times New Roman" w:cs="Times New Roman"/>
          <w:sz w:val="28"/>
          <w:szCs w:val="28"/>
        </w:rPr>
        <w:t>об исключении юридического лица из членов Ассоциации.</w:t>
      </w:r>
    </w:p>
    <w:p w14:paraId="59C57319" w14:textId="77777777" w:rsidR="00F47E5C" w:rsidRDefault="00F9511B" w:rsidP="00F4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E5C">
        <w:rPr>
          <w:rFonts w:ascii="Times New Roman" w:hAnsi="Times New Roman" w:cs="Times New Roman"/>
          <w:sz w:val="28"/>
          <w:szCs w:val="28"/>
        </w:rPr>
        <w:t xml:space="preserve">2.1.4. </w:t>
      </w:r>
      <w:r w:rsidR="00F47E5C" w:rsidRPr="00F47E5C">
        <w:rPr>
          <w:rFonts w:ascii="Times New Roman" w:hAnsi="Times New Roman" w:cs="Times New Roman"/>
          <w:sz w:val="28"/>
          <w:szCs w:val="28"/>
        </w:rPr>
        <w:t>В течение трех дней от даты исключения юридического лица из членов Ассоциации, Ассоциация уведомляет об этом юридическое лицо посредством электронной почты.</w:t>
      </w:r>
    </w:p>
    <w:p w14:paraId="06DD7AC0" w14:textId="77777777" w:rsidR="0029603E" w:rsidRPr="00107322" w:rsidRDefault="00F47E5C" w:rsidP="00F4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Решение об исключении юридического лица из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 </w:t>
      </w:r>
      <w:r w:rsidR="0029603E" w:rsidRPr="00107322">
        <w:rPr>
          <w:rFonts w:ascii="Times New Roman" w:hAnsi="Times New Roman" w:cs="Times New Roman"/>
          <w:sz w:val="28"/>
          <w:szCs w:val="28"/>
        </w:rPr>
        <w:br/>
        <w:t xml:space="preserve">в определенных действующим законодательством случаях, а также по основаниям, указанным в настоящем Положении и внутренних документах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 </w:t>
      </w:r>
      <w:r w:rsidR="0029603E" w:rsidRPr="00107322">
        <w:rPr>
          <w:rFonts w:ascii="Times New Roman" w:hAnsi="Times New Roman" w:cs="Times New Roman"/>
          <w:sz w:val="28"/>
          <w:szCs w:val="28"/>
        </w:rPr>
        <w:br/>
        <w:t xml:space="preserve">(за исключением п. 1.2.1. настоящего Положения), происходит на основании принятого решения Совета. </w:t>
      </w:r>
    </w:p>
    <w:p w14:paraId="79BAC41B" w14:textId="77777777" w:rsidR="0029603E" w:rsidRPr="00F47E5C" w:rsidRDefault="00F47E5C" w:rsidP="00F4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2.2.1. </w:t>
      </w:r>
      <w:r w:rsidR="0029603E" w:rsidRPr="00F47E5C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дня, следующего за днем принятия Советом </w:t>
      </w:r>
      <w:r w:rsidR="00F34B88" w:rsidRPr="00F47E5C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F47E5C">
        <w:rPr>
          <w:rFonts w:ascii="Times New Roman" w:hAnsi="Times New Roman" w:cs="Times New Roman"/>
          <w:sz w:val="28"/>
          <w:szCs w:val="28"/>
        </w:rPr>
        <w:t xml:space="preserve"> решения об исключении юридического лица, </w:t>
      </w:r>
      <w:r w:rsidR="00F34B88" w:rsidRPr="00F47E5C">
        <w:rPr>
          <w:rFonts w:ascii="Times New Roman" w:hAnsi="Times New Roman" w:cs="Times New Roman"/>
          <w:sz w:val="28"/>
          <w:szCs w:val="28"/>
        </w:rPr>
        <w:t>Ассоциация</w:t>
      </w:r>
      <w:r w:rsidR="0029603E" w:rsidRPr="00F47E5C">
        <w:rPr>
          <w:rFonts w:ascii="Times New Roman" w:hAnsi="Times New Roman" w:cs="Times New Roman"/>
          <w:sz w:val="28"/>
          <w:szCs w:val="28"/>
        </w:rPr>
        <w:t xml:space="preserve"> уведомляет в письменной форме об этом:</w:t>
      </w:r>
    </w:p>
    <w:p w14:paraId="0D022E08" w14:textId="77777777" w:rsidR="0029603E" w:rsidRPr="00F47E5C" w:rsidRDefault="00F47E5C" w:rsidP="00F47E5C">
      <w:pPr>
        <w:tabs>
          <w:tab w:val="left" w:pos="1418"/>
          <w:tab w:val="left" w:pos="1843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2.2.1.1. </w:t>
      </w:r>
      <w:r w:rsidR="0029603E" w:rsidRPr="00F47E5C">
        <w:rPr>
          <w:rFonts w:ascii="Times New Roman" w:hAnsi="Times New Roman" w:cs="Times New Roman"/>
          <w:sz w:val="28"/>
          <w:szCs w:val="28"/>
        </w:rPr>
        <w:t>юридическое лицо, членство которого прекращено;</w:t>
      </w:r>
    </w:p>
    <w:p w14:paraId="27ACA3E0" w14:textId="77777777" w:rsidR="0029603E" w:rsidRPr="00F47E5C" w:rsidRDefault="00F47E5C" w:rsidP="00F47E5C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2.2.1.2. </w:t>
      </w:r>
      <w:r w:rsidR="00CB48DB" w:rsidRPr="00F47E5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Национальное объединение саморегулируемых организаций, основанных на членстве лиц, выполняющих инженерные изыскания</w:t>
      </w:r>
      <w:r w:rsidR="00CC3FBF" w:rsidRPr="00F47E5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и саморегулируемых организаций, основанных на членстве лиц, осуществляющих подготовку проектной документации.</w:t>
      </w:r>
    </w:p>
    <w:p w14:paraId="2517A058" w14:textId="77777777" w:rsidR="0029603E" w:rsidRPr="00F47E5C" w:rsidRDefault="00F47E5C" w:rsidP="00F4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29603E" w:rsidRPr="00F47E5C">
        <w:rPr>
          <w:rFonts w:ascii="Times New Roman" w:hAnsi="Times New Roman" w:cs="Times New Roman"/>
          <w:sz w:val="28"/>
          <w:szCs w:val="28"/>
        </w:rPr>
        <w:t xml:space="preserve">Членство в </w:t>
      </w:r>
      <w:r w:rsidR="00F34B88" w:rsidRPr="00F47E5C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F47E5C">
        <w:rPr>
          <w:rFonts w:ascii="Times New Roman" w:hAnsi="Times New Roman" w:cs="Times New Roman"/>
          <w:sz w:val="28"/>
          <w:szCs w:val="28"/>
        </w:rPr>
        <w:t xml:space="preserve"> считается прекращенным с даты внесения соответствующих сведений в реестр членов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F47E5C">
        <w:rPr>
          <w:rFonts w:ascii="Times New Roman" w:hAnsi="Times New Roman" w:cs="Times New Roman"/>
          <w:sz w:val="28"/>
          <w:szCs w:val="28"/>
        </w:rPr>
        <w:t>.</w:t>
      </w:r>
    </w:p>
    <w:p w14:paraId="166F0CE3" w14:textId="77777777" w:rsidR="0029603E" w:rsidRPr="00107322" w:rsidRDefault="00F47E5C" w:rsidP="00F47E5C">
      <w:pPr>
        <w:pStyle w:val="af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Лицу, прекратившему членство 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="0029603E" w:rsidRPr="00107322">
        <w:rPr>
          <w:rFonts w:ascii="Times New Roman" w:hAnsi="Times New Roman" w:cs="Times New Roman"/>
          <w:sz w:val="28"/>
          <w:szCs w:val="28"/>
        </w:rPr>
        <w:t xml:space="preserve">, не возвращаются уплаченные вступительный взнос, членские взносы и взнос (взносы) </w:t>
      </w:r>
      <w:r w:rsidR="0029603E" w:rsidRPr="00107322">
        <w:rPr>
          <w:rFonts w:ascii="Times New Roman" w:hAnsi="Times New Roman" w:cs="Times New Roman"/>
          <w:sz w:val="28"/>
          <w:szCs w:val="28"/>
        </w:rPr>
        <w:br/>
        <w:t xml:space="preserve">в компенсационный фонд (компенсационные фонды), если иное </w:t>
      </w:r>
      <w:r w:rsidR="0029603E" w:rsidRPr="00107322">
        <w:rPr>
          <w:rFonts w:ascii="Times New Roman" w:hAnsi="Times New Roman" w:cs="Times New Roman"/>
          <w:sz w:val="28"/>
          <w:szCs w:val="28"/>
        </w:rPr>
        <w:br/>
        <w:t>не предусмотрено Федеральным законом о введении в действ</w:t>
      </w:r>
      <w:r>
        <w:rPr>
          <w:rFonts w:ascii="Times New Roman" w:hAnsi="Times New Roman" w:cs="Times New Roman"/>
          <w:sz w:val="28"/>
          <w:szCs w:val="28"/>
        </w:rPr>
        <w:t>ие Градостроительного кодекса Российской Федерации</w:t>
      </w:r>
      <w:r w:rsidR="0029603E" w:rsidRPr="00107322">
        <w:rPr>
          <w:rFonts w:ascii="Times New Roman" w:hAnsi="Times New Roman" w:cs="Times New Roman"/>
          <w:sz w:val="28"/>
          <w:szCs w:val="28"/>
        </w:rPr>
        <w:t>.</w:t>
      </w:r>
    </w:p>
    <w:p w14:paraId="3D4E2DCB" w14:textId="77777777" w:rsidR="0029603E" w:rsidRPr="00107322" w:rsidRDefault="0029603E" w:rsidP="005974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3F899A" w14:textId="77777777" w:rsidR="0029603E" w:rsidRPr="00107322" w:rsidRDefault="0029603E" w:rsidP="0059746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обжалования решений о прекращении членства </w:t>
      </w:r>
      <w:r w:rsidRPr="0010732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="00F34B88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8ED660" w14:textId="77777777" w:rsidR="0029603E" w:rsidRDefault="0029603E" w:rsidP="001E2CBD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07322">
        <w:rPr>
          <w:rFonts w:ascii="Times New Roman" w:hAnsi="Times New Roman" w:cs="Times New Roman"/>
          <w:sz w:val="28"/>
          <w:szCs w:val="28"/>
        </w:rPr>
        <w:t xml:space="preserve">3.1. Решение Совета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об исключении юридического лица </w:t>
      </w:r>
      <w:r w:rsidRPr="00107322">
        <w:rPr>
          <w:rFonts w:ascii="Times New Roman" w:hAnsi="Times New Roman" w:cs="Times New Roman"/>
          <w:sz w:val="28"/>
          <w:szCs w:val="28"/>
        </w:rPr>
        <w:br/>
        <w:t xml:space="preserve">из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может быть обжаловано юридическим лицом, исключенным из членов </w:t>
      </w:r>
      <w:r w:rsidR="00F34B88">
        <w:rPr>
          <w:rFonts w:ascii="Times New Roman" w:hAnsi="Times New Roman" w:cs="Times New Roman"/>
          <w:sz w:val="28"/>
          <w:szCs w:val="28"/>
        </w:rPr>
        <w:t>Ассоциации</w:t>
      </w:r>
      <w:r w:rsidR="00F47E5C">
        <w:rPr>
          <w:rFonts w:ascii="Times New Roman" w:hAnsi="Times New Roman" w:cs="Times New Roman"/>
          <w:sz w:val="28"/>
          <w:szCs w:val="28"/>
        </w:rPr>
        <w:t>, в А</w:t>
      </w:r>
      <w:r w:rsidRPr="00107322">
        <w:rPr>
          <w:rFonts w:ascii="Times New Roman" w:hAnsi="Times New Roman" w:cs="Times New Roman"/>
          <w:sz w:val="28"/>
          <w:szCs w:val="28"/>
        </w:rPr>
        <w:t xml:space="preserve">рбитражном суде в установленном законодательством Российской Федерации </w:t>
      </w:r>
      <w:hyperlink r:id="rId12" w:history="1">
        <w:r w:rsidRPr="0010732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07322">
        <w:rPr>
          <w:rFonts w:ascii="Times New Roman" w:hAnsi="Times New Roman" w:cs="Times New Roman"/>
          <w:sz w:val="28"/>
          <w:szCs w:val="28"/>
        </w:rPr>
        <w:t>, а также в третейск</w:t>
      </w:r>
      <w:r w:rsidR="002A3484">
        <w:rPr>
          <w:rFonts w:ascii="Times New Roman" w:hAnsi="Times New Roman" w:cs="Times New Roman"/>
          <w:sz w:val="28"/>
          <w:szCs w:val="28"/>
        </w:rPr>
        <w:t>ом</w:t>
      </w:r>
      <w:r w:rsidRPr="00107322">
        <w:rPr>
          <w:rFonts w:ascii="Times New Roman" w:hAnsi="Times New Roman" w:cs="Times New Roman"/>
          <w:sz w:val="28"/>
          <w:szCs w:val="28"/>
        </w:rPr>
        <w:t xml:space="preserve"> суд</w:t>
      </w:r>
      <w:r w:rsidR="002A3484">
        <w:rPr>
          <w:rFonts w:ascii="Times New Roman" w:hAnsi="Times New Roman" w:cs="Times New Roman"/>
          <w:sz w:val="28"/>
          <w:szCs w:val="28"/>
        </w:rPr>
        <w:t>е</w:t>
      </w:r>
      <w:r w:rsidRPr="00107322">
        <w:rPr>
          <w:rFonts w:ascii="Times New Roman" w:hAnsi="Times New Roman" w:cs="Times New Roman"/>
          <w:sz w:val="28"/>
          <w:szCs w:val="28"/>
        </w:rPr>
        <w:t>, сформированн</w:t>
      </w:r>
      <w:r w:rsidR="002A3484">
        <w:rPr>
          <w:rFonts w:ascii="Times New Roman" w:hAnsi="Times New Roman" w:cs="Times New Roman"/>
          <w:sz w:val="28"/>
          <w:szCs w:val="28"/>
        </w:rPr>
        <w:t>ом</w:t>
      </w:r>
      <w:r w:rsidRPr="00107322">
        <w:rPr>
          <w:rFonts w:ascii="Times New Roman" w:hAnsi="Times New Roman" w:cs="Times New Roman"/>
          <w:sz w:val="28"/>
          <w:szCs w:val="28"/>
        </w:rPr>
        <w:t xml:space="preserve"> </w:t>
      </w:r>
      <w:r w:rsidR="00CB48DB" w:rsidRPr="001073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Национальным объединением саморегулируемых организаций, основанн</w:t>
      </w:r>
      <w:r w:rsidR="002A348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ых</w:t>
      </w:r>
      <w:r w:rsidR="00CB48DB" w:rsidRPr="001073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членстве лиц, выполняющих инженерные изыскания</w:t>
      </w:r>
      <w:r w:rsidR="0031046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31046A" w:rsidRPr="0031046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1046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 саморегулируемых организаций, основанных на членстве лиц, осуществляющих подготовку проектной документации</w:t>
      </w:r>
      <w:r w:rsidR="001F6DF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35C2FD6A" w14:textId="77777777" w:rsidR="00E347C3" w:rsidRDefault="00E347C3" w:rsidP="001E2CBD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14808B80" w14:textId="77777777" w:rsidR="00E347C3" w:rsidRDefault="00E347C3" w:rsidP="001E2CBD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227465A0" w14:textId="77777777" w:rsidR="00E347C3" w:rsidRPr="00036FBE" w:rsidRDefault="00E347C3" w:rsidP="00036FBE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6" w:name="_Toc776675"/>
      <w:r w:rsidRPr="00036FBE">
        <w:rPr>
          <w:rFonts w:ascii="Times New Roman" w:hAnsi="Times New Roman" w:cs="Times New Roman"/>
          <w:b/>
          <w:sz w:val="32"/>
          <w:szCs w:val="32"/>
        </w:rPr>
        <w:t>РАЗДЕЛ 5.</w:t>
      </w:r>
      <w:r w:rsidR="00036FBE">
        <w:rPr>
          <w:rFonts w:ascii="Times New Roman" w:hAnsi="Times New Roman" w:cs="Times New Roman"/>
          <w:b/>
          <w:sz w:val="32"/>
          <w:szCs w:val="32"/>
        </w:rPr>
        <w:br/>
      </w:r>
      <w:r w:rsidR="008C6523" w:rsidRPr="00036FBE">
        <w:rPr>
          <w:rFonts w:ascii="Times New Roman" w:hAnsi="Times New Roman" w:cs="Times New Roman"/>
          <w:b/>
          <w:sz w:val="32"/>
          <w:szCs w:val="32"/>
        </w:rPr>
        <w:t>Заключительные положения</w:t>
      </w:r>
      <w:bookmarkEnd w:id="46"/>
    </w:p>
    <w:p w14:paraId="666B6079" w14:textId="77777777" w:rsidR="00E347C3" w:rsidRDefault="00E347C3" w:rsidP="00E347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0E862" w14:textId="77777777" w:rsidR="00E347C3" w:rsidRDefault="00E347C3" w:rsidP="00E347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Внесение изменений в настоящее Положение осуществляется по решению общего Собрания членов Ассоциации.</w:t>
      </w:r>
    </w:p>
    <w:p w14:paraId="60BFDD0E" w14:textId="77777777" w:rsidR="00E347C3" w:rsidRPr="00942C5D" w:rsidRDefault="00E347C3" w:rsidP="00E347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Внесенные изменения вступают </w:t>
      </w:r>
      <w:r w:rsidRPr="00942C5D">
        <w:rPr>
          <w:rFonts w:ascii="Times New Roman" w:hAnsi="Times New Roman" w:cs="Times New Roman"/>
          <w:sz w:val="28"/>
          <w:szCs w:val="28"/>
        </w:rPr>
        <w:t xml:space="preserve">в законную силу со дня внесения сведений в государственный реестр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2C5D">
        <w:rPr>
          <w:rFonts w:ascii="Times New Roman" w:hAnsi="Times New Roman" w:cs="Times New Roman"/>
          <w:sz w:val="28"/>
          <w:szCs w:val="28"/>
        </w:rPr>
        <w:t>аморегулируемых организаций.</w:t>
      </w:r>
    </w:p>
    <w:p w14:paraId="3B9039AD" w14:textId="77777777" w:rsidR="00E347C3" w:rsidRPr="00107322" w:rsidRDefault="00E347C3" w:rsidP="001E2C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347C3" w:rsidRPr="00107322" w:rsidSect="0049401D">
      <w:headerReference w:type="default" r:id="rId13"/>
      <w:footerReference w:type="default" r:id="rId14"/>
      <w:pgSz w:w="11909" w:h="16834"/>
      <w:pgMar w:top="1276" w:right="851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4DBD" w14:textId="77777777" w:rsidR="0057361F" w:rsidRDefault="0057361F">
      <w:pPr>
        <w:spacing w:line="240" w:lineRule="auto"/>
      </w:pPr>
      <w:r>
        <w:separator/>
      </w:r>
    </w:p>
  </w:endnote>
  <w:endnote w:type="continuationSeparator" w:id="0">
    <w:p w14:paraId="7FFFD19D" w14:textId="77777777" w:rsidR="0057361F" w:rsidRDefault="00573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113B9" w14:textId="6221FB07" w:rsidR="0057361F" w:rsidRDefault="0057361F" w:rsidP="003A4E8A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333">
      <w:rPr>
        <w:noProof/>
      </w:rPr>
      <w:t>19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FE84" w14:textId="028F06FC" w:rsidR="0057361F" w:rsidRDefault="0057361F" w:rsidP="005D71B5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6ADF">
      <w:rPr>
        <w:noProof/>
      </w:rPr>
      <w:t>41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4271" w14:textId="77777777" w:rsidR="0057361F" w:rsidRDefault="0057361F">
      <w:pPr>
        <w:spacing w:line="240" w:lineRule="auto"/>
      </w:pPr>
      <w:r>
        <w:separator/>
      </w:r>
    </w:p>
  </w:footnote>
  <w:footnote w:type="continuationSeparator" w:id="0">
    <w:p w14:paraId="1FA55FBE" w14:textId="77777777" w:rsidR="0057361F" w:rsidRDefault="0057361F">
      <w:pPr>
        <w:spacing w:line="240" w:lineRule="auto"/>
      </w:pPr>
      <w:r>
        <w:continuationSeparator/>
      </w:r>
    </w:p>
  </w:footnote>
  <w:footnote w:id="1">
    <w:p w14:paraId="4E790883" w14:textId="77777777" w:rsidR="0057361F" w:rsidRPr="00D90B4F" w:rsidRDefault="0057361F" w:rsidP="00E42299">
      <w:pPr>
        <w:pStyle w:val="afd"/>
        <w:rPr>
          <w:rFonts w:cs="Arial"/>
        </w:rPr>
      </w:pPr>
      <w:r w:rsidRPr="00902EAA">
        <w:rPr>
          <w:rStyle w:val="aff"/>
          <w:rFonts w:cs="Arial"/>
          <w:sz w:val="28"/>
          <w:szCs w:val="28"/>
        </w:rPr>
        <w:footnoteRef/>
      </w:r>
      <w:r w:rsidRPr="00902EAA">
        <w:rPr>
          <w:sz w:val="28"/>
          <w:szCs w:val="28"/>
        </w:rPr>
        <w:t xml:space="preserve"> </w:t>
      </w:r>
      <w:r w:rsidRPr="00D90B4F">
        <w:t>Аттестации в ЦАК подлежат также руководители члена Ассоциации, зачисленные на должности, соответствующие по функционалу, но отличающиеся от должностей, перечисленных в п.2.2.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D709" w14:textId="77777777" w:rsidR="0057361F" w:rsidRPr="008B1586" w:rsidRDefault="0057361F" w:rsidP="008B158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842"/>
    <w:multiLevelType w:val="hybridMultilevel"/>
    <w:tmpl w:val="BA12D224"/>
    <w:lvl w:ilvl="0" w:tplc="20C6C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6B424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816D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233303"/>
    <w:multiLevelType w:val="hybridMultilevel"/>
    <w:tmpl w:val="A3629516"/>
    <w:lvl w:ilvl="0" w:tplc="87D22BE8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5A95721"/>
    <w:multiLevelType w:val="hybridMultilevel"/>
    <w:tmpl w:val="FC6AF102"/>
    <w:lvl w:ilvl="0" w:tplc="AF8E45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96A4C"/>
    <w:multiLevelType w:val="multilevel"/>
    <w:tmpl w:val="47864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407BAE"/>
    <w:multiLevelType w:val="multilevel"/>
    <w:tmpl w:val="6F964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singl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8E4491"/>
    <w:multiLevelType w:val="hybridMultilevel"/>
    <w:tmpl w:val="197CEA42"/>
    <w:lvl w:ilvl="0" w:tplc="4CC49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05C8"/>
    <w:multiLevelType w:val="hybridMultilevel"/>
    <w:tmpl w:val="CEE8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7D46"/>
    <w:multiLevelType w:val="hybridMultilevel"/>
    <w:tmpl w:val="9ED25C78"/>
    <w:lvl w:ilvl="0" w:tplc="991AF2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04D02"/>
    <w:multiLevelType w:val="hybridMultilevel"/>
    <w:tmpl w:val="0756CB04"/>
    <w:lvl w:ilvl="0" w:tplc="3140EF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DF4C05"/>
    <w:multiLevelType w:val="hybridMultilevel"/>
    <w:tmpl w:val="492A45A2"/>
    <w:lvl w:ilvl="0" w:tplc="87D22B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C66DF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080C90"/>
    <w:multiLevelType w:val="multilevel"/>
    <w:tmpl w:val="426A375A"/>
    <w:lvl w:ilvl="0">
      <w:start w:val="4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4" w15:restartNumberingAfterBreak="0">
    <w:nsid w:val="200940BD"/>
    <w:multiLevelType w:val="multilevel"/>
    <w:tmpl w:val="8BEC71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DE298F"/>
    <w:multiLevelType w:val="hybridMultilevel"/>
    <w:tmpl w:val="2668A72A"/>
    <w:lvl w:ilvl="0" w:tplc="3140EF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6E70E7"/>
    <w:multiLevelType w:val="multilevel"/>
    <w:tmpl w:val="1D548B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6B5E57"/>
    <w:multiLevelType w:val="hybridMultilevel"/>
    <w:tmpl w:val="0E6C9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12E18"/>
    <w:multiLevelType w:val="multilevel"/>
    <w:tmpl w:val="6710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A94B3F"/>
    <w:multiLevelType w:val="multilevel"/>
    <w:tmpl w:val="AC3A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BC1E5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9E7AC8"/>
    <w:multiLevelType w:val="hybridMultilevel"/>
    <w:tmpl w:val="BA2489A2"/>
    <w:lvl w:ilvl="0" w:tplc="7194BE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435619"/>
    <w:multiLevelType w:val="hybridMultilevel"/>
    <w:tmpl w:val="F268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375A3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F6747A"/>
    <w:multiLevelType w:val="hybridMultilevel"/>
    <w:tmpl w:val="67D4AE38"/>
    <w:lvl w:ilvl="0" w:tplc="F3BE4B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3657AC"/>
    <w:multiLevelType w:val="multilevel"/>
    <w:tmpl w:val="54862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A73C4F"/>
    <w:multiLevelType w:val="multilevel"/>
    <w:tmpl w:val="5C3E4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D533C7"/>
    <w:multiLevelType w:val="multilevel"/>
    <w:tmpl w:val="514655FE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1D242D"/>
    <w:multiLevelType w:val="hybridMultilevel"/>
    <w:tmpl w:val="CEE8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D5F5F"/>
    <w:multiLevelType w:val="multilevel"/>
    <w:tmpl w:val="C30C4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636693"/>
    <w:multiLevelType w:val="hybridMultilevel"/>
    <w:tmpl w:val="A8846A0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F5CDD"/>
    <w:multiLevelType w:val="multilevel"/>
    <w:tmpl w:val="0BCCDBC6"/>
    <w:lvl w:ilvl="0">
      <w:start w:val="1"/>
      <w:numFmt w:val="decimal"/>
      <w:lvlText w:val="%1."/>
      <w:lvlJc w:val="left"/>
      <w:pPr>
        <w:ind w:left="1028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153BC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7462E6"/>
    <w:multiLevelType w:val="multilevel"/>
    <w:tmpl w:val="711E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B80C9F"/>
    <w:multiLevelType w:val="multilevel"/>
    <w:tmpl w:val="27CAC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254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F61C96"/>
    <w:multiLevelType w:val="hybridMultilevel"/>
    <w:tmpl w:val="CD66488C"/>
    <w:lvl w:ilvl="0" w:tplc="3140EF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2C7F2B"/>
    <w:multiLevelType w:val="multilevel"/>
    <w:tmpl w:val="34BED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6104EC"/>
    <w:multiLevelType w:val="multilevel"/>
    <w:tmpl w:val="CCC6770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1350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17409558">
    <w:abstractNumId w:val="21"/>
  </w:num>
  <w:num w:numId="2" w16cid:durableId="757480526">
    <w:abstractNumId w:val="19"/>
  </w:num>
  <w:num w:numId="3" w16cid:durableId="679354519">
    <w:abstractNumId w:val="34"/>
  </w:num>
  <w:num w:numId="4" w16cid:durableId="14235943">
    <w:abstractNumId w:val="38"/>
  </w:num>
  <w:num w:numId="5" w16cid:durableId="774714663">
    <w:abstractNumId w:val="5"/>
  </w:num>
  <w:num w:numId="6" w16cid:durableId="536937646">
    <w:abstractNumId w:val="20"/>
  </w:num>
  <w:num w:numId="7" w16cid:durableId="241529279">
    <w:abstractNumId w:val="35"/>
  </w:num>
  <w:num w:numId="8" w16cid:durableId="1718045429">
    <w:abstractNumId w:val="17"/>
  </w:num>
  <w:num w:numId="9" w16cid:durableId="314335355">
    <w:abstractNumId w:val="27"/>
  </w:num>
  <w:num w:numId="10" w16cid:durableId="364867264">
    <w:abstractNumId w:val="9"/>
  </w:num>
  <w:num w:numId="11" w16cid:durableId="877666244">
    <w:abstractNumId w:val="4"/>
  </w:num>
  <w:num w:numId="12" w16cid:durableId="1468744037">
    <w:abstractNumId w:val="3"/>
  </w:num>
  <w:num w:numId="13" w16cid:durableId="911543041">
    <w:abstractNumId w:val="22"/>
  </w:num>
  <w:num w:numId="14" w16cid:durableId="967080583">
    <w:abstractNumId w:val="30"/>
  </w:num>
  <w:num w:numId="15" w16cid:durableId="1938322312">
    <w:abstractNumId w:val="6"/>
  </w:num>
  <w:num w:numId="16" w16cid:durableId="434911232">
    <w:abstractNumId w:val="33"/>
  </w:num>
  <w:num w:numId="17" w16cid:durableId="1793089211">
    <w:abstractNumId w:val="1"/>
  </w:num>
  <w:num w:numId="18" w16cid:durableId="1425878021">
    <w:abstractNumId w:val="12"/>
  </w:num>
  <w:num w:numId="19" w16cid:durableId="1510367961">
    <w:abstractNumId w:val="24"/>
  </w:num>
  <w:num w:numId="20" w16cid:durableId="1908956638">
    <w:abstractNumId w:val="32"/>
  </w:num>
  <w:num w:numId="21" w16cid:durableId="645858654">
    <w:abstractNumId w:val="15"/>
  </w:num>
  <w:num w:numId="22" w16cid:durableId="394283837">
    <w:abstractNumId w:val="28"/>
  </w:num>
  <w:num w:numId="23" w16cid:durableId="58068069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029529">
    <w:abstractNumId w:val="10"/>
  </w:num>
  <w:num w:numId="25" w16cid:durableId="1349520772">
    <w:abstractNumId w:val="37"/>
  </w:num>
  <w:num w:numId="26" w16cid:durableId="8526853">
    <w:abstractNumId w:val="26"/>
  </w:num>
  <w:num w:numId="27" w16cid:durableId="1860121457">
    <w:abstractNumId w:val="8"/>
  </w:num>
  <w:num w:numId="28" w16cid:durableId="2115902848">
    <w:abstractNumId w:val="25"/>
  </w:num>
  <w:num w:numId="29" w16cid:durableId="1479225334">
    <w:abstractNumId w:val="39"/>
  </w:num>
  <w:num w:numId="30" w16cid:durableId="1041049666">
    <w:abstractNumId w:val="14"/>
  </w:num>
  <w:num w:numId="31" w16cid:durableId="1765883177">
    <w:abstractNumId w:val="29"/>
  </w:num>
  <w:num w:numId="32" w16cid:durableId="532618045">
    <w:abstractNumId w:val="2"/>
  </w:num>
  <w:num w:numId="33" w16cid:durableId="930433502">
    <w:abstractNumId w:val="7"/>
  </w:num>
  <w:num w:numId="34" w16cid:durableId="1715890233">
    <w:abstractNumId w:val="18"/>
  </w:num>
  <w:num w:numId="35" w16cid:durableId="229580327">
    <w:abstractNumId w:val="0"/>
  </w:num>
  <w:num w:numId="36" w16cid:durableId="1387143979">
    <w:abstractNumId w:val="31"/>
  </w:num>
  <w:num w:numId="37" w16cid:durableId="1186821172">
    <w:abstractNumId w:val="23"/>
  </w:num>
  <w:num w:numId="38" w16cid:durableId="807625566">
    <w:abstractNumId w:val="36"/>
  </w:num>
  <w:num w:numId="39" w16cid:durableId="885876966">
    <w:abstractNumId w:val="11"/>
  </w:num>
  <w:num w:numId="40" w16cid:durableId="847603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DD"/>
    <w:rsid w:val="000010A8"/>
    <w:rsid w:val="000049B7"/>
    <w:rsid w:val="00006C7E"/>
    <w:rsid w:val="0000783E"/>
    <w:rsid w:val="00020B13"/>
    <w:rsid w:val="0002153E"/>
    <w:rsid w:val="00023B48"/>
    <w:rsid w:val="0002440B"/>
    <w:rsid w:val="00030CA3"/>
    <w:rsid w:val="00032203"/>
    <w:rsid w:val="000338BF"/>
    <w:rsid w:val="00036D88"/>
    <w:rsid w:val="00036FBE"/>
    <w:rsid w:val="00041806"/>
    <w:rsid w:val="00041E18"/>
    <w:rsid w:val="00044133"/>
    <w:rsid w:val="00047379"/>
    <w:rsid w:val="00051463"/>
    <w:rsid w:val="00057152"/>
    <w:rsid w:val="00060CDC"/>
    <w:rsid w:val="00061E4C"/>
    <w:rsid w:val="000638A9"/>
    <w:rsid w:val="00070CFC"/>
    <w:rsid w:val="0007225C"/>
    <w:rsid w:val="0007232F"/>
    <w:rsid w:val="00074475"/>
    <w:rsid w:val="0007447A"/>
    <w:rsid w:val="0007481D"/>
    <w:rsid w:val="000772F9"/>
    <w:rsid w:val="00077D15"/>
    <w:rsid w:val="0008006B"/>
    <w:rsid w:val="00080999"/>
    <w:rsid w:val="000855AC"/>
    <w:rsid w:val="00085C9F"/>
    <w:rsid w:val="00090506"/>
    <w:rsid w:val="00094A00"/>
    <w:rsid w:val="000966DD"/>
    <w:rsid w:val="00096ADF"/>
    <w:rsid w:val="000A0B0A"/>
    <w:rsid w:val="000A2E2E"/>
    <w:rsid w:val="000A2F6C"/>
    <w:rsid w:val="000A4379"/>
    <w:rsid w:val="000A71B4"/>
    <w:rsid w:val="000A790B"/>
    <w:rsid w:val="000A7AD0"/>
    <w:rsid w:val="000A7F01"/>
    <w:rsid w:val="000B1124"/>
    <w:rsid w:val="000B195C"/>
    <w:rsid w:val="000B1EF7"/>
    <w:rsid w:val="000B316A"/>
    <w:rsid w:val="000B4B2B"/>
    <w:rsid w:val="000B4BA6"/>
    <w:rsid w:val="000B72A3"/>
    <w:rsid w:val="000C036F"/>
    <w:rsid w:val="000C371B"/>
    <w:rsid w:val="000C63D5"/>
    <w:rsid w:val="000C6C1F"/>
    <w:rsid w:val="000D2C57"/>
    <w:rsid w:val="000D3B2F"/>
    <w:rsid w:val="000D478A"/>
    <w:rsid w:val="000E0F5C"/>
    <w:rsid w:val="000E119B"/>
    <w:rsid w:val="000E24E9"/>
    <w:rsid w:val="000E2AFE"/>
    <w:rsid w:val="000E6451"/>
    <w:rsid w:val="000F2021"/>
    <w:rsid w:val="00101396"/>
    <w:rsid w:val="00104185"/>
    <w:rsid w:val="001043D6"/>
    <w:rsid w:val="00107322"/>
    <w:rsid w:val="0010743F"/>
    <w:rsid w:val="001104E9"/>
    <w:rsid w:val="00111459"/>
    <w:rsid w:val="001121CE"/>
    <w:rsid w:val="00113170"/>
    <w:rsid w:val="00115ADB"/>
    <w:rsid w:val="0012564D"/>
    <w:rsid w:val="00127C22"/>
    <w:rsid w:val="0013081C"/>
    <w:rsid w:val="001324FE"/>
    <w:rsid w:val="0013438E"/>
    <w:rsid w:val="001345A6"/>
    <w:rsid w:val="001376B9"/>
    <w:rsid w:val="001407D3"/>
    <w:rsid w:val="00140852"/>
    <w:rsid w:val="00144C49"/>
    <w:rsid w:val="0015181C"/>
    <w:rsid w:val="001518DC"/>
    <w:rsid w:val="00151D65"/>
    <w:rsid w:val="00152C3A"/>
    <w:rsid w:val="00156FF0"/>
    <w:rsid w:val="0016121C"/>
    <w:rsid w:val="0016573A"/>
    <w:rsid w:val="00170B98"/>
    <w:rsid w:val="00171105"/>
    <w:rsid w:val="001727B7"/>
    <w:rsid w:val="0017630B"/>
    <w:rsid w:val="00180289"/>
    <w:rsid w:val="0018142C"/>
    <w:rsid w:val="00182737"/>
    <w:rsid w:val="001838C4"/>
    <w:rsid w:val="001848E9"/>
    <w:rsid w:val="001871DB"/>
    <w:rsid w:val="00190180"/>
    <w:rsid w:val="001909DA"/>
    <w:rsid w:val="00192579"/>
    <w:rsid w:val="0019327D"/>
    <w:rsid w:val="00193D4D"/>
    <w:rsid w:val="0019541E"/>
    <w:rsid w:val="00195B46"/>
    <w:rsid w:val="00196443"/>
    <w:rsid w:val="001A116F"/>
    <w:rsid w:val="001A2712"/>
    <w:rsid w:val="001A3290"/>
    <w:rsid w:val="001A4059"/>
    <w:rsid w:val="001A7F96"/>
    <w:rsid w:val="001B0941"/>
    <w:rsid w:val="001B1190"/>
    <w:rsid w:val="001B2238"/>
    <w:rsid w:val="001B4BA2"/>
    <w:rsid w:val="001B5E05"/>
    <w:rsid w:val="001B6906"/>
    <w:rsid w:val="001B6B8F"/>
    <w:rsid w:val="001B7513"/>
    <w:rsid w:val="001C2D94"/>
    <w:rsid w:val="001D27BD"/>
    <w:rsid w:val="001D40C7"/>
    <w:rsid w:val="001D748B"/>
    <w:rsid w:val="001E1368"/>
    <w:rsid w:val="001E1ADE"/>
    <w:rsid w:val="001E2CBD"/>
    <w:rsid w:val="001E3CF5"/>
    <w:rsid w:val="001E40A3"/>
    <w:rsid w:val="001E78C8"/>
    <w:rsid w:val="001F0182"/>
    <w:rsid w:val="001F207C"/>
    <w:rsid w:val="001F604C"/>
    <w:rsid w:val="001F62A2"/>
    <w:rsid w:val="001F6DFA"/>
    <w:rsid w:val="002021D7"/>
    <w:rsid w:val="002039B6"/>
    <w:rsid w:val="00204C90"/>
    <w:rsid w:val="002066E3"/>
    <w:rsid w:val="00211425"/>
    <w:rsid w:val="0021260D"/>
    <w:rsid w:val="00213333"/>
    <w:rsid w:val="0021644F"/>
    <w:rsid w:val="00216D3F"/>
    <w:rsid w:val="002173FC"/>
    <w:rsid w:val="00217D74"/>
    <w:rsid w:val="00221480"/>
    <w:rsid w:val="00223C1E"/>
    <w:rsid w:val="00224EB3"/>
    <w:rsid w:val="00232052"/>
    <w:rsid w:val="002321A2"/>
    <w:rsid w:val="002413D8"/>
    <w:rsid w:val="00244D69"/>
    <w:rsid w:val="00246685"/>
    <w:rsid w:val="002470EB"/>
    <w:rsid w:val="0025383B"/>
    <w:rsid w:val="002573AA"/>
    <w:rsid w:val="00257780"/>
    <w:rsid w:val="002604B0"/>
    <w:rsid w:val="002635F6"/>
    <w:rsid w:val="0027019C"/>
    <w:rsid w:val="0027624B"/>
    <w:rsid w:val="002817FE"/>
    <w:rsid w:val="002832BA"/>
    <w:rsid w:val="00283784"/>
    <w:rsid w:val="00285377"/>
    <w:rsid w:val="002874E9"/>
    <w:rsid w:val="00292CF3"/>
    <w:rsid w:val="00293880"/>
    <w:rsid w:val="0029603E"/>
    <w:rsid w:val="002A3484"/>
    <w:rsid w:val="002A5119"/>
    <w:rsid w:val="002A68CB"/>
    <w:rsid w:val="002B2666"/>
    <w:rsid w:val="002B36BD"/>
    <w:rsid w:val="002B4391"/>
    <w:rsid w:val="002B5B45"/>
    <w:rsid w:val="002B6FDF"/>
    <w:rsid w:val="002C284E"/>
    <w:rsid w:val="002C3A88"/>
    <w:rsid w:val="002C4227"/>
    <w:rsid w:val="002C52FB"/>
    <w:rsid w:val="002D0309"/>
    <w:rsid w:val="002D1D54"/>
    <w:rsid w:val="002D2D0E"/>
    <w:rsid w:val="002D310B"/>
    <w:rsid w:val="002D3901"/>
    <w:rsid w:val="002D6141"/>
    <w:rsid w:val="002E26EA"/>
    <w:rsid w:val="002E2BE4"/>
    <w:rsid w:val="002E345D"/>
    <w:rsid w:val="002E7284"/>
    <w:rsid w:val="002F0711"/>
    <w:rsid w:val="002F103E"/>
    <w:rsid w:val="002F18CD"/>
    <w:rsid w:val="002F3A86"/>
    <w:rsid w:val="002F4715"/>
    <w:rsid w:val="0030137A"/>
    <w:rsid w:val="00301C79"/>
    <w:rsid w:val="00307BAB"/>
    <w:rsid w:val="0031046A"/>
    <w:rsid w:val="00310486"/>
    <w:rsid w:val="00313CC1"/>
    <w:rsid w:val="00314C2C"/>
    <w:rsid w:val="00316F5F"/>
    <w:rsid w:val="00323868"/>
    <w:rsid w:val="003324F2"/>
    <w:rsid w:val="00333B93"/>
    <w:rsid w:val="00334992"/>
    <w:rsid w:val="00336C77"/>
    <w:rsid w:val="00340E13"/>
    <w:rsid w:val="00340EC0"/>
    <w:rsid w:val="003414B5"/>
    <w:rsid w:val="0034376E"/>
    <w:rsid w:val="003442AB"/>
    <w:rsid w:val="0034688A"/>
    <w:rsid w:val="00351069"/>
    <w:rsid w:val="00352D3B"/>
    <w:rsid w:val="00353081"/>
    <w:rsid w:val="003530FD"/>
    <w:rsid w:val="00354473"/>
    <w:rsid w:val="00356F92"/>
    <w:rsid w:val="0036230D"/>
    <w:rsid w:val="00362F76"/>
    <w:rsid w:val="003642CF"/>
    <w:rsid w:val="0036437E"/>
    <w:rsid w:val="003712D4"/>
    <w:rsid w:val="00371D58"/>
    <w:rsid w:val="00373096"/>
    <w:rsid w:val="003739BB"/>
    <w:rsid w:val="00381063"/>
    <w:rsid w:val="003828CA"/>
    <w:rsid w:val="0038324A"/>
    <w:rsid w:val="00384262"/>
    <w:rsid w:val="0038593E"/>
    <w:rsid w:val="0039252A"/>
    <w:rsid w:val="0039351E"/>
    <w:rsid w:val="003A26BE"/>
    <w:rsid w:val="003A39FD"/>
    <w:rsid w:val="003A464C"/>
    <w:rsid w:val="003A4B46"/>
    <w:rsid w:val="003A4E8A"/>
    <w:rsid w:val="003B0484"/>
    <w:rsid w:val="003B1562"/>
    <w:rsid w:val="003B49BB"/>
    <w:rsid w:val="003C1010"/>
    <w:rsid w:val="003C4628"/>
    <w:rsid w:val="003C6C13"/>
    <w:rsid w:val="003D3074"/>
    <w:rsid w:val="003D5DDF"/>
    <w:rsid w:val="003E0209"/>
    <w:rsid w:val="003F01F5"/>
    <w:rsid w:val="003F14F9"/>
    <w:rsid w:val="003F66E4"/>
    <w:rsid w:val="003F7C1E"/>
    <w:rsid w:val="00403DE6"/>
    <w:rsid w:val="004050BC"/>
    <w:rsid w:val="00405E1A"/>
    <w:rsid w:val="004068DA"/>
    <w:rsid w:val="00407A25"/>
    <w:rsid w:val="004107C9"/>
    <w:rsid w:val="00413AAD"/>
    <w:rsid w:val="00414198"/>
    <w:rsid w:val="00415D55"/>
    <w:rsid w:val="0041607C"/>
    <w:rsid w:val="004203BA"/>
    <w:rsid w:val="004214C8"/>
    <w:rsid w:val="004226C5"/>
    <w:rsid w:val="004251BB"/>
    <w:rsid w:val="00434756"/>
    <w:rsid w:val="00435CEF"/>
    <w:rsid w:val="00436E20"/>
    <w:rsid w:val="00437A36"/>
    <w:rsid w:val="00440C3B"/>
    <w:rsid w:val="00445696"/>
    <w:rsid w:val="0045183A"/>
    <w:rsid w:val="00463241"/>
    <w:rsid w:val="00464AB0"/>
    <w:rsid w:val="00465648"/>
    <w:rsid w:val="00465DEF"/>
    <w:rsid w:val="00465ECD"/>
    <w:rsid w:val="00466E72"/>
    <w:rsid w:val="00467B39"/>
    <w:rsid w:val="00470BBC"/>
    <w:rsid w:val="00473A05"/>
    <w:rsid w:val="00474807"/>
    <w:rsid w:val="00475369"/>
    <w:rsid w:val="004829F8"/>
    <w:rsid w:val="00482B76"/>
    <w:rsid w:val="00486ED0"/>
    <w:rsid w:val="00487D22"/>
    <w:rsid w:val="0049401D"/>
    <w:rsid w:val="004A1438"/>
    <w:rsid w:val="004A15EE"/>
    <w:rsid w:val="004A2263"/>
    <w:rsid w:val="004A3844"/>
    <w:rsid w:val="004A3B90"/>
    <w:rsid w:val="004A4265"/>
    <w:rsid w:val="004A58C6"/>
    <w:rsid w:val="004A779C"/>
    <w:rsid w:val="004B2DD1"/>
    <w:rsid w:val="004B54DD"/>
    <w:rsid w:val="004B6D90"/>
    <w:rsid w:val="004B7A35"/>
    <w:rsid w:val="004C058D"/>
    <w:rsid w:val="004C1575"/>
    <w:rsid w:val="004C196A"/>
    <w:rsid w:val="004C4B03"/>
    <w:rsid w:val="004C7652"/>
    <w:rsid w:val="004C79D9"/>
    <w:rsid w:val="004D18C9"/>
    <w:rsid w:val="004D291C"/>
    <w:rsid w:val="004D504D"/>
    <w:rsid w:val="004D5DE4"/>
    <w:rsid w:val="004E220C"/>
    <w:rsid w:val="004E2377"/>
    <w:rsid w:val="004E3831"/>
    <w:rsid w:val="004E514D"/>
    <w:rsid w:val="004E6208"/>
    <w:rsid w:val="004E767F"/>
    <w:rsid w:val="004E773F"/>
    <w:rsid w:val="004F29EA"/>
    <w:rsid w:val="00500056"/>
    <w:rsid w:val="0050291B"/>
    <w:rsid w:val="00507A8F"/>
    <w:rsid w:val="005136F3"/>
    <w:rsid w:val="00514BE5"/>
    <w:rsid w:val="00517FF4"/>
    <w:rsid w:val="005201DA"/>
    <w:rsid w:val="00520397"/>
    <w:rsid w:val="00520DD2"/>
    <w:rsid w:val="00523BA1"/>
    <w:rsid w:val="00524CCC"/>
    <w:rsid w:val="00527AB5"/>
    <w:rsid w:val="00527D8A"/>
    <w:rsid w:val="00531FB8"/>
    <w:rsid w:val="0053314D"/>
    <w:rsid w:val="00533A72"/>
    <w:rsid w:val="005372FC"/>
    <w:rsid w:val="0055087E"/>
    <w:rsid w:val="00556542"/>
    <w:rsid w:val="00557AE2"/>
    <w:rsid w:val="0056068C"/>
    <w:rsid w:val="0056149C"/>
    <w:rsid w:val="00561E2E"/>
    <w:rsid w:val="0056277D"/>
    <w:rsid w:val="005665DE"/>
    <w:rsid w:val="00567FA7"/>
    <w:rsid w:val="0057183E"/>
    <w:rsid w:val="00572BAF"/>
    <w:rsid w:val="005730E1"/>
    <w:rsid w:val="005735EF"/>
    <w:rsid w:val="0057361F"/>
    <w:rsid w:val="0057734E"/>
    <w:rsid w:val="005776EC"/>
    <w:rsid w:val="00581EFF"/>
    <w:rsid w:val="0058552A"/>
    <w:rsid w:val="00591B87"/>
    <w:rsid w:val="0059314A"/>
    <w:rsid w:val="0059680C"/>
    <w:rsid w:val="00596C35"/>
    <w:rsid w:val="00596C70"/>
    <w:rsid w:val="005970D2"/>
    <w:rsid w:val="00597463"/>
    <w:rsid w:val="005A1AC0"/>
    <w:rsid w:val="005A1CF1"/>
    <w:rsid w:val="005A2F99"/>
    <w:rsid w:val="005A3E07"/>
    <w:rsid w:val="005A419F"/>
    <w:rsid w:val="005A4DC4"/>
    <w:rsid w:val="005B00FC"/>
    <w:rsid w:val="005B3559"/>
    <w:rsid w:val="005B44EC"/>
    <w:rsid w:val="005B4DEA"/>
    <w:rsid w:val="005B6C7C"/>
    <w:rsid w:val="005C0FF7"/>
    <w:rsid w:val="005C7D7C"/>
    <w:rsid w:val="005D3C3E"/>
    <w:rsid w:val="005D71B5"/>
    <w:rsid w:val="005E098D"/>
    <w:rsid w:val="005E30DD"/>
    <w:rsid w:val="005E3EC0"/>
    <w:rsid w:val="005E6DE8"/>
    <w:rsid w:val="005F1375"/>
    <w:rsid w:val="005F1FA1"/>
    <w:rsid w:val="005F27EA"/>
    <w:rsid w:val="005F439C"/>
    <w:rsid w:val="006005AB"/>
    <w:rsid w:val="00607BA5"/>
    <w:rsid w:val="00616D1A"/>
    <w:rsid w:val="00621A7F"/>
    <w:rsid w:val="00623478"/>
    <w:rsid w:val="006247E8"/>
    <w:rsid w:val="006272ED"/>
    <w:rsid w:val="00632EF9"/>
    <w:rsid w:val="00633B8C"/>
    <w:rsid w:val="00635E9D"/>
    <w:rsid w:val="00636CF4"/>
    <w:rsid w:val="00642AAC"/>
    <w:rsid w:val="0064312D"/>
    <w:rsid w:val="00643C4C"/>
    <w:rsid w:val="00643D27"/>
    <w:rsid w:val="00646840"/>
    <w:rsid w:val="00651867"/>
    <w:rsid w:val="00652739"/>
    <w:rsid w:val="00655175"/>
    <w:rsid w:val="00657519"/>
    <w:rsid w:val="00660468"/>
    <w:rsid w:val="0066131D"/>
    <w:rsid w:val="00662220"/>
    <w:rsid w:val="0066310D"/>
    <w:rsid w:val="0067311E"/>
    <w:rsid w:val="00674BD9"/>
    <w:rsid w:val="00676E23"/>
    <w:rsid w:val="006774A0"/>
    <w:rsid w:val="00680DC8"/>
    <w:rsid w:val="006824F1"/>
    <w:rsid w:val="00684930"/>
    <w:rsid w:val="0069107A"/>
    <w:rsid w:val="006974B7"/>
    <w:rsid w:val="006A045A"/>
    <w:rsid w:val="006A3986"/>
    <w:rsid w:val="006A44AB"/>
    <w:rsid w:val="006B0A2F"/>
    <w:rsid w:val="006B0E55"/>
    <w:rsid w:val="006B210D"/>
    <w:rsid w:val="006B4513"/>
    <w:rsid w:val="006B4C67"/>
    <w:rsid w:val="006B4F24"/>
    <w:rsid w:val="006C3753"/>
    <w:rsid w:val="006C4238"/>
    <w:rsid w:val="006C44A7"/>
    <w:rsid w:val="006D04DB"/>
    <w:rsid w:val="006D0B53"/>
    <w:rsid w:val="006D0F2B"/>
    <w:rsid w:val="006D34D3"/>
    <w:rsid w:val="006D5772"/>
    <w:rsid w:val="006D5E8E"/>
    <w:rsid w:val="006D72B3"/>
    <w:rsid w:val="006E01E7"/>
    <w:rsid w:val="006E6C86"/>
    <w:rsid w:val="006E733B"/>
    <w:rsid w:val="006F08AE"/>
    <w:rsid w:val="006F3A4C"/>
    <w:rsid w:val="006F5070"/>
    <w:rsid w:val="006F527A"/>
    <w:rsid w:val="006F69A1"/>
    <w:rsid w:val="00710BD0"/>
    <w:rsid w:val="00714B47"/>
    <w:rsid w:val="00714DD2"/>
    <w:rsid w:val="00720576"/>
    <w:rsid w:val="00723163"/>
    <w:rsid w:val="00724485"/>
    <w:rsid w:val="007244D7"/>
    <w:rsid w:val="00725570"/>
    <w:rsid w:val="007260B9"/>
    <w:rsid w:val="0073087E"/>
    <w:rsid w:val="0073093B"/>
    <w:rsid w:val="0073348B"/>
    <w:rsid w:val="00734172"/>
    <w:rsid w:val="007347CE"/>
    <w:rsid w:val="007415D8"/>
    <w:rsid w:val="00742361"/>
    <w:rsid w:val="00742448"/>
    <w:rsid w:val="00742B7D"/>
    <w:rsid w:val="007435F9"/>
    <w:rsid w:val="00744E9B"/>
    <w:rsid w:val="00746707"/>
    <w:rsid w:val="00754170"/>
    <w:rsid w:val="00757A99"/>
    <w:rsid w:val="007620F2"/>
    <w:rsid w:val="007660F7"/>
    <w:rsid w:val="00766F76"/>
    <w:rsid w:val="00773D0C"/>
    <w:rsid w:val="00774710"/>
    <w:rsid w:val="007840FE"/>
    <w:rsid w:val="00786A7A"/>
    <w:rsid w:val="0079217C"/>
    <w:rsid w:val="007923A8"/>
    <w:rsid w:val="00794467"/>
    <w:rsid w:val="00797373"/>
    <w:rsid w:val="007A1B0B"/>
    <w:rsid w:val="007A5ABB"/>
    <w:rsid w:val="007B0886"/>
    <w:rsid w:val="007B17C0"/>
    <w:rsid w:val="007B2374"/>
    <w:rsid w:val="007B3A72"/>
    <w:rsid w:val="007B3B64"/>
    <w:rsid w:val="007B5695"/>
    <w:rsid w:val="007B5D6F"/>
    <w:rsid w:val="007B682D"/>
    <w:rsid w:val="007B790A"/>
    <w:rsid w:val="007C535E"/>
    <w:rsid w:val="007D33E6"/>
    <w:rsid w:val="007D51DF"/>
    <w:rsid w:val="007E36B6"/>
    <w:rsid w:val="007E736B"/>
    <w:rsid w:val="007F2950"/>
    <w:rsid w:val="007F47C2"/>
    <w:rsid w:val="007F4C11"/>
    <w:rsid w:val="00800B56"/>
    <w:rsid w:val="00802019"/>
    <w:rsid w:val="00803599"/>
    <w:rsid w:val="0080552B"/>
    <w:rsid w:val="00811649"/>
    <w:rsid w:val="0081319E"/>
    <w:rsid w:val="00813D5C"/>
    <w:rsid w:val="008172D5"/>
    <w:rsid w:val="0082003A"/>
    <w:rsid w:val="00822740"/>
    <w:rsid w:val="008306D4"/>
    <w:rsid w:val="00830BEA"/>
    <w:rsid w:val="008454F7"/>
    <w:rsid w:val="00845CE0"/>
    <w:rsid w:val="00851B96"/>
    <w:rsid w:val="00853B33"/>
    <w:rsid w:val="00854334"/>
    <w:rsid w:val="0085558D"/>
    <w:rsid w:val="00855875"/>
    <w:rsid w:val="00855DEC"/>
    <w:rsid w:val="008645D2"/>
    <w:rsid w:val="00865474"/>
    <w:rsid w:val="0086631D"/>
    <w:rsid w:val="00866991"/>
    <w:rsid w:val="00870325"/>
    <w:rsid w:val="00870631"/>
    <w:rsid w:val="00876496"/>
    <w:rsid w:val="008801E9"/>
    <w:rsid w:val="008802AF"/>
    <w:rsid w:val="008828FE"/>
    <w:rsid w:val="00883444"/>
    <w:rsid w:val="008902A5"/>
    <w:rsid w:val="00890A09"/>
    <w:rsid w:val="00890C31"/>
    <w:rsid w:val="008A48B5"/>
    <w:rsid w:val="008A7EB2"/>
    <w:rsid w:val="008B032E"/>
    <w:rsid w:val="008B1586"/>
    <w:rsid w:val="008B74B5"/>
    <w:rsid w:val="008B776B"/>
    <w:rsid w:val="008C061E"/>
    <w:rsid w:val="008C3760"/>
    <w:rsid w:val="008C4774"/>
    <w:rsid w:val="008C6523"/>
    <w:rsid w:val="008C7A3A"/>
    <w:rsid w:val="008D20DB"/>
    <w:rsid w:val="008D27F9"/>
    <w:rsid w:val="008D598D"/>
    <w:rsid w:val="008D6927"/>
    <w:rsid w:val="008D6BC6"/>
    <w:rsid w:val="008D7623"/>
    <w:rsid w:val="008D76E6"/>
    <w:rsid w:val="008D7E41"/>
    <w:rsid w:val="008E00BF"/>
    <w:rsid w:val="008E39B9"/>
    <w:rsid w:val="008E3A50"/>
    <w:rsid w:val="008E3B6F"/>
    <w:rsid w:val="008E4949"/>
    <w:rsid w:val="008E58C3"/>
    <w:rsid w:val="008E6EC0"/>
    <w:rsid w:val="008E76BC"/>
    <w:rsid w:val="008F06B8"/>
    <w:rsid w:val="008F0F8E"/>
    <w:rsid w:val="008F6D5C"/>
    <w:rsid w:val="00902EAA"/>
    <w:rsid w:val="00906F2B"/>
    <w:rsid w:val="0090728B"/>
    <w:rsid w:val="009140C9"/>
    <w:rsid w:val="0091486A"/>
    <w:rsid w:val="00917FFE"/>
    <w:rsid w:val="009242D4"/>
    <w:rsid w:val="00924E06"/>
    <w:rsid w:val="00925BE7"/>
    <w:rsid w:val="00927BDF"/>
    <w:rsid w:val="00932683"/>
    <w:rsid w:val="0093414A"/>
    <w:rsid w:val="00941A60"/>
    <w:rsid w:val="009469A9"/>
    <w:rsid w:val="00947DEF"/>
    <w:rsid w:val="0095745D"/>
    <w:rsid w:val="00960F0E"/>
    <w:rsid w:val="00961A9F"/>
    <w:rsid w:val="009644F1"/>
    <w:rsid w:val="00965CED"/>
    <w:rsid w:val="00966D57"/>
    <w:rsid w:val="00972235"/>
    <w:rsid w:val="00972B30"/>
    <w:rsid w:val="00974FDB"/>
    <w:rsid w:val="00975196"/>
    <w:rsid w:val="009761EE"/>
    <w:rsid w:val="00982AE2"/>
    <w:rsid w:val="00983548"/>
    <w:rsid w:val="00983D63"/>
    <w:rsid w:val="00987353"/>
    <w:rsid w:val="00994D1D"/>
    <w:rsid w:val="00997F62"/>
    <w:rsid w:val="00997F9C"/>
    <w:rsid w:val="009A0EE0"/>
    <w:rsid w:val="009A1A6C"/>
    <w:rsid w:val="009A5EE6"/>
    <w:rsid w:val="009A6638"/>
    <w:rsid w:val="009B11CF"/>
    <w:rsid w:val="009B4D58"/>
    <w:rsid w:val="009B505B"/>
    <w:rsid w:val="009C002B"/>
    <w:rsid w:val="009C0478"/>
    <w:rsid w:val="009C2470"/>
    <w:rsid w:val="009C370D"/>
    <w:rsid w:val="009C3BBC"/>
    <w:rsid w:val="009C7F25"/>
    <w:rsid w:val="009D0516"/>
    <w:rsid w:val="009D06C5"/>
    <w:rsid w:val="009D3D47"/>
    <w:rsid w:val="009D4677"/>
    <w:rsid w:val="009D6D29"/>
    <w:rsid w:val="009E05E7"/>
    <w:rsid w:val="009F055C"/>
    <w:rsid w:val="009F0D59"/>
    <w:rsid w:val="009F2E83"/>
    <w:rsid w:val="009F30EB"/>
    <w:rsid w:val="009F5692"/>
    <w:rsid w:val="009F57E8"/>
    <w:rsid w:val="009F58B2"/>
    <w:rsid w:val="009F5E6C"/>
    <w:rsid w:val="009F72D0"/>
    <w:rsid w:val="009F769A"/>
    <w:rsid w:val="00A07EA2"/>
    <w:rsid w:val="00A128FB"/>
    <w:rsid w:val="00A1741B"/>
    <w:rsid w:val="00A20DDA"/>
    <w:rsid w:val="00A21480"/>
    <w:rsid w:val="00A23BF0"/>
    <w:rsid w:val="00A241E6"/>
    <w:rsid w:val="00A24B6F"/>
    <w:rsid w:val="00A25AF5"/>
    <w:rsid w:val="00A26CDD"/>
    <w:rsid w:val="00A333C8"/>
    <w:rsid w:val="00A33753"/>
    <w:rsid w:val="00A33C6F"/>
    <w:rsid w:val="00A35CAB"/>
    <w:rsid w:val="00A40E5A"/>
    <w:rsid w:val="00A429D4"/>
    <w:rsid w:val="00A47B0B"/>
    <w:rsid w:val="00A53F41"/>
    <w:rsid w:val="00A5481B"/>
    <w:rsid w:val="00A57458"/>
    <w:rsid w:val="00A57F02"/>
    <w:rsid w:val="00A6375D"/>
    <w:rsid w:val="00A83065"/>
    <w:rsid w:val="00A83BF0"/>
    <w:rsid w:val="00A91971"/>
    <w:rsid w:val="00A91EF4"/>
    <w:rsid w:val="00A943AA"/>
    <w:rsid w:val="00A9635D"/>
    <w:rsid w:val="00A9668C"/>
    <w:rsid w:val="00A974D6"/>
    <w:rsid w:val="00AA2201"/>
    <w:rsid w:val="00AA560A"/>
    <w:rsid w:val="00AA7A80"/>
    <w:rsid w:val="00AB0B54"/>
    <w:rsid w:val="00AB41AE"/>
    <w:rsid w:val="00AB6C7E"/>
    <w:rsid w:val="00AC0C56"/>
    <w:rsid w:val="00AC1825"/>
    <w:rsid w:val="00AC1E1A"/>
    <w:rsid w:val="00AC7D99"/>
    <w:rsid w:val="00AD0BAD"/>
    <w:rsid w:val="00AD46B4"/>
    <w:rsid w:val="00AD7670"/>
    <w:rsid w:val="00AE3B0B"/>
    <w:rsid w:val="00AE3E7F"/>
    <w:rsid w:val="00AE5FF4"/>
    <w:rsid w:val="00AE75D7"/>
    <w:rsid w:val="00AE79BB"/>
    <w:rsid w:val="00AF029E"/>
    <w:rsid w:val="00AF122D"/>
    <w:rsid w:val="00AF3631"/>
    <w:rsid w:val="00AF49B4"/>
    <w:rsid w:val="00AF5E02"/>
    <w:rsid w:val="00AF6BA9"/>
    <w:rsid w:val="00B03E00"/>
    <w:rsid w:val="00B04FF5"/>
    <w:rsid w:val="00B07C15"/>
    <w:rsid w:val="00B07E40"/>
    <w:rsid w:val="00B11944"/>
    <w:rsid w:val="00B132F6"/>
    <w:rsid w:val="00B1355B"/>
    <w:rsid w:val="00B2105F"/>
    <w:rsid w:val="00B21A17"/>
    <w:rsid w:val="00B22292"/>
    <w:rsid w:val="00B3222A"/>
    <w:rsid w:val="00B3572C"/>
    <w:rsid w:val="00B35A58"/>
    <w:rsid w:val="00B4017B"/>
    <w:rsid w:val="00B4224A"/>
    <w:rsid w:val="00B42347"/>
    <w:rsid w:val="00B437D4"/>
    <w:rsid w:val="00B514A5"/>
    <w:rsid w:val="00B559CA"/>
    <w:rsid w:val="00B6407F"/>
    <w:rsid w:val="00B6526C"/>
    <w:rsid w:val="00B65A48"/>
    <w:rsid w:val="00B66551"/>
    <w:rsid w:val="00B66C3D"/>
    <w:rsid w:val="00B70008"/>
    <w:rsid w:val="00B72291"/>
    <w:rsid w:val="00B7274A"/>
    <w:rsid w:val="00B74D91"/>
    <w:rsid w:val="00B76173"/>
    <w:rsid w:val="00B829BB"/>
    <w:rsid w:val="00B85954"/>
    <w:rsid w:val="00B86C93"/>
    <w:rsid w:val="00B960FB"/>
    <w:rsid w:val="00BA1DAD"/>
    <w:rsid w:val="00BA43B7"/>
    <w:rsid w:val="00BB27A3"/>
    <w:rsid w:val="00BB5C03"/>
    <w:rsid w:val="00BC4003"/>
    <w:rsid w:val="00BC4EE6"/>
    <w:rsid w:val="00BD2F8B"/>
    <w:rsid w:val="00BD6289"/>
    <w:rsid w:val="00BE07B7"/>
    <w:rsid w:val="00BE1910"/>
    <w:rsid w:val="00BE3224"/>
    <w:rsid w:val="00BE6480"/>
    <w:rsid w:val="00BE7F3B"/>
    <w:rsid w:val="00BF4BAF"/>
    <w:rsid w:val="00BF5CA1"/>
    <w:rsid w:val="00BF5EE1"/>
    <w:rsid w:val="00BF7F28"/>
    <w:rsid w:val="00C00570"/>
    <w:rsid w:val="00C00896"/>
    <w:rsid w:val="00C01241"/>
    <w:rsid w:val="00C0185D"/>
    <w:rsid w:val="00C04D3B"/>
    <w:rsid w:val="00C0675E"/>
    <w:rsid w:val="00C06D29"/>
    <w:rsid w:val="00C07CF6"/>
    <w:rsid w:val="00C10041"/>
    <w:rsid w:val="00C101BB"/>
    <w:rsid w:val="00C11543"/>
    <w:rsid w:val="00C154F7"/>
    <w:rsid w:val="00C177E2"/>
    <w:rsid w:val="00C251DB"/>
    <w:rsid w:val="00C273FB"/>
    <w:rsid w:val="00C32D80"/>
    <w:rsid w:val="00C331C6"/>
    <w:rsid w:val="00C3391A"/>
    <w:rsid w:val="00C364E8"/>
    <w:rsid w:val="00C42CA1"/>
    <w:rsid w:val="00C4348C"/>
    <w:rsid w:val="00C50E48"/>
    <w:rsid w:val="00C522C6"/>
    <w:rsid w:val="00C52C7A"/>
    <w:rsid w:val="00C5318C"/>
    <w:rsid w:val="00C53F0A"/>
    <w:rsid w:val="00C55847"/>
    <w:rsid w:val="00C576C3"/>
    <w:rsid w:val="00C63142"/>
    <w:rsid w:val="00C63F6D"/>
    <w:rsid w:val="00C64E25"/>
    <w:rsid w:val="00C67499"/>
    <w:rsid w:val="00C7325C"/>
    <w:rsid w:val="00C80BD3"/>
    <w:rsid w:val="00C86B88"/>
    <w:rsid w:val="00C8719A"/>
    <w:rsid w:val="00C879DF"/>
    <w:rsid w:val="00C928EA"/>
    <w:rsid w:val="00C9684B"/>
    <w:rsid w:val="00CA1D9E"/>
    <w:rsid w:val="00CA2017"/>
    <w:rsid w:val="00CA359B"/>
    <w:rsid w:val="00CA4A55"/>
    <w:rsid w:val="00CB2059"/>
    <w:rsid w:val="00CB350E"/>
    <w:rsid w:val="00CB48DB"/>
    <w:rsid w:val="00CB6B23"/>
    <w:rsid w:val="00CC1731"/>
    <w:rsid w:val="00CC2C2C"/>
    <w:rsid w:val="00CC3E6C"/>
    <w:rsid w:val="00CC3FBF"/>
    <w:rsid w:val="00CC42E8"/>
    <w:rsid w:val="00CC4858"/>
    <w:rsid w:val="00CC79E9"/>
    <w:rsid w:val="00CC7C82"/>
    <w:rsid w:val="00CD34D3"/>
    <w:rsid w:val="00CE352B"/>
    <w:rsid w:val="00CE3929"/>
    <w:rsid w:val="00CE6FAF"/>
    <w:rsid w:val="00CF780F"/>
    <w:rsid w:val="00D00FD0"/>
    <w:rsid w:val="00D03A08"/>
    <w:rsid w:val="00D05B36"/>
    <w:rsid w:val="00D0706D"/>
    <w:rsid w:val="00D07A4D"/>
    <w:rsid w:val="00D10A82"/>
    <w:rsid w:val="00D1227B"/>
    <w:rsid w:val="00D12A4D"/>
    <w:rsid w:val="00D12E1D"/>
    <w:rsid w:val="00D142D0"/>
    <w:rsid w:val="00D15361"/>
    <w:rsid w:val="00D15749"/>
    <w:rsid w:val="00D26126"/>
    <w:rsid w:val="00D266C3"/>
    <w:rsid w:val="00D303B8"/>
    <w:rsid w:val="00D32ECE"/>
    <w:rsid w:val="00D33074"/>
    <w:rsid w:val="00D33FF1"/>
    <w:rsid w:val="00D346AD"/>
    <w:rsid w:val="00D37B46"/>
    <w:rsid w:val="00D419F3"/>
    <w:rsid w:val="00D41CC6"/>
    <w:rsid w:val="00D4265D"/>
    <w:rsid w:val="00D44997"/>
    <w:rsid w:val="00D51A3C"/>
    <w:rsid w:val="00D523AD"/>
    <w:rsid w:val="00D57EB3"/>
    <w:rsid w:val="00D628D9"/>
    <w:rsid w:val="00D63631"/>
    <w:rsid w:val="00D6598B"/>
    <w:rsid w:val="00D6649A"/>
    <w:rsid w:val="00D671C0"/>
    <w:rsid w:val="00D72FF1"/>
    <w:rsid w:val="00D74371"/>
    <w:rsid w:val="00D74AD8"/>
    <w:rsid w:val="00D757E9"/>
    <w:rsid w:val="00D769F6"/>
    <w:rsid w:val="00D772C1"/>
    <w:rsid w:val="00D77DD6"/>
    <w:rsid w:val="00D82711"/>
    <w:rsid w:val="00D839E0"/>
    <w:rsid w:val="00D83D81"/>
    <w:rsid w:val="00D84144"/>
    <w:rsid w:val="00D908B3"/>
    <w:rsid w:val="00D90B4F"/>
    <w:rsid w:val="00D9190A"/>
    <w:rsid w:val="00D92769"/>
    <w:rsid w:val="00D975F0"/>
    <w:rsid w:val="00DA1422"/>
    <w:rsid w:val="00DA16C6"/>
    <w:rsid w:val="00DA1FDA"/>
    <w:rsid w:val="00DA4AFA"/>
    <w:rsid w:val="00DA55D8"/>
    <w:rsid w:val="00DB48E2"/>
    <w:rsid w:val="00DB67B7"/>
    <w:rsid w:val="00DB7B14"/>
    <w:rsid w:val="00DC468F"/>
    <w:rsid w:val="00DC6828"/>
    <w:rsid w:val="00DC6DBD"/>
    <w:rsid w:val="00DC76D1"/>
    <w:rsid w:val="00DD123B"/>
    <w:rsid w:val="00DD515A"/>
    <w:rsid w:val="00DD5337"/>
    <w:rsid w:val="00DD60B3"/>
    <w:rsid w:val="00DE0017"/>
    <w:rsid w:val="00DE0786"/>
    <w:rsid w:val="00DE613D"/>
    <w:rsid w:val="00DE62B1"/>
    <w:rsid w:val="00DE7EFF"/>
    <w:rsid w:val="00DF3D99"/>
    <w:rsid w:val="00DF3EAD"/>
    <w:rsid w:val="00DF5DC3"/>
    <w:rsid w:val="00E00FF3"/>
    <w:rsid w:val="00E01DD4"/>
    <w:rsid w:val="00E03EAF"/>
    <w:rsid w:val="00E05564"/>
    <w:rsid w:val="00E1452C"/>
    <w:rsid w:val="00E146F5"/>
    <w:rsid w:val="00E148C5"/>
    <w:rsid w:val="00E15EBC"/>
    <w:rsid w:val="00E20048"/>
    <w:rsid w:val="00E246EA"/>
    <w:rsid w:val="00E266CD"/>
    <w:rsid w:val="00E329AC"/>
    <w:rsid w:val="00E33289"/>
    <w:rsid w:val="00E33B9A"/>
    <w:rsid w:val="00E347C3"/>
    <w:rsid w:val="00E36AFC"/>
    <w:rsid w:val="00E40E85"/>
    <w:rsid w:val="00E42299"/>
    <w:rsid w:val="00E45427"/>
    <w:rsid w:val="00E4761D"/>
    <w:rsid w:val="00E47B91"/>
    <w:rsid w:val="00E51080"/>
    <w:rsid w:val="00E5612D"/>
    <w:rsid w:val="00E64A82"/>
    <w:rsid w:val="00E64ADB"/>
    <w:rsid w:val="00E6735B"/>
    <w:rsid w:val="00E70E43"/>
    <w:rsid w:val="00E712C6"/>
    <w:rsid w:val="00E763A4"/>
    <w:rsid w:val="00E771F0"/>
    <w:rsid w:val="00E77573"/>
    <w:rsid w:val="00E7768F"/>
    <w:rsid w:val="00E80929"/>
    <w:rsid w:val="00E8284D"/>
    <w:rsid w:val="00E82A48"/>
    <w:rsid w:val="00E85036"/>
    <w:rsid w:val="00E915B2"/>
    <w:rsid w:val="00E918AB"/>
    <w:rsid w:val="00E9197B"/>
    <w:rsid w:val="00E920EB"/>
    <w:rsid w:val="00E9430A"/>
    <w:rsid w:val="00E951B2"/>
    <w:rsid w:val="00EA155C"/>
    <w:rsid w:val="00EA1764"/>
    <w:rsid w:val="00EA5C70"/>
    <w:rsid w:val="00EA6A40"/>
    <w:rsid w:val="00EB1E5E"/>
    <w:rsid w:val="00EB2EE6"/>
    <w:rsid w:val="00EB46E3"/>
    <w:rsid w:val="00EB7989"/>
    <w:rsid w:val="00EB7C88"/>
    <w:rsid w:val="00EC0D6A"/>
    <w:rsid w:val="00EC0DEB"/>
    <w:rsid w:val="00EC796E"/>
    <w:rsid w:val="00ED137B"/>
    <w:rsid w:val="00ED3A1E"/>
    <w:rsid w:val="00ED604D"/>
    <w:rsid w:val="00EE019B"/>
    <w:rsid w:val="00EE39A1"/>
    <w:rsid w:val="00EE5F23"/>
    <w:rsid w:val="00EF4CA3"/>
    <w:rsid w:val="00EF68BF"/>
    <w:rsid w:val="00EF6F64"/>
    <w:rsid w:val="00F00CD2"/>
    <w:rsid w:val="00F07182"/>
    <w:rsid w:val="00F0793A"/>
    <w:rsid w:val="00F23CAD"/>
    <w:rsid w:val="00F24344"/>
    <w:rsid w:val="00F2557C"/>
    <w:rsid w:val="00F26130"/>
    <w:rsid w:val="00F2686F"/>
    <w:rsid w:val="00F3093A"/>
    <w:rsid w:val="00F33886"/>
    <w:rsid w:val="00F33EE4"/>
    <w:rsid w:val="00F33FDA"/>
    <w:rsid w:val="00F34B88"/>
    <w:rsid w:val="00F421E9"/>
    <w:rsid w:val="00F433D4"/>
    <w:rsid w:val="00F43F48"/>
    <w:rsid w:val="00F449B8"/>
    <w:rsid w:val="00F457BB"/>
    <w:rsid w:val="00F4594A"/>
    <w:rsid w:val="00F47E5C"/>
    <w:rsid w:val="00F47EDA"/>
    <w:rsid w:val="00F50280"/>
    <w:rsid w:val="00F51D2A"/>
    <w:rsid w:val="00F53A1C"/>
    <w:rsid w:val="00F54117"/>
    <w:rsid w:val="00F56564"/>
    <w:rsid w:val="00F60538"/>
    <w:rsid w:val="00F6409D"/>
    <w:rsid w:val="00F65E9C"/>
    <w:rsid w:val="00F66414"/>
    <w:rsid w:val="00F66CF2"/>
    <w:rsid w:val="00F705B9"/>
    <w:rsid w:val="00F707E5"/>
    <w:rsid w:val="00F72894"/>
    <w:rsid w:val="00F803C2"/>
    <w:rsid w:val="00F8234A"/>
    <w:rsid w:val="00F82439"/>
    <w:rsid w:val="00F86731"/>
    <w:rsid w:val="00F86D92"/>
    <w:rsid w:val="00F873B3"/>
    <w:rsid w:val="00F87FA8"/>
    <w:rsid w:val="00F936D9"/>
    <w:rsid w:val="00F947BF"/>
    <w:rsid w:val="00F9511B"/>
    <w:rsid w:val="00F97068"/>
    <w:rsid w:val="00FA2995"/>
    <w:rsid w:val="00FA681E"/>
    <w:rsid w:val="00FA7E46"/>
    <w:rsid w:val="00FB0A0C"/>
    <w:rsid w:val="00FB3B8B"/>
    <w:rsid w:val="00FB4DDB"/>
    <w:rsid w:val="00FB4EF4"/>
    <w:rsid w:val="00FB7BAC"/>
    <w:rsid w:val="00FC0326"/>
    <w:rsid w:val="00FC2F91"/>
    <w:rsid w:val="00FC37BA"/>
    <w:rsid w:val="00FC3B53"/>
    <w:rsid w:val="00FC5F27"/>
    <w:rsid w:val="00FC7D24"/>
    <w:rsid w:val="00FD18A2"/>
    <w:rsid w:val="00FD2AA8"/>
    <w:rsid w:val="00FD46A5"/>
    <w:rsid w:val="00FD5637"/>
    <w:rsid w:val="00FE620B"/>
    <w:rsid w:val="00FE7FE1"/>
    <w:rsid w:val="00FF23F7"/>
    <w:rsid w:val="00FF7BF6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3CE71"/>
  <w15:docId w15:val="{8FF6FDEC-C1E1-4E77-9743-BB5DAE01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E0F5C"/>
    <w:pPr>
      <w:spacing w:line="276" w:lineRule="auto"/>
    </w:pPr>
    <w:rPr>
      <w:color w:val="000000"/>
      <w:lang w:eastAsia="zh-CN"/>
    </w:rPr>
  </w:style>
  <w:style w:type="paragraph" w:styleId="1">
    <w:name w:val="heading 1"/>
    <w:basedOn w:val="a1"/>
    <w:next w:val="a1"/>
    <w:link w:val="10"/>
    <w:uiPriority w:val="99"/>
    <w:qFormat/>
    <w:rsid w:val="000E0F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1"/>
    <w:next w:val="a1"/>
    <w:link w:val="20"/>
    <w:uiPriority w:val="99"/>
    <w:qFormat/>
    <w:rsid w:val="000E0F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0E0F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0E0F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1"/>
    <w:next w:val="a1"/>
    <w:link w:val="50"/>
    <w:uiPriority w:val="99"/>
    <w:qFormat/>
    <w:rsid w:val="000E0F5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1"/>
    <w:next w:val="a1"/>
    <w:link w:val="60"/>
    <w:uiPriority w:val="99"/>
    <w:qFormat/>
    <w:rsid w:val="000E0F5C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7">
    <w:name w:val="heading 7"/>
    <w:basedOn w:val="a1"/>
    <w:next w:val="a1"/>
    <w:link w:val="70"/>
    <w:uiPriority w:val="99"/>
    <w:qFormat/>
    <w:rsid w:val="00DD60B3"/>
    <w:pPr>
      <w:spacing w:before="240" w:after="60"/>
      <w:outlineLvl w:val="6"/>
    </w:pPr>
    <w:rPr>
      <w:rFonts w:ascii="Calibri" w:eastAsia="DengXian" w:hAnsi="Calibri" w:cs="Calibri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DD60B3"/>
    <w:pPr>
      <w:spacing w:before="240" w:after="60"/>
      <w:outlineLvl w:val="7"/>
    </w:pPr>
    <w:rPr>
      <w:rFonts w:ascii="Calibri" w:eastAsia="DengXian" w:hAnsi="Calibri" w:cs="Calibri"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60BD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uiPriority w:val="9"/>
    <w:semiHidden/>
    <w:rsid w:val="00760BD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uiPriority w:val="9"/>
    <w:semiHidden/>
    <w:rsid w:val="00760BD1"/>
    <w:rPr>
      <w:rFonts w:asciiTheme="majorHAnsi" w:eastAsiaTheme="majorEastAsia" w:hAnsiTheme="majorHAnsi" w:cstheme="majorBidi"/>
      <w:b/>
      <w:bCs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760BD1"/>
    <w:rPr>
      <w:rFonts w:asciiTheme="minorHAnsi" w:eastAsiaTheme="minorEastAsia" w:hAnsiTheme="minorHAnsi" w:cstheme="minorBidi"/>
      <w:b/>
      <w:bCs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uiPriority w:val="9"/>
    <w:semiHidden/>
    <w:rsid w:val="00760BD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2"/>
    <w:link w:val="6"/>
    <w:uiPriority w:val="9"/>
    <w:semiHidden/>
    <w:rsid w:val="00760BD1"/>
    <w:rPr>
      <w:rFonts w:asciiTheme="minorHAnsi" w:eastAsiaTheme="minorEastAsia" w:hAnsiTheme="minorHAnsi" w:cstheme="minorBidi"/>
      <w:b/>
      <w:bCs/>
      <w:color w:val="000000"/>
      <w:lang w:eastAsia="zh-CN"/>
    </w:rPr>
  </w:style>
  <w:style w:type="character" w:customStyle="1" w:styleId="70">
    <w:name w:val="Заголовок 7 Знак"/>
    <w:basedOn w:val="a2"/>
    <w:link w:val="7"/>
    <w:uiPriority w:val="99"/>
    <w:locked/>
    <w:rsid w:val="00DD60B3"/>
    <w:rPr>
      <w:rFonts w:ascii="Calibri" w:eastAsia="DengXian" w:hAnsi="Calibri" w:cs="Calibri"/>
      <w:color w:val="000000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locked/>
    <w:rsid w:val="00DD60B3"/>
    <w:rPr>
      <w:rFonts w:ascii="Calibri" w:eastAsia="DengXian" w:hAnsi="Calibri" w:cs="Calibri"/>
      <w:i/>
      <w:iCs/>
      <w:color w:val="000000"/>
      <w:sz w:val="24"/>
      <w:szCs w:val="24"/>
    </w:rPr>
  </w:style>
  <w:style w:type="table" w:customStyle="1" w:styleId="TableNormal1">
    <w:name w:val="Table Normal1"/>
    <w:uiPriority w:val="99"/>
    <w:rsid w:val="000E0F5C"/>
    <w:pPr>
      <w:spacing w:line="276" w:lineRule="auto"/>
    </w:pPr>
    <w:rPr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uiPriority w:val="99"/>
    <w:qFormat/>
    <w:rsid w:val="000E0F5C"/>
    <w:pPr>
      <w:keepNext/>
      <w:keepLines/>
      <w:spacing w:after="60"/>
    </w:pPr>
    <w:rPr>
      <w:sz w:val="52"/>
      <w:szCs w:val="52"/>
    </w:rPr>
  </w:style>
  <w:style w:type="character" w:customStyle="1" w:styleId="a6">
    <w:name w:val="Заголовок Знак"/>
    <w:basedOn w:val="a2"/>
    <w:link w:val="a5"/>
    <w:uiPriority w:val="10"/>
    <w:rsid w:val="00760BD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zh-CN"/>
    </w:rPr>
  </w:style>
  <w:style w:type="paragraph" w:styleId="a7">
    <w:name w:val="Subtitle"/>
    <w:basedOn w:val="a1"/>
    <w:next w:val="a1"/>
    <w:link w:val="a8"/>
    <w:uiPriority w:val="99"/>
    <w:qFormat/>
    <w:rsid w:val="000E0F5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8">
    <w:name w:val="Подзаголовок Знак"/>
    <w:basedOn w:val="a2"/>
    <w:link w:val="a7"/>
    <w:uiPriority w:val="11"/>
    <w:rsid w:val="00760BD1"/>
    <w:rPr>
      <w:rFonts w:asciiTheme="majorHAnsi" w:eastAsiaTheme="majorEastAsia" w:hAnsiTheme="majorHAnsi" w:cstheme="majorBidi"/>
      <w:color w:val="000000"/>
      <w:sz w:val="24"/>
      <w:szCs w:val="24"/>
      <w:lang w:eastAsia="zh-CN"/>
    </w:rPr>
  </w:style>
  <w:style w:type="table" w:customStyle="1" w:styleId="a9">
    <w:name w:val="Стиль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100">
    <w:name w:val="Стиль10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9">
    <w:name w:val="Стиль9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81">
    <w:name w:val="Стиль8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71">
    <w:name w:val="Стиль7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61">
    <w:name w:val="Стиль6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51">
    <w:name w:val="Стиль5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41">
    <w:name w:val="Стиль4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31">
    <w:name w:val="Стиль3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21">
    <w:name w:val="Стиль2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11">
    <w:name w:val="Стиль1"/>
    <w:basedOn w:val="TableNormal1"/>
    <w:uiPriority w:val="99"/>
    <w:rsid w:val="000E0F5C"/>
    <w:tblPr>
      <w:tblStyleRowBandSize w:val="1"/>
      <w:tblStyleColBandSize w:val="1"/>
    </w:tblPr>
  </w:style>
  <w:style w:type="paragraph" w:styleId="aa">
    <w:name w:val="annotation text"/>
    <w:basedOn w:val="a1"/>
    <w:link w:val="ab"/>
    <w:uiPriority w:val="99"/>
    <w:semiHidden/>
    <w:rsid w:val="000E0F5C"/>
    <w:pPr>
      <w:spacing w:line="240" w:lineRule="auto"/>
    </w:pPr>
    <w:rPr>
      <w:color w:val="auto"/>
      <w:sz w:val="24"/>
      <w:szCs w:val="24"/>
      <w:lang w:eastAsia="ru-RU"/>
    </w:rPr>
  </w:style>
  <w:style w:type="character" w:customStyle="1" w:styleId="ab">
    <w:name w:val="Текст примечания Знак"/>
    <w:basedOn w:val="a2"/>
    <w:link w:val="aa"/>
    <w:uiPriority w:val="99"/>
    <w:semiHidden/>
    <w:locked/>
    <w:rsid w:val="000E0F5C"/>
    <w:rPr>
      <w:sz w:val="24"/>
      <w:szCs w:val="24"/>
    </w:rPr>
  </w:style>
  <w:style w:type="character" w:styleId="ac">
    <w:name w:val="annotation reference"/>
    <w:basedOn w:val="a2"/>
    <w:uiPriority w:val="99"/>
    <w:semiHidden/>
    <w:rsid w:val="000E0F5C"/>
    <w:rPr>
      <w:sz w:val="18"/>
      <w:szCs w:val="18"/>
    </w:rPr>
  </w:style>
  <w:style w:type="paragraph" w:styleId="ad">
    <w:name w:val="Balloon Text"/>
    <w:basedOn w:val="a1"/>
    <w:link w:val="ae"/>
    <w:uiPriority w:val="99"/>
    <w:semiHidden/>
    <w:rsid w:val="00085C9F"/>
    <w:pPr>
      <w:spacing w:line="240" w:lineRule="auto"/>
    </w:pPr>
    <w:rPr>
      <w:color w:val="auto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5C9F"/>
    <w:rPr>
      <w:rFonts w:ascii="Times New Roman" w:hAnsi="Times New Roman" w:cs="Times New Roman"/>
      <w:sz w:val="18"/>
      <w:szCs w:val="18"/>
    </w:rPr>
  </w:style>
  <w:style w:type="paragraph" w:styleId="af">
    <w:name w:val="Plain Text"/>
    <w:basedOn w:val="a1"/>
    <w:link w:val="af0"/>
    <w:uiPriority w:val="99"/>
    <w:rsid w:val="00B72291"/>
    <w:pPr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f0">
    <w:name w:val="Текст Знак"/>
    <w:basedOn w:val="a2"/>
    <w:link w:val="af"/>
    <w:uiPriority w:val="99"/>
    <w:locked/>
    <w:rsid w:val="00B72291"/>
    <w:rPr>
      <w:rFonts w:ascii="Courier New" w:hAnsi="Courier New" w:cs="Courier New"/>
      <w:lang w:eastAsia="ru-RU"/>
    </w:rPr>
  </w:style>
  <w:style w:type="paragraph" w:styleId="12">
    <w:name w:val="toc 1"/>
    <w:basedOn w:val="a1"/>
    <w:next w:val="a1"/>
    <w:autoRedefine/>
    <w:uiPriority w:val="39"/>
    <w:rsid w:val="00DD60B3"/>
    <w:pPr>
      <w:spacing w:before="120"/>
    </w:pPr>
    <w:rPr>
      <w:rFonts w:ascii="Calibri" w:hAnsi="Calibri" w:cs="Calibr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rsid w:val="00DD60B3"/>
    <w:pPr>
      <w:ind w:left="220"/>
    </w:pPr>
    <w:rPr>
      <w:rFonts w:ascii="Calibri" w:hAnsi="Calibri" w:cs="Calibri"/>
      <w:b/>
      <w:bCs/>
    </w:rPr>
  </w:style>
  <w:style w:type="paragraph" w:styleId="32">
    <w:name w:val="toc 3"/>
    <w:basedOn w:val="a1"/>
    <w:next w:val="a1"/>
    <w:autoRedefine/>
    <w:uiPriority w:val="39"/>
    <w:rsid w:val="00DD60B3"/>
    <w:pPr>
      <w:ind w:left="440"/>
    </w:pPr>
    <w:rPr>
      <w:rFonts w:ascii="Calibri" w:hAnsi="Calibri" w:cs="Calibri"/>
    </w:rPr>
  </w:style>
  <w:style w:type="paragraph" w:styleId="42">
    <w:name w:val="toc 4"/>
    <w:basedOn w:val="a1"/>
    <w:next w:val="a1"/>
    <w:autoRedefine/>
    <w:uiPriority w:val="99"/>
    <w:semiHidden/>
    <w:rsid w:val="00DD60B3"/>
    <w:pPr>
      <w:ind w:left="660"/>
    </w:pPr>
    <w:rPr>
      <w:rFonts w:ascii="Calibri" w:hAnsi="Calibri" w:cs="Calibri"/>
      <w:sz w:val="20"/>
      <w:szCs w:val="20"/>
    </w:rPr>
  </w:style>
  <w:style w:type="paragraph" w:styleId="52">
    <w:name w:val="toc 5"/>
    <w:basedOn w:val="a1"/>
    <w:next w:val="a1"/>
    <w:autoRedefine/>
    <w:uiPriority w:val="99"/>
    <w:semiHidden/>
    <w:rsid w:val="00DD60B3"/>
    <w:pPr>
      <w:ind w:left="880"/>
    </w:pPr>
    <w:rPr>
      <w:rFonts w:ascii="Calibri" w:hAnsi="Calibri" w:cs="Calibri"/>
      <w:sz w:val="20"/>
      <w:szCs w:val="20"/>
    </w:rPr>
  </w:style>
  <w:style w:type="paragraph" w:styleId="62">
    <w:name w:val="toc 6"/>
    <w:basedOn w:val="a1"/>
    <w:next w:val="a1"/>
    <w:autoRedefine/>
    <w:uiPriority w:val="99"/>
    <w:semiHidden/>
    <w:rsid w:val="00DD60B3"/>
    <w:pPr>
      <w:ind w:left="1100"/>
    </w:pPr>
    <w:rPr>
      <w:rFonts w:ascii="Calibri" w:hAnsi="Calibri" w:cs="Calibri"/>
      <w:sz w:val="20"/>
      <w:szCs w:val="20"/>
    </w:rPr>
  </w:style>
  <w:style w:type="paragraph" w:styleId="72">
    <w:name w:val="toc 7"/>
    <w:basedOn w:val="a1"/>
    <w:next w:val="a1"/>
    <w:autoRedefine/>
    <w:uiPriority w:val="99"/>
    <w:semiHidden/>
    <w:rsid w:val="00DD60B3"/>
    <w:pPr>
      <w:ind w:left="1320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99"/>
    <w:semiHidden/>
    <w:rsid w:val="00DD60B3"/>
    <w:pPr>
      <w:ind w:left="1540"/>
    </w:pPr>
    <w:rPr>
      <w:rFonts w:ascii="Calibri" w:hAnsi="Calibri" w:cs="Calibri"/>
      <w:sz w:val="20"/>
      <w:szCs w:val="20"/>
    </w:rPr>
  </w:style>
  <w:style w:type="paragraph" w:styleId="90">
    <w:name w:val="toc 9"/>
    <w:basedOn w:val="a1"/>
    <w:next w:val="a1"/>
    <w:autoRedefine/>
    <w:uiPriority w:val="99"/>
    <w:semiHidden/>
    <w:rsid w:val="00DD60B3"/>
    <w:pPr>
      <w:ind w:left="1760"/>
    </w:pPr>
    <w:rPr>
      <w:rFonts w:ascii="Calibri" w:hAnsi="Calibri" w:cs="Calibri"/>
      <w:sz w:val="20"/>
      <w:szCs w:val="20"/>
    </w:rPr>
  </w:style>
  <w:style w:type="paragraph" w:styleId="af1">
    <w:name w:val="header"/>
    <w:basedOn w:val="a1"/>
    <w:link w:val="af2"/>
    <w:uiPriority w:val="99"/>
    <w:rsid w:val="00B86C9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locked/>
    <w:rsid w:val="00B86C93"/>
    <w:rPr>
      <w:color w:val="000000"/>
      <w:sz w:val="22"/>
      <w:szCs w:val="22"/>
    </w:rPr>
  </w:style>
  <w:style w:type="paragraph" w:styleId="af3">
    <w:name w:val="footer"/>
    <w:basedOn w:val="a1"/>
    <w:link w:val="af4"/>
    <w:uiPriority w:val="99"/>
    <w:rsid w:val="00B86C9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Нижний колонтитул Знак"/>
    <w:basedOn w:val="a2"/>
    <w:link w:val="af3"/>
    <w:uiPriority w:val="99"/>
    <w:locked/>
    <w:rsid w:val="00B86C93"/>
    <w:rPr>
      <w:color w:val="000000"/>
      <w:sz w:val="22"/>
      <w:szCs w:val="22"/>
    </w:rPr>
  </w:style>
  <w:style w:type="paragraph" w:styleId="af5">
    <w:name w:val="annotation subject"/>
    <w:basedOn w:val="aa"/>
    <w:next w:val="aa"/>
    <w:link w:val="af6"/>
    <w:uiPriority w:val="99"/>
    <w:semiHidden/>
    <w:rsid w:val="006B4F24"/>
    <w:pPr>
      <w:spacing w:line="276" w:lineRule="auto"/>
    </w:pPr>
    <w:rPr>
      <w:b/>
      <w:bCs/>
      <w:color w:val="000000"/>
    </w:rPr>
  </w:style>
  <w:style w:type="character" w:customStyle="1" w:styleId="af6">
    <w:name w:val="Тема примечания Знак"/>
    <w:basedOn w:val="ab"/>
    <w:link w:val="af5"/>
    <w:uiPriority w:val="99"/>
    <w:semiHidden/>
    <w:locked/>
    <w:rsid w:val="006B4F24"/>
    <w:rPr>
      <w:b/>
      <w:bCs/>
      <w:color w:val="000000"/>
      <w:sz w:val="24"/>
      <w:szCs w:val="24"/>
      <w:lang w:eastAsia="zh-CN"/>
    </w:rPr>
  </w:style>
  <w:style w:type="character" w:styleId="af7">
    <w:name w:val="page number"/>
    <w:basedOn w:val="a2"/>
    <w:uiPriority w:val="99"/>
    <w:semiHidden/>
    <w:rsid w:val="0019541E"/>
  </w:style>
  <w:style w:type="paragraph" w:styleId="af8">
    <w:name w:val="Document Map"/>
    <w:basedOn w:val="a1"/>
    <w:link w:val="af9"/>
    <w:uiPriority w:val="99"/>
    <w:semiHidden/>
    <w:rsid w:val="009C0478"/>
    <w:rPr>
      <w:sz w:val="24"/>
      <w:szCs w:val="24"/>
      <w:lang w:eastAsia="ru-RU"/>
    </w:rPr>
  </w:style>
  <w:style w:type="character" w:customStyle="1" w:styleId="af9">
    <w:name w:val="Схема документа Знак"/>
    <w:basedOn w:val="a2"/>
    <w:link w:val="af8"/>
    <w:uiPriority w:val="99"/>
    <w:semiHidden/>
    <w:locked/>
    <w:rsid w:val="009C0478"/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List Paragraph"/>
    <w:basedOn w:val="a1"/>
    <w:link w:val="afb"/>
    <w:uiPriority w:val="99"/>
    <w:qFormat/>
    <w:rsid w:val="00596C70"/>
    <w:pPr>
      <w:ind w:left="720"/>
    </w:pPr>
  </w:style>
  <w:style w:type="paragraph" w:styleId="afc">
    <w:name w:val="Normal (Web)"/>
    <w:basedOn w:val="a1"/>
    <w:uiPriority w:val="99"/>
    <w:rsid w:val="003A4E8A"/>
    <w:pPr>
      <w:spacing w:before="120"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d">
    <w:name w:val="footnote text"/>
    <w:basedOn w:val="a1"/>
    <w:link w:val="afe"/>
    <w:uiPriority w:val="99"/>
    <w:semiHidden/>
    <w:rsid w:val="0085558D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locked/>
    <w:rsid w:val="0085558D"/>
    <w:rPr>
      <w:rFonts w:ascii="Times New Roman" w:hAnsi="Times New Roman" w:cs="Times New Roman"/>
    </w:rPr>
  </w:style>
  <w:style w:type="character" w:styleId="aff">
    <w:name w:val="footnote reference"/>
    <w:basedOn w:val="a2"/>
    <w:uiPriority w:val="99"/>
    <w:semiHidden/>
    <w:rsid w:val="0085558D"/>
    <w:rPr>
      <w:vertAlign w:val="superscript"/>
    </w:rPr>
  </w:style>
  <w:style w:type="paragraph" w:customStyle="1" w:styleId="a0">
    <w:name w:val="Многоуровн_нум_список"/>
    <w:basedOn w:val="a1"/>
    <w:link w:val="aff0"/>
    <w:uiPriority w:val="99"/>
    <w:rsid w:val="0085558D"/>
    <w:pPr>
      <w:numPr>
        <w:ilvl w:val="1"/>
        <w:numId w:val="14"/>
      </w:numPr>
      <w:spacing w:before="40" w:line="240" w:lineRule="auto"/>
    </w:pPr>
    <w:rPr>
      <w:rFonts w:ascii="Century Gothic" w:eastAsia="Times New Roman" w:hAnsi="Century Gothic" w:cs="Century Gothic"/>
      <w:noProof/>
      <w:color w:val="auto"/>
      <w:sz w:val="24"/>
      <w:szCs w:val="24"/>
      <w:lang w:eastAsia="en-US"/>
    </w:rPr>
  </w:style>
  <w:style w:type="character" w:customStyle="1" w:styleId="aff0">
    <w:name w:val="Многоуровн_нум_список Знак"/>
    <w:link w:val="a0"/>
    <w:uiPriority w:val="99"/>
    <w:locked/>
    <w:rsid w:val="0085558D"/>
    <w:rPr>
      <w:rFonts w:ascii="Century Gothic" w:hAnsi="Century Gothic" w:cs="Century Gothic"/>
      <w:noProof/>
      <w:sz w:val="24"/>
      <w:szCs w:val="24"/>
      <w:lang w:eastAsia="en-US"/>
    </w:rPr>
  </w:style>
  <w:style w:type="character" w:customStyle="1" w:styleId="afb">
    <w:name w:val="Абзац списка Знак"/>
    <w:link w:val="afa"/>
    <w:uiPriority w:val="99"/>
    <w:locked/>
    <w:rsid w:val="0085558D"/>
    <w:rPr>
      <w:color w:val="000000"/>
      <w:sz w:val="22"/>
      <w:szCs w:val="22"/>
      <w:lang w:eastAsia="zh-CN"/>
    </w:rPr>
  </w:style>
  <w:style w:type="paragraph" w:customStyle="1" w:styleId="a">
    <w:name w:val="_нум_в табл."/>
    <w:basedOn w:val="a1"/>
    <w:link w:val="aff1"/>
    <w:uiPriority w:val="99"/>
    <w:rsid w:val="0085558D"/>
    <w:pPr>
      <w:numPr>
        <w:ilvl w:val="1"/>
        <w:numId w:val="15"/>
      </w:numPr>
      <w:spacing w:line="360" w:lineRule="auto"/>
      <w:jc w:val="both"/>
    </w:pPr>
    <w:rPr>
      <w:rFonts w:ascii="Century Gothic" w:eastAsia="Times New Roman" w:hAnsi="Century Gothic" w:cs="Century Gothic"/>
      <w:color w:val="auto"/>
      <w:sz w:val="28"/>
      <w:szCs w:val="28"/>
    </w:rPr>
  </w:style>
  <w:style w:type="character" w:customStyle="1" w:styleId="aff1">
    <w:name w:val="_нум_в табл. Знак"/>
    <w:link w:val="a"/>
    <w:uiPriority w:val="99"/>
    <w:locked/>
    <w:rsid w:val="0085558D"/>
    <w:rPr>
      <w:rFonts w:ascii="Century Gothic" w:hAnsi="Century Gothic" w:cs="Century Gothic"/>
      <w:sz w:val="28"/>
      <w:szCs w:val="28"/>
      <w:lang w:eastAsia="zh-CN"/>
    </w:rPr>
  </w:style>
  <w:style w:type="paragraph" w:customStyle="1" w:styleId="ConsPlusNormal">
    <w:name w:val="ConsPlusNormal"/>
    <w:uiPriority w:val="99"/>
    <w:rsid w:val="00786A7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f2">
    <w:name w:val="Strong"/>
    <w:basedOn w:val="a2"/>
    <w:uiPriority w:val="99"/>
    <w:qFormat/>
    <w:rsid w:val="009C002B"/>
    <w:rPr>
      <w:b/>
      <w:bCs/>
    </w:rPr>
  </w:style>
  <w:style w:type="character" w:styleId="aff3">
    <w:name w:val="Hyperlink"/>
    <w:basedOn w:val="a2"/>
    <w:uiPriority w:val="99"/>
    <w:semiHidden/>
    <w:rsid w:val="00FE7FE1"/>
    <w:rPr>
      <w:color w:val="0000FF"/>
      <w:u w:val="single"/>
    </w:rPr>
  </w:style>
  <w:style w:type="character" w:customStyle="1" w:styleId="b-mail-button">
    <w:name w:val="b-mail-button"/>
    <w:basedOn w:val="a2"/>
    <w:uiPriority w:val="99"/>
    <w:rsid w:val="00FE7FE1"/>
  </w:style>
  <w:style w:type="character" w:customStyle="1" w:styleId="b-mail-buttontext">
    <w:name w:val="b-mail-button__text"/>
    <w:basedOn w:val="a2"/>
    <w:uiPriority w:val="99"/>
    <w:rsid w:val="00FE7FE1"/>
  </w:style>
  <w:style w:type="character" w:customStyle="1" w:styleId="b-promotext">
    <w:name w:val="b-promo__text"/>
    <w:basedOn w:val="a2"/>
    <w:uiPriority w:val="99"/>
    <w:rsid w:val="00FE7FE1"/>
  </w:style>
  <w:style w:type="character" w:customStyle="1" w:styleId="b-promoclose">
    <w:name w:val="b-promo__close"/>
    <w:basedOn w:val="a2"/>
    <w:uiPriority w:val="99"/>
    <w:rsid w:val="00FE7FE1"/>
  </w:style>
  <w:style w:type="paragraph" w:customStyle="1" w:styleId="p1">
    <w:name w:val="p1"/>
    <w:basedOn w:val="a1"/>
    <w:uiPriority w:val="99"/>
    <w:rsid w:val="00FE7FE1"/>
    <w:pPr>
      <w:spacing w:before="100" w:beforeAutospacing="1" w:after="100" w:afterAutospacing="1" w:line="240" w:lineRule="auto"/>
      <w:ind w:left="3060" w:right="-572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2">
    <w:name w:val="p2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4">
    <w:name w:val="p4"/>
    <w:basedOn w:val="a1"/>
    <w:uiPriority w:val="99"/>
    <w:rsid w:val="00FE7FE1"/>
    <w:pPr>
      <w:spacing w:before="100" w:beforeAutospacing="1" w:after="100" w:afterAutospacing="1" w:line="240" w:lineRule="auto"/>
      <w:ind w:left="697" w:hanging="356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6">
    <w:name w:val="p6"/>
    <w:basedOn w:val="a1"/>
    <w:uiPriority w:val="99"/>
    <w:rsid w:val="00FE7FE1"/>
    <w:pPr>
      <w:spacing w:before="120" w:after="120" w:line="240" w:lineRule="auto"/>
      <w:ind w:firstLine="566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8">
    <w:name w:val="p8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9">
    <w:name w:val="p9"/>
    <w:basedOn w:val="a1"/>
    <w:uiPriority w:val="99"/>
    <w:rsid w:val="00FE7FE1"/>
    <w:pPr>
      <w:spacing w:before="120" w:after="120" w:line="240" w:lineRule="auto"/>
      <w:ind w:firstLine="566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0">
    <w:name w:val="p10"/>
    <w:basedOn w:val="a1"/>
    <w:uiPriority w:val="99"/>
    <w:rsid w:val="00FE7FE1"/>
    <w:pPr>
      <w:spacing w:before="120" w:after="120" w:line="240" w:lineRule="auto"/>
      <w:ind w:firstLine="566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FE7FE1"/>
    <w:pPr>
      <w:spacing w:before="120" w:after="120" w:line="240" w:lineRule="auto"/>
      <w:ind w:left="720" w:hanging="36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2">
    <w:name w:val="p12"/>
    <w:basedOn w:val="a1"/>
    <w:uiPriority w:val="99"/>
    <w:rsid w:val="00FE7FE1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3">
    <w:name w:val="p13"/>
    <w:basedOn w:val="a1"/>
    <w:uiPriority w:val="99"/>
    <w:rsid w:val="00FE7F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4">
    <w:name w:val="p14"/>
    <w:basedOn w:val="a1"/>
    <w:uiPriority w:val="99"/>
    <w:rsid w:val="00FE7FE1"/>
    <w:pPr>
      <w:spacing w:before="100" w:beforeAutospacing="1" w:after="100" w:afterAutospacing="1" w:line="240" w:lineRule="auto"/>
      <w:ind w:left="-108" w:hanging="29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5">
    <w:name w:val="p15"/>
    <w:basedOn w:val="a1"/>
    <w:uiPriority w:val="99"/>
    <w:rsid w:val="00FE7FE1"/>
    <w:pPr>
      <w:spacing w:before="100" w:beforeAutospacing="1" w:after="100" w:afterAutospacing="1" w:line="240" w:lineRule="auto"/>
      <w:ind w:left="112" w:right="112" w:hanging="356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6">
    <w:name w:val="p16"/>
    <w:basedOn w:val="a1"/>
    <w:uiPriority w:val="99"/>
    <w:rsid w:val="00FE7FE1"/>
    <w:pPr>
      <w:spacing w:before="100" w:beforeAutospacing="1" w:after="100" w:afterAutospacing="1" w:line="240" w:lineRule="auto"/>
      <w:ind w:left="-48" w:hanging="3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7">
    <w:name w:val="p17"/>
    <w:basedOn w:val="a1"/>
    <w:uiPriority w:val="99"/>
    <w:rsid w:val="00FE7FE1"/>
    <w:pPr>
      <w:spacing w:before="100" w:beforeAutospacing="1" w:after="100" w:afterAutospacing="1" w:line="240" w:lineRule="auto"/>
      <w:ind w:left="35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8">
    <w:name w:val="p18"/>
    <w:basedOn w:val="a1"/>
    <w:uiPriority w:val="99"/>
    <w:rsid w:val="00FE7FE1"/>
    <w:pPr>
      <w:spacing w:before="100" w:beforeAutospacing="1" w:after="100" w:afterAutospacing="1" w:line="240" w:lineRule="auto"/>
      <w:ind w:left="34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9">
    <w:name w:val="p19"/>
    <w:basedOn w:val="a1"/>
    <w:uiPriority w:val="99"/>
    <w:rsid w:val="00FE7F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0">
    <w:name w:val="p20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1">
    <w:name w:val="p21"/>
    <w:basedOn w:val="a1"/>
    <w:uiPriority w:val="99"/>
    <w:rsid w:val="00FE7FE1"/>
    <w:pPr>
      <w:spacing w:before="100" w:beforeAutospacing="1" w:after="100" w:afterAutospacing="1" w:line="240" w:lineRule="auto"/>
      <w:ind w:firstLine="425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3">
    <w:name w:val="p23"/>
    <w:basedOn w:val="a1"/>
    <w:uiPriority w:val="99"/>
    <w:rsid w:val="00FE7FE1"/>
    <w:pPr>
      <w:spacing w:before="100" w:beforeAutospacing="1" w:after="100" w:afterAutospacing="1" w:line="240" w:lineRule="auto"/>
      <w:ind w:left="24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4">
    <w:name w:val="p24"/>
    <w:basedOn w:val="a1"/>
    <w:uiPriority w:val="99"/>
    <w:rsid w:val="00FE7FE1"/>
    <w:pPr>
      <w:spacing w:before="100" w:beforeAutospacing="1" w:after="100" w:afterAutospacing="1" w:line="240" w:lineRule="auto"/>
      <w:ind w:left="141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5">
    <w:name w:val="p25"/>
    <w:basedOn w:val="a1"/>
    <w:uiPriority w:val="99"/>
    <w:rsid w:val="00FE7FE1"/>
    <w:pPr>
      <w:spacing w:before="100" w:beforeAutospacing="1" w:after="100" w:afterAutospacing="1" w:line="240" w:lineRule="auto"/>
      <w:ind w:left="697" w:hanging="356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6">
    <w:name w:val="p26"/>
    <w:basedOn w:val="a1"/>
    <w:uiPriority w:val="99"/>
    <w:rsid w:val="00FE7FE1"/>
    <w:pPr>
      <w:spacing w:before="100" w:beforeAutospacing="1" w:after="100" w:afterAutospacing="1" w:line="240" w:lineRule="auto"/>
      <w:ind w:left="697" w:hanging="356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8">
    <w:name w:val="p28"/>
    <w:basedOn w:val="a1"/>
    <w:uiPriority w:val="99"/>
    <w:rsid w:val="00FE7FE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9">
    <w:name w:val="p29"/>
    <w:basedOn w:val="a1"/>
    <w:uiPriority w:val="99"/>
    <w:rsid w:val="00FE7F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p30">
    <w:name w:val="p30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p31">
    <w:name w:val="p31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s11">
    <w:name w:val="s11"/>
    <w:basedOn w:val="a2"/>
    <w:uiPriority w:val="99"/>
    <w:rsid w:val="00FE7FE1"/>
    <w:rPr>
      <w:b/>
      <w:bCs/>
    </w:rPr>
  </w:style>
  <w:style w:type="character" w:customStyle="1" w:styleId="s21">
    <w:name w:val="s21"/>
    <w:basedOn w:val="a2"/>
    <w:uiPriority w:val="99"/>
    <w:rsid w:val="00FE7FE1"/>
    <w:rPr>
      <w:i/>
      <w:iCs/>
    </w:rPr>
  </w:style>
  <w:style w:type="character" w:customStyle="1" w:styleId="s31">
    <w:name w:val="s31"/>
    <w:basedOn w:val="a2"/>
    <w:uiPriority w:val="99"/>
    <w:rsid w:val="00FE7FE1"/>
    <w:rPr>
      <w:b/>
      <w:bCs/>
      <w:i/>
      <w:iCs/>
    </w:rPr>
  </w:style>
  <w:style w:type="paragraph" w:styleId="z-">
    <w:name w:val="HTML Top of Form"/>
    <w:basedOn w:val="a1"/>
    <w:next w:val="a1"/>
    <w:link w:val="z-0"/>
    <w:hidden/>
    <w:uiPriority w:val="99"/>
    <w:semiHidden/>
    <w:rsid w:val="00FE7FE1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locked/>
    <w:rsid w:val="00FE7FE1"/>
    <w:rPr>
      <w:rFonts w:eastAsia="Times New Roman"/>
      <w:vanish/>
      <w:sz w:val="16"/>
      <w:szCs w:val="16"/>
    </w:rPr>
  </w:style>
  <w:style w:type="character" w:customStyle="1" w:styleId="b-pseudo-link">
    <w:name w:val="b-pseudo-link"/>
    <w:basedOn w:val="a2"/>
    <w:uiPriority w:val="99"/>
    <w:rsid w:val="00FE7FE1"/>
  </w:style>
  <w:style w:type="paragraph" w:styleId="z-1">
    <w:name w:val="HTML Bottom of Form"/>
    <w:basedOn w:val="a1"/>
    <w:next w:val="a1"/>
    <w:link w:val="z-2"/>
    <w:hidden/>
    <w:uiPriority w:val="99"/>
    <w:semiHidden/>
    <w:rsid w:val="00FE7FE1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locked/>
    <w:rsid w:val="00FE7FE1"/>
    <w:rPr>
      <w:rFonts w:eastAsia="Times New Roman"/>
      <w:vanish/>
      <w:sz w:val="16"/>
      <w:szCs w:val="16"/>
    </w:rPr>
  </w:style>
  <w:style w:type="paragraph" w:styleId="aff4">
    <w:name w:val="No Spacing"/>
    <w:basedOn w:val="a1"/>
    <w:uiPriority w:val="99"/>
    <w:qFormat/>
    <w:rsid w:val="00FE7FE1"/>
    <w:pPr>
      <w:spacing w:line="240" w:lineRule="auto"/>
      <w:ind w:left="697" w:hanging="357"/>
      <w:jc w:val="both"/>
    </w:pPr>
    <w:rPr>
      <w:color w:val="auto"/>
      <w:sz w:val="28"/>
      <w:szCs w:val="28"/>
      <w:lang w:eastAsia="ru-RU"/>
    </w:rPr>
  </w:style>
  <w:style w:type="paragraph" w:styleId="aff5">
    <w:name w:val="Body Text Indent"/>
    <w:basedOn w:val="a1"/>
    <w:link w:val="aff6"/>
    <w:uiPriority w:val="99"/>
    <w:rsid w:val="00FE7FE1"/>
    <w:pPr>
      <w:spacing w:after="120"/>
      <w:ind w:left="283"/>
    </w:pPr>
    <w:rPr>
      <w:rFonts w:ascii="Calibri" w:eastAsia="Times New Roman" w:hAnsi="Calibri" w:cs="Calibri"/>
      <w:color w:val="auto"/>
      <w:lang w:eastAsia="ru-RU"/>
    </w:rPr>
  </w:style>
  <w:style w:type="character" w:customStyle="1" w:styleId="aff6">
    <w:name w:val="Основной текст с отступом Знак"/>
    <w:basedOn w:val="a2"/>
    <w:link w:val="aff5"/>
    <w:uiPriority w:val="99"/>
    <w:locked/>
    <w:rsid w:val="00FE7FE1"/>
    <w:rPr>
      <w:rFonts w:ascii="Calibri" w:hAnsi="Calibri" w:cs="Calibri"/>
      <w:sz w:val="22"/>
      <w:szCs w:val="22"/>
    </w:rPr>
  </w:style>
  <w:style w:type="table" w:styleId="aff7">
    <w:name w:val="Table Grid"/>
    <w:basedOn w:val="a3"/>
    <w:uiPriority w:val="99"/>
    <w:rsid w:val="00FE7FE1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basedOn w:val="a2"/>
    <w:uiPriority w:val="99"/>
    <w:rsid w:val="00FE7FE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1"/>
    <w:uiPriority w:val="99"/>
    <w:rsid w:val="00FE7FE1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  <w:lang w:eastAsia="ru-RU"/>
    </w:rPr>
  </w:style>
  <w:style w:type="character" w:customStyle="1" w:styleId="FontStyle14">
    <w:name w:val="Font Style14"/>
    <w:basedOn w:val="a2"/>
    <w:uiPriority w:val="99"/>
    <w:rsid w:val="00FE7FE1"/>
    <w:rPr>
      <w:rFonts w:ascii="Times New Roman" w:hAnsi="Times New Roman" w:cs="Times New Roman"/>
      <w:b/>
      <w:bCs/>
      <w:sz w:val="22"/>
      <w:szCs w:val="22"/>
    </w:rPr>
  </w:style>
  <w:style w:type="paragraph" w:styleId="aff8">
    <w:name w:val="Revision"/>
    <w:hidden/>
    <w:uiPriority w:val="99"/>
    <w:rsid w:val="00F51D2A"/>
    <w:rPr>
      <w:color w:val="000000"/>
      <w:lang w:eastAsia="zh-CN"/>
    </w:rPr>
  </w:style>
  <w:style w:type="character" w:customStyle="1" w:styleId="apple-converted-space">
    <w:name w:val="apple-converted-space"/>
    <w:basedOn w:val="a2"/>
    <w:uiPriority w:val="99"/>
    <w:rsid w:val="00413AAD"/>
  </w:style>
  <w:style w:type="paragraph" w:customStyle="1" w:styleId="formattext">
    <w:name w:val="formattext"/>
    <w:basedOn w:val="a1"/>
    <w:rsid w:val="005C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4C1FED912C04FF15B14BF67F8FEA851843C6E078C377D87351750913CC2D5173FCD4273BE0A0D2lDf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s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er@atomn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atomsr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E1C1-BE55-4115-A514-90FADB8A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77</Pages>
  <Words>13366</Words>
  <Characters>106752</Characters>
  <Application>Microsoft Office Word</Application>
  <DocSecurity>0</DocSecurity>
  <Lines>889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Отавина Наталья Владимировна</cp:lastModifiedBy>
  <cp:revision>20</cp:revision>
  <cp:lastPrinted>2024-08-30T12:19:00Z</cp:lastPrinted>
  <dcterms:created xsi:type="dcterms:W3CDTF">2024-08-19T09:14:00Z</dcterms:created>
  <dcterms:modified xsi:type="dcterms:W3CDTF">2024-08-30T12:36:00Z</dcterms:modified>
</cp:coreProperties>
</file>