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571"/>
      </w:tblGrid>
      <w:tr w:rsidR="00FB167D" w:rsidRPr="00532031" w:rsidTr="00141223">
        <w:trPr>
          <w:jc w:val="center"/>
        </w:trPr>
        <w:tc>
          <w:tcPr>
            <w:tcW w:w="9571" w:type="dxa"/>
          </w:tcPr>
          <w:p w:rsidR="00FB167D" w:rsidRPr="00A35224" w:rsidRDefault="00FB167D" w:rsidP="00141223">
            <w:pPr>
              <w:spacing w:after="0"/>
              <w:jc w:val="center"/>
              <w:rPr>
                <w:rFonts w:cs="Times New Roman"/>
                <w:b/>
              </w:rPr>
            </w:pPr>
          </w:p>
        </w:tc>
      </w:tr>
    </w:tbl>
    <w:p w:rsidR="00FB167D" w:rsidRPr="00881EFC" w:rsidRDefault="00141223" w:rsidP="00881EF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81EFC">
        <w:rPr>
          <w:rFonts w:ascii="Times New Roman" w:hAnsi="Times New Roman" w:cs="Times New Roman"/>
          <w:b/>
          <w:sz w:val="24"/>
          <w:szCs w:val="24"/>
        </w:rPr>
        <w:t>САМОРЕГУЛИРУЕМАЯ ОРГАНИЗАЦИЯ</w:t>
      </w:r>
      <w:r w:rsidRPr="00881EFC">
        <w:rPr>
          <w:rFonts w:ascii="Times New Roman" w:hAnsi="Times New Roman" w:cs="Times New Roman"/>
          <w:b/>
          <w:sz w:val="24"/>
          <w:szCs w:val="24"/>
        </w:rPr>
        <w:br/>
      </w:r>
      <w:r w:rsidR="00881EFC">
        <w:rPr>
          <w:rFonts w:ascii="Times New Roman" w:hAnsi="Times New Roman" w:cs="Times New Roman"/>
          <w:b/>
          <w:sz w:val="24"/>
          <w:szCs w:val="24"/>
        </w:rPr>
        <w:t xml:space="preserve">АССОЦИАЦИЯ </w:t>
      </w:r>
      <w:r w:rsidRPr="00881EFC">
        <w:rPr>
          <w:rFonts w:ascii="Times New Roman" w:hAnsi="Times New Roman" w:cs="Times New Roman"/>
          <w:b/>
          <w:sz w:val="24"/>
          <w:szCs w:val="24"/>
        </w:rPr>
        <w:t>«</w:t>
      </w:r>
      <w:r w:rsidRPr="00881EFC">
        <w:rPr>
          <w:rFonts w:ascii="Times New Roman" w:hAnsi="Times New Roman" w:cs="Times New Roman"/>
          <w:b/>
          <w:bCs/>
          <w:sz w:val="24"/>
          <w:szCs w:val="24"/>
        </w:rPr>
        <w:t>ОБЪЕДИНЕНИЕ ОРГАНИЗАЦИЙ, ВЫПОЛНЯЮЩИХ ИНЖЕНЕРНЫЕ ИЗЫСКАНИЯ ПРИ АРХИТЕКТУРНО-СТРОИТЕЛЬНОМ ПРОЕКТИРОВАНИИ, СТРОИТЕЛЬСТВЕ, РЕКОНСТРУКЦИИ, КАПИТАЛЬНОМ РЕМОНТЕ ОБЪЕКТОВ АТОМНОЙ ОТРАСЛИ</w:t>
      </w:r>
      <w:r w:rsidR="00881E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1EFC">
        <w:rPr>
          <w:rFonts w:ascii="Times New Roman" w:hAnsi="Times New Roman" w:cs="Times New Roman"/>
          <w:b/>
          <w:sz w:val="24"/>
          <w:szCs w:val="24"/>
        </w:rPr>
        <w:t>«СОЮЗАТОМГЕО»</w:t>
      </w:r>
    </w:p>
    <w:p w:rsidR="00FB167D" w:rsidRPr="00EB4958" w:rsidRDefault="00881EFC" w:rsidP="00881EFC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B4958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</w:t>
      </w:r>
    </w:p>
    <w:p w:rsidR="00BC4C59" w:rsidRPr="00EB4958" w:rsidRDefault="00BC4C59" w:rsidP="00BC4C5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B4958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:rsidR="00BC4C59" w:rsidRPr="00EB4958" w:rsidRDefault="00BC4C59" w:rsidP="00BC4C5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B4958">
        <w:rPr>
          <w:rFonts w:ascii="Times New Roman" w:eastAsia="Calibri" w:hAnsi="Times New Roman" w:cs="Times New Roman"/>
          <w:sz w:val="28"/>
          <w:szCs w:val="28"/>
        </w:rPr>
        <w:t>решением Совета</w:t>
      </w:r>
    </w:p>
    <w:p w:rsidR="009A6B9F" w:rsidRDefault="009A6B9F" w:rsidP="009A6B9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Протокол №14/11- 2019</w:t>
      </w:r>
    </w:p>
    <w:p w:rsidR="009A6B9F" w:rsidRDefault="009A6B9F" w:rsidP="009A6B9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«01» ноября 2019 г.</w:t>
      </w:r>
    </w:p>
    <w:p w:rsidR="00293B11" w:rsidRPr="00EB4958" w:rsidRDefault="00293B11" w:rsidP="00881E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1223" w:rsidRPr="00EB4958" w:rsidRDefault="00141223" w:rsidP="00881EFC">
      <w:pPr>
        <w:jc w:val="both"/>
        <w:rPr>
          <w:rFonts w:ascii="Times New Roman" w:hAnsi="Times New Roman" w:cs="Times New Roman"/>
          <w:sz w:val="28"/>
          <w:szCs w:val="28"/>
        </w:rPr>
      </w:pPr>
      <w:r w:rsidRPr="00EB495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881EFC" w:rsidRPr="00EB4958" w:rsidRDefault="00881EFC" w:rsidP="00881E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1EFC" w:rsidRPr="00EB4958" w:rsidRDefault="00881EFC" w:rsidP="00964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958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:rsidR="00881EFC" w:rsidRPr="0010724B" w:rsidRDefault="003D75E5" w:rsidP="00964EC3">
      <w:pPr>
        <w:tabs>
          <w:tab w:val="left" w:pos="330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0724B">
        <w:rPr>
          <w:rFonts w:ascii="Times New Roman" w:hAnsi="Times New Roman" w:cs="Times New Roman"/>
          <w:sz w:val="28"/>
          <w:szCs w:val="28"/>
        </w:rPr>
        <w:t>ИНЖЕНЕР-ЗЕМЛЕУСТРОИТЕЛЬ</w:t>
      </w:r>
    </w:p>
    <w:p w:rsidR="00B131A4" w:rsidRDefault="00B131A4" w:rsidP="00964E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3AE2" w:rsidRPr="0010724B" w:rsidRDefault="003D75E5" w:rsidP="00964E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24B">
        <w:rPr>
          <w:rFonts w:ascii="Times New Roman" w:hAnsi="Times New Roman" w:cs="Times New Roman"/>
          <w:b/>
          <w:sz w:val="28"/>
          <w:szCs w:val="28"/>
        </w:rPr>
        <w:t>КС-И-</w:t>
      </w:r>
      <w:r w:rsidR="00A25659" w:rsidRPr="0010724B">
        <w:rPr>
          <w:rFonts w:ascii="Times New Roman" w:hAnsi="Times New Roman" w:cs="Times New Roman"/>
          <w:b/>
          <w:sz w:val="28"/>
          <w:szCs w:val="28"/>
        </w:rPr>
        <w:t>019</w:t>
      </w:r>
      <w:r w:rsidRPr="0010724B">
        <w:rPr>
          <w:rFonts w:ascii="Times New Roman" w:hAnsi="Times New Roman" w:cs="Times New Roman"/>
          <w:b/>
          <w:sz w:val="28"/>
          <w:szCs w:val="28"/>
        </w:rPr>
        <w:t>-2019</w:t>
      </w:r>
    </w:p>
    <w:p w:rsidR="00FC3AE2" w:rsidRPr="0010724B" w:rsidRDefault="00FC3AE2" w:rsidP="00881E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3AE2" w:rsidRPr="0010724B" w:rsidRDefault="00FC3AE2" w:rsidP="00881EF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2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FC3AE2" w:rsidRPr="0010724B" w:rsidRDefault="00FC3AE2" w:rsidP="00881EF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FC3AE2" w:rsidRPr="0010724B" w:rsidRDefault="00FC3AE2" w:rsidP="00881EF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C3AE2" w:rsidRPr="0010724B" w:rsidRDefault="00FC3AE2" w:rsidP="00881EFC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81EFC" w:rsidRPr="0010724B" w:rsidRDefault="00881EFC" w:rsidP="00881E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1EFC" w:rsidRPr="0010724B" w:rsidRDefault="00881EFC" w:rsidP="00881E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1EFC" w:rsidRPr="0010724B" w:rsidRDefault="00881EFC" w:rsidP="00881E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1EFC" w:rsidRPr="0010724B" w:rsidRDefault="00881EFC" w:rsidP="00881E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1EFC" w:rsidRPr="0010724B" w:rsidRDefault="00881EFC" w:rsidP="00881E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1EFC" w:rsidRPr="0010724B" w:rsidRDefault="00881EFC" w:rsidP="00881E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1EFC" w:rsidRPr="0010724B" w:rsidRDefault="00881EFC" w:rsidP="00881E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1EFC" w:rsidRPr="0010724B" w:rsidRDefault="00881EFC" w:rsidP="00881E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1EFC" w:rsidRPr="0010724B" w:rsidRDefault="00881EFC" w:rsidP="00881E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81EFC" w:rsidRPr="0010724B" w:rsidRDefault="00881EFC" w:rsidP="00881E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4C59" w:rsidRPr="0010724B" w:rsidRDefault="00BC4C59" w:rsidP="00881E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C4C59" w:rsidRPr="0010724B" w:rsidRDefault="00BC4C59" w:rsidP="00881E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3AE2" w:rsidRPr="0010724B" w:rsidRDefault="00BC4C59" w:rsidP="00881E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724B"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10724B">
        <w:rPr>
          <w:rFonts w:ascii="Times New Roman" w:hAnsi="Times New Roman" w:cs="Times New Roman"/>
          <w:sz w:val="28"/>
          <w:szCs w:val="28"/>
        </w:rPr>
        <w:t>Москва</w:t>
      </w:r>
    </w:p>
    <w:p w:rsidR="00D9386E" w:rsidRPr="0010724B" w:rsidRDefault="003D75E5" w:rsidP="00881E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724B">
        <w:rPr>
          <w:rFonts w:ascii="Times New Roman" w:hAnsi="Times New Roman" w:cs="Times New Roman"/>
          <w:sz w:val="28"/>
          <w:szCs w:val="28"/>
        </w:rPr>
        <w:t>2019</w:t>
      </w:r>
      <w:r w:rsidR="00BC4C59" w:rsidRPr="0010724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81EFC" w:rsidRPr="004D54C9" w:rsidRDefault="00881EFC" w:rsidP="004D54C9">
      <w:pPr>
        <w:spacing w:after="0" w:line="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54C9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4D54C9">
        <w:rPr>
          <w:rFonts w:ascii="Times New Roman" w:hAnsi="Times New Roman" w:cs="Times New Roman"/>
          <w:sz w:val="28"/>
          <w:szCs w:val="28"/>
        </w:rPr>
        <w:t xml:space="preserve"> </w:t>
      </w:r>
      <w:r w:rsidR="00313A23" w:rsidRPr="004D54C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881EFC" w:rsidRPr="004D54C9" w:rsidRDefault="008B7A4C" w:rsidP="004D54C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4C9">
        <w:rPr>
          <w:rFonts w:ascii="Times New Roman" w:hAnsi="Times New Roman" w:cs="Times New Roman"/>
          <w:sz w:val="28"/>
          <w:szCs w:val="28"/>
        </w:rPr>
        <w:t>1.1.</w:t>
      </w:r>
      <w:r w:rsidR="00881EFC" w:rsidRPr="004D54C9">
        <w:rPr>
          <w:rFonts w:ascii="Times New Roman" w:hAnsi="Times New Roman" w:cs="Times New Roman"/>
          <w:sz w:val="28"/>
          <w:szCs w:val="28"/>
        </w:rPr>
        <w:t xml:space="preserve"> </w:t>
      </w:r>
      <w:r w:rsidRPr="004D54C9">
        <w:rPr>
          <w:rFonts w:ascii="Times New Roman" w:hAnsi="Times New Roman" w:cs="Times New Roman"/>
          <w:sz w:val="28"/>
          <w:szCs w:val="28"/>
        </w:rPr>
        <w:t>Настоящий стандарт предназначен для проведения оценки соответств</w:t>
      </w:r>
      <w:r w:rsidR="00452A24" w:rsidRPr="004D54C9">
        <w:rPr>
          <w:rFonts w:ascii="Times New Roman" w:hAnsi="Times New Roman" w:cs="Times New Roman"/>
          <w:sz w:val="28"/>
          <w:szCs w:val="28"/>
        </w:rPr>
        <w:t xml:space="preserve">ия </w:t>
      </w:r>
      <w:r w:rsidR="00D133AC" w:rsidRPr="004D54C9">
        <w:rPr>
          <w:rFonts w:ascii="Times New Roman" w:hAnsi="Times New Roman" w:cs="Times New Roman"/>
          <w:sz w:val="28"/>
          <w:szCs w:val="28"/>
        </w:rPr>
        <w:t>квалификации инженера-землеустроителя</w:t>
      </w:r>
      <w:r w:rsidR="00F33938" w:rsidRPr="004D54C9">
        <w:rPr>
          <w:rFonts w:ascii="Times New Roman" w:hAnsi="Times New Roman" w:cs="Times New Roman"/>
          <w:sz w:val="28"/>
          <w:szCs w:val="28"/>
        </w:rPr>
        <w:t xml:space="preserve">, выполняемой в порядке, </w:t>
      </w:r>
      <w:r w:rsidRPr="004D54C9">
        <w:rPr>
          <w:rFonts w:ascii="Times New Roman" w:hAnsi="Times New Roman" w:cs="Times New Roman"/>
          <w:sz w:val="28"/>
          <w:szCs w:val="28"/>
        </w:rPr>
        <w:t>установленном внутренними до</w:t>
      </w:r>
      <w:r w:rsidR="008E4268" w:rsidRPr="004D54C9">
        <w:rPr>
          <w:rFonts w:ascii="Times New Roman" w:hAnsi="Times New Roman" w:cs="Times New Roman"/>
          <w:sz w:val="28"/>
          <w:szCs w:val="28"/>
        </w:rPr>
        <w:t xml:space="preserve">кументами СРО </w:t>
      </w:r>
      <w:r w:rsidR="00466FDC" w:rsidRPr="004D54C9">
        <w:rPr>
          <w:rFonts w:ascii="Times New Roman" w:hAnsi="Times New Roman" w:cs="Times New Roman"/>
          <w:sz w:val="28"/>
          <w:szCs w:val="28"/>
        </w:rPr>
        <w:t>«СОЮЗАТОМГЕО»,</w:t>
      </w:r>
      <w:r w:rsidR="00F33938" w:rsidRPr="004D54C9">
        <w:rPr>
          <w:rFonts w:ascii="Times New Roman" w:hAnsi="Times New Roman" w:cs="Times New Roman"/>
          <w:sz w:val="28"/>
          <w:szCs w:val="28"/>
        </w:rPr>
        <w:t xml:space="preserve"> </w:t>
      </w:r>
      <w:r w:rsidR="00B131A4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 w:rsidRPr="004D54C9">
        <w:rPr>
          <w:rFonts w:ascii="Times New Roman" w:hAnsi="Times New Roman" w:cs="Times New Roman"/>
          <w:sz w:val="28"/>
          <w:szCs w:val="28"/>
        </w:rPr>
        <w:t>законодательства Российской Федерации</w:t>
      </w:r>
      <w:r w:rsidR="00881EFC" w:rsidRPr="004D54C9">
        <w:rPr>
          <w:rFonts w:ascii="Times New Roman" w:hAnsi="Times New Roman" w:cs="Times New Roman"/>
          <w:sz w:val="28"/>
          <w:szCs w:val="28"/>
        </w:rPr>
        <w:t>.</w:t>
      </w:r>
    </w:p>
    <w:p w:rsidR="008E4268" w:rsidRPr="004D54C9" w:rsidRDefault="004A2ECE" w:rsidP="004D54C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4C9">
        <w:rPr>
          <w:rFonts w:ascii="Times New Roman" w:hAnsi="Times New Roman" w:cs="Times New Roman"/>
          <w:sz w:val="28"/>
          <w:szCs w:val="28"/>
        </w:rPr>
        <w:t>1.2</w:t>
      </w:r>
      <w:r w:rsidR="008E4268" w:rsidRPr="004D54C9">
        <w:rPr>
          <w:rFonts w:ascii="Times New Roman" w:hAnsi="Times New Roman" w:cs="Times New Roman"/>
          <w:sz w:val="28"/>
          <w:szCs w:val="28"/>
        </w:rPr>
        <w:t>.</w:t>
      </w:r>
      <w:r w:rsidR="00F33938" w:rsidRPr="004D54C9">
        <w:rPr>
          <w:rFonts w:ascii="Times New Roman" w:hAnsi="Times New Roman" w:cs="Times New Roman"/>
          <w:sz w:val="28"/>
          <w:szCs w:val="28"/>
        </w:rPr>
        <w:t xml:space="preserve"> Настоящим </w:t>
      </w:r>
      <w:r w:rsidR="00313A23" w:rsidRPr="004D54C9">
        <w:rPr>
          <w:rFonts w:ascii="Times New Roman" w:hAnsi="Times New Roman" w:cs="Times New Roman"/>
          <w:sz w:val="28"/>
          <w:szCs w:val="28"/>
        </w:rPr>
        <w:t>стандарт</w:t>
      </w:r>
      <w:r w:rsidR="008B7A4C" w:rsidRPr="004D54C9">
        <w:rPr>
          <w:rFonts w:ascii="Times New Roman" w:hAnsi="Times New Roman" w:cs="Times New Roman"/>
          <w:sz w:val="28"/>
          <w:szCs w:val="28"/>
        </w:rPr>
        <w:t>ом ус</w:t>
      </w:r>
      <w:r w:rsidR="00881EFC" w:rsidRPr="004D54C9">
        <w:rPr>
          <w:rFonts w:ascii="Times New Roman" w:hAnsi="Times New Roman" w:cs="Times New Roman"/>
          <w:sz w:val="28"/>
          <w:szCs w:val="28"/>
        </w:rPr>
        <w:t xml:space="preserve">танавливаются требования </w:t>
      </w:r>
      <w:r w:rsidR="00D9386E" w:rsidRPr="004D54C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8B7A4C" w:rsidRPr="004D54C9">
        <w:rPr>
          <w:rFonts w:ascii="Times New Roman" w:hAnsi="Times New Roman" w:cs="Times New Roman"/>
          <w:sz w:val="28"/>
          <w:szCs w:val="28"/>
        </w:rPr>
        <w:t xml:space="preserve">к характеристикам </w:t>
      </w:r>
      <w:r w:rsidR="00313A23" w:rsidRPr="004D54C9">
        <w:rPr>
          <w:rFonts w:ascii="Times New Roman" w:hAnsi="Times New Roman" w:cs="Times New Roman"/>
          <w:sz w:val="28"/>
          <w:szCs w:val="28"/>
        </w:rPr>
        <w:t xml:space="preserve">квалификации (уровень </w:t>
      </w:r>
      <w:r w:rsidR="001D248B" w:rsidRPr="004D54C9">
        <w:rPr>
          <w:rFonts w:ascii="Times New Roman" w:hAnsi="Times New Roman" w:cs="Times New Roman"/>
          <w:sz w:val="28"/>
          <w:szCs w:val="28"/>
        </w:rPr>
        <w:t xml:space="preserve">знаний и умений), а также уровню </w:t>
      </w:r>
      <w:r w:rsidR="00577A46" w:rsidRPr="004D54C9">
        <w:rPr>
          <w:rFonts w:ascii="Times New Roman" w:hAnsi="Times New Roman" w:cs="Times New Roman"/>
          <w:sz w:val="28"/>
          <w:szCs w:val="28"/>
        </w:rPr>
        <w:t xml:space="preserve"> самостоятельности, необходимых </w:t>
      </w:r>
      <w:r w:rsidR="00D133AC" w:rsidRPr="004D54C9">
        <w:rPr>
          <w:rFonts w:ascii="Times New Roman" w:hAnsi="Times New Roman" w:cs="Times New Roman"/>
          <w:sz w:val="28"/>
          <w:szCs w:val="28"/>
        </w:rPr>
        <w:t xml:space="preserve"> инженеру-землеустроителю</w:t>
      </w:r>
      <w:r w:rsidR="00313A23" w:rsidRPr="004D54C9">
        <w:rPr>
          <w:rFonts w:ascii="Times New Roman" w:hAnsi="Times New Roman" w:cs="Times New Roman"/>
          <w:sz w:val="28"/>
          <w:szCs w:val="28"/>
        </w:rPr>
        <w:t xml:space="preserve"> </w:t>
      </w:r>
      <w:r w:rsidR="00452A24" w:rsidRPr="004D54C9">
        <w:rPr>
          <w:rFonts w:ascii="Times New Roman" w:hAnsi="Times New Roman" w:cs="Times New Roman"/>
          <w:sz w:val="28"/>
          <w:szCs w:val="28"/>
        </w:rPr>
        <w:t xml:space="preserve"> </w:t>
      </w:r>
      <w:r w:rsidR="00313A23" w:rsidRPr="004D54C9">
        <w:rPr>
          <w:rFonts w:ascii="Times New Roman" w:hAnsi="Times New Roman" w:cs="Times New Roman"/>
          <w:sz w:val="28"/>
          <w:szCs w:val="28"/>
        </w:rPr>
        <w:t xml:space="preserve">для осуществления </w:t>
      </w:r>
      <w:r w:rsidR="00DD45B3" w:rsidRPr="004D54C9">
        <w:rPr>
          <w:rFonts w:ascii="Times New Roman" w:hAnsi="Times New Roman" w:cs="Times New Roman"/>
          <w:sz w:val="28"/>
          <w:szCs w:val="28"/>
        </w:rPr>
        <w:t>трудовой функции по</w:t>
      </w:r>
      <w:r w:rsidR="008B7A4C" w:rsidRPr="004D54C9">
        <w:rPr>
          <w:rFonts w:ascii="Times New Roman" w:hAnsi="Times New Roman" w:cs="Times New Roman"/>
          <w:sz w:val="28"/>
          <w:szCs w:val="28"/>
        </w:rPr>
        <w:t xml:space="preserve">  выполнению</w:t>
      </w:r>
      <w:r w:rsidR="00D133AC" w:rsidRPr="004D54C9">
        <w:rPr>
          <w:rFonts w:ascii="Times New Roman" w:hAnsi="Times New Roman" w:cs="Times New Roman"/>
          <w:sz w:val="28"/>
          <w:szCs w:val="28"/>
        </w:rPr>
        <w:t xml:space="preserve"> землеустроительного проектирования:</w:t>
      </w:r>
    </w:p>
    <w:p w:rsidR="008E4268" w:rsidRPr="004D54C9" w:rsidRDefault="00DD45B3" w:rsidP="004D54C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4C9">
        <w:rPr>
          <w:rFonts w:ascii="Times New Roman" w:hAnsi="Times New Roman" w:cs="Times New Roman"/>
          <w:sz w:val="28"/>
          <w:szCs w:val="28"/>
        </w:rPr>
        <w:t>- объектов использования атомной энергии;</w:t>
      </w:r>
    </w:p>
    <w:p w:rsidR="00DD45B3" w:rsidRPr="004D54C9" w:rsidRDefault="00DD45B3" w:rsidP="004D54C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4C9">
        <w:rPr>
          <w:rFonts w:ascii="Times New Roman" w:hAnsi="Times New Roman" w:cs="Times New Roman"/>
          <w:sz w:val="28"/>
          <w:szCs w:val="28"/>
        </w:rPr>
        <w:t>- особо опасных, технически сложных и уникальных объектов, за    исключением объектов использования атомной энергии;</w:t>
      </w:r>
    </w:p>
    <w:p w:rsidR="00537E99" w:rsidRPr="004D54C9" w:rsidRDefault="00AB44D4" w:rsidP="004D54C9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54C9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DD45B3" w:rsidRPr="004D54C9">
        <w:rPr>
          <w:rFonts w:ascii="Times New Roman" w:hAnsi="Times New Roman" w:cs="Times New Roman"/>
          <w:color w:val="auto"/>
          <w:sz w:val="28"/>
          <w:szCs w:val="28"/>
        </w:rPr>
        <w:t xml:space="preserve"> объектов капитального строительства, за исключением особо опасных, технически сложных и уникальных объектов.</w:t>
      </w:r>
    </w:p>
    <w:p w:rsidR="00E772C4" w:rsidRPr="004D54C9" w:rsidRDefault="004A2ECE" w:rsidP="004D54C9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D54C9">
        <w:rPr>
          <w:rFonts w:ascii="Times New Roman" w:hAnsi="Times New Roman" w:cs="Times New Roman"/>
          <w:color w:val="auto"/>
          <w:sz w:val="28"/>
          <w:szCs w:val="28"/>
        </w:rPr>
        <w:t>1.3</w:t>
      </w:r>
      <w:r w:rsidR="00DD45B3" w:rsidRPr="004D54C9">
        <w:rPr>
          <w:rFonts w:ascii="Times New Roman" w:hAnsi="Times New Roman" w:cs="Times New Roman"/>
          <w:color w:val="auto"/>
          <w:sz w:val="28"/>
          <w:szCs w:val="28"/>
        </w:rPr>
        <w:t>. Настоящий стандарт является основой для разработки руководством изыскательских организац</w:t>
      </w:r>
      <w:r w:rsidR="00B03527" w:rsidRPr="004D54C9">
        <w:rPr>
          <w:rFonts w:ascii="Times New Roman" w:hAnsi="Times New Roman" w:cs="Times New Roman"/>
          <w:color w:val="auto"/>
          <w:sz w:val="28"/>
          <w:szCs w:val="28"/>
        </w:rPr>
        <w:t>ий должностн</w:t>
      </w:r>
      <w:r w:rsidR="00851B61" w:rsidRPr="004D54C9">
        <w:rPr>
          <w:rFonts w:ascii="Times New Roman" w:hAnsi="Times New Roman" w:cs="Times New Roman"/>
          <w:color w:val="auto"/>
          <w:sz w:val="28"/>
          <w:szCs w:val="28"/>
        </w:rPr>
        <w:t xml:space="preserve">ых </w:t>
      </w:r>
      <w:r w:rsidR="00D133AC" w:rsidRPr="004D54C9">
        <w:rPr>
          <w:rFonts w:ascii="Times New Roman" w:hAnsi="Times New Roman" w:cs="Times New Roman"/>
          <w:color w:val="auto"/>
          <w:sz w:val="28"/>
          <w:szCs w:val="28"/>
        </w:rPr>
        <w:t>инструкций инженеров-землеустроителей</w:t>
      </w:r>
      <w:r w:rsidR="00F33938" w:rsidRPr="004D54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45B3" w:rsidRPr="004D54C9">
        <w:rPr>
          <w:rFonts w:ascii="Times New Roman" w:hAnsi="Times New Roman" w:cs="Times New Roman"/>
          <w:color w:val="auto"/>
          <w:sz w:val="28"/>
          <w:szCs w:val="28"/>
        </w:rPr>
        <w:t>с учетом</w:t>
      </w:r>
      <w:r w:rsidR="00E41C36" w:rsidRPr="004D54C9">
        <w:rPr>
          <w:rFonts w:ascii="Times New Roman" w:hAnsi="Times New Roman" w:cs="Times New Roman"/>
          <w:color w:val="auto"/>
          <w:sz w:val="28"/>
          <w:szCs w:val="28"/>
        </w:rPr>
        <w:t xml:space="preserve"> конкретной специфики своей организации и по мере приобретения опыта и ком</w:t>
      </w:r>
      <w:r w:rsidR="00577A46" w:rsidRPr="004D54C9">
        <w:rPr>
          <w:rFonts w:ascii="Times New Roman" w:hAnsi="Times New Roman" w:cs="Times New Roman"/>
          <w:color w:val="auto"/>
          <w:sz w:val="28"/>
          <w:szCs w:val="28"/>
        </w:rPr>
        <w:t>петенций (способность применения</w:t>
      </w:r>
      <w:r w:rsidR="00E41C36" w:rsidRPr="004D54C9">
        <w:rPr>
          <w:rFonts w:ascii="Times New Roman" w:hAnsi="Times New Roman" w:cs="Times New Roman"/>
          <w:color w:val="auto"/>
          <w:sz w:val="28"/>
          <w:szCs w:val="28"/>
        </w:rPr>
        <w:t xml:space="preserve"> своих знаний, умений, навыков, оп</w:t>
      </w:r>
      <w:r w:rsidR="0053159A" w:rsidRPr="004D54C9">
        <w:rPr>
          <w:rFonts w:ascii="Times New Roman" w:hAnsi="Times New Roman" w:cs="Times New Roman"/>
          <w:color w:val="auto"/>
          <w:sz w:val="28"/>
          <w:szCs w:val="28"/>
        </w:rPr>
        <w:t>ыта, личностно-деловых качеств</w:t>
      </w:r>
      <w:r w:rsidR="00E772C4" w:rsidRPr="004D54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41C36" w:rsidRPr="004D54C9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="0053159A" w:rsidRPr="004D54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41C36" w:rsidRPr="004D54C9">
        <w:rPr>
          <w:rFonts w:ascii="Times New Roman" w:hAnsi="Times New Roman" w:cs="Times New Roman"/>
          <w:color w:val="auto"/>
          <w:sz w:val="28"/>
          <w:szCs w:val="28"/>
        </w:rPr>
        <w:t xml:space="preserve"> получения требуемого результата</w:t>
      </w:r>
      <w:r w:rsidR="00E41C36" w:rsidRPr="00B131A4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D133AC" w:rsidRPr="00B131A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BC38D2" w:rsidRPr="00B131A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881EFC" w:rsidRPr="004D54C9" w:rsidRDefault="00C123BC" w:rsidP="004D54C9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54C9">
        <w:rPr>
          <w:rFonts w:ascii="Times New Roman" w:hAnsi="Times New Roman" w:cs="Times New Roman"/>
          <w:color w:val="auto"/>
          <w:sz w:val="28"/>
          <w:szCs w:val="28"/>
        </w:rPr>
        <w:t>Если в изыскательской</w:t>
      </w:r>
      <w:r w:rsidR="004A2ECE" w:rsidRPr="004D54C9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 т</w:t>
      </w:r>
      <w:r w:rsidR="00881EFC" w:rsidRPr="004D54C9">
        <w:rPr>
          <w:rFonts w:ascii="Times New Roman" w:hAnsi="Times New Roman" w:cs="Times New Roman"/>
          <w:color w:val="auto"/>
          <w:sz w:val="28"/>
          <w:szCs w:val="28"/>
        </w:rPr>
        <w:t xml:space="preserve">рудовая функция работника, круг </w:t>
      </w:r>
      <w:r w:rsidR="004A2ECE" w:rsidRPr="004D54C9">
        <w:rPr>
          <w:rFonts w:ascii="Times New Roman" w:hAnsi="Times New Roman" w:cs="Times New Roman"/>
          <w:color w:val="auto"/>
          <w:sz w:val="28"/>
          <w:szCs w:val="28"/>
        </w:rPr>
        <w:t xml:space="preserve">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функциональный контракт и др.), </w:t>
      </w:r>
      <w:r w:rsidR="00F33938" w:rsidRPr="004D54C9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</w:t>
      </w:r>
      <w:r w:rsidR="004A2ECE" w:rsidRPr="004D54C9">
        <w:rPr>
          <w:rFonts w:ascii="Times New Roman" w:hAnsi="Times New Roman" w:cs="Times New Roman"/>
          <w:color w:val="auto"/>
          <w:sz w:val="28"/>
          <w:szCs w:val="28"/>
        </w:rPr>
        <w:t>то  треб</w:t>
      </w:r>
      <w:r w:rsidR="00466FDC" w:rsidRPr="004D54C9">
        <w:rPr>
          <w:rFonts w:ascii="Times New Roman" w:hAnsi="Times New Roman" w:cs="Times New Roman"/>
          <w:color w:val="auto"/>
          <w:sz w:val="28"/>
          <w:szCs w:val="28"/>
        </w:rPr>
        <w:t>ования настоящего стандарта</w:t>
      </w:r>
      <w:r w:rsidR="004A2ECE" w:rsidRPr="004D54C9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 учтены при разработке данного  документа</w:t>
      </w:r>
      <w:r w:rsidR="00EC3015" w:rsidRPr="004D54C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4A2ECE" w:rsidRPr="004D54C9" w:rsidRDefault="00CF487E" w:rsidP="004D54C9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54C9">
        <w:rPr>
          <w:rFonts w:ascii="Times New Roman" w:hAnsi="Times New Roman" w:cs="Times New Roman"/>
          <w:color w:val="auto"/>
          <w:sz w:val="28"/>
          <w:szCs w:val="28"/>
        </w:rPr>
        <w:t>1.4. С учётом структуры изыскательских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</w:r>
    </w:p>
    <w:p w:rsidR="00B03527" w:rsidRPr="004D54C9" w:rsidRDefault="00721BE3" w:rsidP="004D54C9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54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82BDD" w:rsidRPr="004D54C9" w:rsidRDefault="00B03527" w:rsidP="004D54C9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D54C9">
        <w:rPr>
          <w:rFonts w:ascii="Times New Roman" w:hAnsi="Times New Roman" w:cs="Times New Roman"/>
          <w:b/>
          <w:color w:val="auto"/>
          <w:sz w:val="28"/>
          <w:szCs w:val="28"/>
        </w:rPr>
        <w:t>2.Т</w:t>
      </w:r>
      <w:r w:rsidR="0053159A" w:rsidRPr="004D54C9">
        <w:rPr>
          <w:rFonts w:ascii="Times New Roman" w:hAnsi="Times New Roman" w:cs="Times New Roman"/>
          <w:b/>
          <w:color w:val="auto"/>
          <w:sz w:val="28"/>
          <w:szCs w:val="28"/>
        </w:rPr>
        <w:t>руд</w:t>
      </w:r>
      <w:r w:rsidR="00D133AC" w:rsidRPr="004D54C9">
        <w:rPr>
          <w:rFonts w:ascii="Times New Roman" w:hAnsi="Times New Roman" w:cs="Times New Roman"/>
          <w:b/>
          <w:color w:val="auto"/>
          <w:sz w:val="28"/>
          <w:szCs w:val="28"/>
        </w:rPr>
        <w:t>овые функции инженера-землеустроителя</w:t>
      </w:r>
    </w:p>
    <w:p w:rsidR="00562DD0" w:rsidRPr="004D54C9" w:rsidRDefault="00562DD0" w:rsidP="004D54C9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54C9">
        <w:rPr>
          <w:rFonts w:ascii="Times New Roman" w:eastAsia="Times New Roman" w:hAnsi="Times New Roman" w:cs="Times New Roman"/>
          <w:sz w:val="28"/>
          <w:szCs w:val="28"/>
          <w:lang w:eastAsia="ru-RU"/>
        </w:rPr>
        <w:t>2.1 Выполнение обследований и изысканий при проведении землеустройства и проведение оценки качества земель, проведение инвентаризации земель.</w:t>
      </w:r>
    </w:p>
    <w:p w:rsidR="00562DD0" w:rsidRPr="004D54C9" w:rsidRDefault="0010724B" w:rsidP="004D54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</w:pPr>
      <w:r w:rsidRPr="004D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62DD0" w:rsidRPr="004D5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 </w:t>
      </w:r>
      <w:r w:rsidR="00562DD0" w:rsidRPr="004D54C9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>Описание местоположения и (или) установление на местности границ объектов землеустройства.</w:t>
      </w:r>
    </w:p>
    <w:p w:rsidR="00562DD0" w:rsidRPr="004D54C9" w:rsidRDefault="0010724B" w:rsidP="004D54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</w:pPr>
      <w:r w:rsidRPr="004D54C9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           </w:t>
      </w:r>
      <w:r w:rsidR="00562DD0" w:rsidRPr="004D54C9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>2.3 Проведение природно-сельскохозяйственного районирования земель и зонирование территорий объектов землеустройства.</w:t>
      </w:r>
    </w:p>
    <w:p w:rsidR="00562DD0" w:rsidRPr="004D54C9" w:rsidRDefault="0010724B" w:rsidP="004D54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</w:pPr>
      <w:r w:rsidRPr="004D54C9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           </w:t>
      </w:r>
      <w:r w:rsidR="00562DD0" w:rsidRPr="004D54C9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>2.4 Разработка предложений по планированию рационального использования земель и их охране.</w:t>
      </w:r>
    </w:p>
    <w:p w:rsidR="00562DD0" w:rsidRPr="004D54C9" w:rsidRDefault="00562DD0" w:rsidP="004D54C9">
      <w:pPr>
        <w:spacing w:after="0" w:line="0" w:lineRule="atLeas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D54C9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>2.5 Разработка проектной землеустроительной документации.</w:t>
      </w:r>
    </w:p>
    <w:p w:rsidR="00764EB7" w:rsidRPr="004D54C9" w:rsidRDefault="00764EB7" w:rsidP="004D54C9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0C4" w:rsidRPr="004D54C9" w:rsidRDefault="000260C4" w:rsidP="004D54C9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260C4" w:rsidRPr="004D54C9" w:rsidRDefault="00870654" w:rsidP="004D54C9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D54C9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0260C4" w:rsidRPr="004D54C9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537E99" w:rsidRPr="004D54C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260C4" w:rsidRPr="004D54C9"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</w:t>
      </w:r>
      <w:r w:rsidR="00F47E7F" w:rsidRPr="004D54C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ки </w:t>
      </w:r>
      <w:r w:rsidR="00D939E7" w:rsidRPr="004D54C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квалификации </w:t>
      </w:r>
      <w:r w:rsidR="00020785" w:rsidRPr="004D54C9">
        <w:rPr>
          <w:rFonts w:ascii="Times New Roman" w:hAnsi="Times New Roman" w:cs="Times New Roman"/>
          <w:b/>
          <w:color w:val="auto"/>
          <w:sz w:val="28"/>
          <w:szCs w:val="28"/>
        </w:rPr>
        <w:t>инженера-землеустроителя</w:t>
      </w:r>
    </w:p>
    <w:p w:rsidR="00537E99" w:rsidRPr="004D54C9" w:rsidRDefault="00537E99" w:rsidP="004D54C9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B97947" w:rsidRPr="004D54C9" w:rsidRDefault="00870654" w:rsidP="004D54C9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D54C9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D939E7" w:rsidRPr="004D54C9">
        <w:rPr>
          <w:rFonts w:ascii="Times New Roman" w:hAnsi="Times New Roman" w:cs="Times New Roman"/>
          <w:b/>
          <w:color w:val="auto"/>
          <w:sz w:val="28"/>
          <w:szCs w:val="28"/>
        </w:rPr>
        <w:t>.1. Инженер-землеустроитель</w:t>
      </w:r>
      <w:r w:rsidR="00690F1E" w:rsidRPr="004D54C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должен знать:</w:t>
      </w:r>
    </w:p>
    <w:p w:rsidR="00B51FC5" w:rsidRPr="004D54C9" w:rsidRDefault="0010724B" w:rsidP="004D54C9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54C9">
        <w:rPr>
          <w:rFonts w:ascii="Times New Roman" w:hAnsi="Times New Roman" w:cs="Times New Roman"/>
          <w:sz w:val="28"/>
          <w:szCs w:val="28"/>
        </w:rPr>
        <w:t>3.1.1.</w:t>
      </w:r>
      <w:r w:rsidR="004D54C9">
        <w:rPr>
          <w:rFonts w:ascii="Times New Roman" w:hAnsi="Times New Roman" w:cs="Times New Roman"/>
          <w:sz w:val="28"/>
          <w:szCs w:val="28"/>
        </w:rPr>
        <w:t xml:space="preserve"> </w:t>
      </w:r>
      <w:r w:rsidR="00B51FC5" w:rsidRPr="004D54C9">
        <w:rPr>
          <w:rFonts w:ascii="Times New Roman" w:hAnsi="Times New Roman" w:cs="Times New Roman"/>
          <w:sz w:val="28"/>
          <w:szCs w:val="28"/>
        </w:rPr>
        <w:t>Законы и иные нормативные правовые акты Российской Федерации в области п</w:t>
      </w:r>
      <w:r w:rsidR="00B51FC5" w:rsidRPr="004D54C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роизводства землеустроительных, почвенных, геоботанических, агрохимических, почвенно-мелиоративных, культур</w:t>
      </w:r>
      <w:r w:rsidR="004D54C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B51FC5" w:rsidRPr="004D54C9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технических, гидрологических обследований и изысканий</w:t>
      </w:r>
      <w:r w:rsidR="00B131A4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</w:t>
      </w:r>
    </w:p>
    <w:p w:rsidR="00B97947" w:rsidRPr="004D54C9" w:rsidRDefault="00F33938" w:rsidP="004D54C9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54C9">
        <w:rPr>
          <w:rFonts w:ascii="Times New Roman" w:hAnsi="Times New Roman" w:cs="Times New Roman"/>
          <w:color w:val="auto"/>
          <w:sz w:val="28"/>
          <w:szCs w:val="28"/>
        </w:rPr>
        <w:t xml:space="preserve">3.1.2. Требования </w:t>
      </w:r>
      <w:r w:rsidR="00B97947" w:rsidRPr="004D54C9">
        <w:rPr>
          <w:rFonts w:ascii="Times New Roman" w:hAnsi="Times New Roman" w:cs="Times New Roman"/>
          <w:color w:val="auto"/>
          <w:sz w:val="28"/>
          <w:szCs w:val="28"/>
        </w:rPr>
        <w:t>технических регламентов, документов по стандартизации (СП, ГОСТ, СНИП), стандартов СРО «СОЮЗАТОМГЕО», технических условий и других нормативно-технических документов по проведению</w:t>
      </w:r>
      <w:r w:rsidR="001C48D0" w:rsidRPr="004D54C9">
        <w:rPr>
          <w:rFonts w:ascii="Times New Roman" w:hAnsi="Times New Roman" w:cs="Times New Roman"/>
          <w:color w:val="auto"/>
          <w:sz w:val="28"/>
          <w:szCs w:val="28"/>
        </w:rPr>
        <w:t xml:space="preserve"> землеустроительных работ. </w:t>
      </w:r>
    </w:p>
    <w:p w:rsidR="00B97947" w:rsidRPr="004D54C9" w:rsidRDefault="00B97947" w:rsidP="004D54C9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54C9">
        <w:rPr>
          <w:rFonts w:ascii="Times New Roman" w:hAnsi="Times New Roman" w:cs="Times New Roman"/>
          <w:color w:val="auto"/>
          <w:sz w:val="28"/>
          <w:szCs w:val="28"/>
        </w:rPr>
        <w:t>3.1.</w:t>
      </w:r>
      <w:r w:rsidR="00F33938" w:rsidRPr="004D54C9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4D54C9">
        <w:rPr>
          <w:rFonts w:ascii="Times New Roman" w:hAnsi="Times New Roman" w:cs="Times New Roman"/>
          <w:color w:val="auto"/>
          <w:sz w:val="28"/>
          <w:szCs w:val="28"/>
        </w:rPr>
        <w:t>. Особенности проведения</w:t>
      </w:r>
      <w:r w:rsidR="001C48D0" w:rsidRPr="004D54C9">
        <w:rPr>
          <w:rFonts w:ascii="Times New Roman" w:hAnsi="Times New Roman" w:cs="Times New Roman"/>
          <w:color w:val="auto"/>
          <w:sz w:val="28"/>
          <w:szCs w:val="28"/>
        </w:rPr>
        <w:t xml:space="preserve"> землеустроительных работ</w:t>
      </w:r>
      <w:r w:rsidRPr="004D54C9">
        <w:rPr>
          <w:rFonts w:ascii="Times New Roman" w:hAnsi="Times New Roman" w:cs="Times New Roman"/>
          <w:color w:val="auto"/>
          <w:sz w:val="28"/>
          <w:szCs w:val="28"/>
        </w:rPr>
        <w:t xml:space="preserve"> для объектов использования атомной энергии, а также других опасных, технически сложных и уникальных объектов капитального строительства.</w:t>
      </w:r>
    </w:p>
    <w:p w:rsidR="00B51FC5" w:rsidRPr="004D54C9" w:rsidRDefault="0010724B" w:rsidP="004D54C9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D54C9">
        <w:rPr>
          <w:rFonts w:ascii="Times New Roman" w:hAnsi="Times New Roman" w:cs="Times New Roman"/>
          <w:sz w:val="28"/>
          <w:szCs w:val="28"/>
        </w:rPr>
        <w:t xml:space="preserve">3.1.4. </w:t>
      </w:r>
      <w:r w:rsidR="00B51FC5" w:rsidRPr="004D54C9">
        <w:rPr>
          <w:rFonts w:ascii="Times New Roman" w:hAnsi="Times New Roman" w:cs="Times New Roman"/>
          <w:sz w:val="28"/>
          <w:szCs w:val="28"/>
        </w:rPr>
        <w:t>Законы и иные нормативные правовые акты, нормативные и методические материалы в области проведения оценки качества земель и мониторинга плодородия земель.</w:t>
      </w:r>
    </w:p>
    <w:p w:rsidR="006C1A4A" w:rsidRPr="004D54C9" w:rsidRDefault="00020785" w:rsidP="004D54C9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54C9">
        <w:rPr>
          <w:rFonts w:ascii="Times New Roman" w:hAnsi="Times New Roman" w:cs="Times New Roman"/>
          <w:sz w:val="28"/>
          <w:szCs w:val="28"/>
          <w:shd w:val="clear" w:color="auto" w:fill="FFFFFF"/>
        </w:rPr>
        <w:t>3.1.</w:t>
      </w:r>
      <w:r w:rsidR="0010724B" w:rsidRPr="004D54C9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4D54C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E4268" w:rsidRPr="004D54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C1A4A" w:rsidRPr="004D54C9">
        <w:rPr>
          <w:rFonts w:ascii="Times New Roman" w:hAnsi="Times New Roman" w:cs="Times New Roman"/>
          <w:sz w:val="28"/>
          <w:szCs w:val="28"/>
          <w:shd w:val="clear" w:color="auto" w:fill="FFFFFF"/>
        </w:rPr>
        <w:t>Терминологию, применяемую в специальной и справочной литературе, рабочих программах и инструкциях.</w:t>
      </w:r>
    </w:p>
    <w:p w:rsidR="00952016" w:rsidRPr="004D54C9" w:rsidRDefault="00020785" w:rsidP="004D54C9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54C9">
        <w:rPr>
          <w:rFonts w:ascii="Times New Roman" w:hAnsi="Times New Roman" w:cs="Times New Roman"/>
          <w:sz w:val="28"/>
          <w:szCs w:val="28"/>
        </w:rPr>
        <w:t>3.1.</w:t>
      </w:r>
      <w:r w:rsidR="0010724B" w:rsidRPr="004D54C9">
        <w:rPr>
          <w:rFonts w:ascii="Times New Roman" w:hAnsi="Times New Roman" w:cs="Times New Roman"/>
          <w:sz w:val="28"/>
          <w:szCs w:val="28"/>
        </w:rPr>
        <w:t>6</w:t>
      </w:r>
      <w:r w:rsidRPr="004D54C9">
        <w:rPr>
          <w:rFonts w:ascii="Times New Roman" w:hAnsi="Times New Roman" w:cs="Times New Roman"/>
          <w:sz w:val="28"/>
          <w:szCs w:val="28"/>
        </w:rPr>
        <w:t>.</w:t>
      </w:r>
      <w:r w:rsidR="008E4268" w:rsidRPr="004D54C9">
        <w:rPr>
          <w:rFonts w:ascii="Times New Roman" w:hAnsi="Times New Roman" w:cs="Times New Roman"/>
          <w:sz w:val="28"/>
          <w:szCs w:val="28"/>
        </w:rPr>
        <w:t xml:space="preserve"> </w:t>
      </w:r>
      <w:r w:rsidR="00B51FC5" w:rsidRPr="004D54C9">
        <w:rPr>
          <w:rFonts w:ascii="Times New Roman" w:hAnsi="Times New Roman" w:cs="Times New Roman"/>
          <w:sz w:val="28"/>
          <w:szCs w:val="28"/>
        </w:rPr>
        <w:t>Передовой отечественный</w:t>
      </w:r>
      <w:r w:rsidR="00895565" w:rsidRPr="004D54C9">
        <w:rPr>
          <w:rFonts w:ascii="Times New Roman" w:hAnsi="Times New Roman" w:cs="Times New Roman"/>
          <w:sz w:val="28"/>
          <w:szCs w:val="28"/>
        </w:rPr>
        <w:t xml:space="preserve"> и зарубежный опыт. </w:t>
      </w:r>
      <w:r w:rsidR="00952016" w:rsidRPr="004D54C9">
        <w:rPr>
          <w:rFonts w:ascii="Times New Roman" w:hAnsi="Times New Roman" w:cs="Times New Roman"/>
          <w:sz w:val="28"/>
          <w:szCs w:val="28"/>
        </w:rPr>
        <w:t>Достижения науки и техники в стране и за рубежом в области разработки и производства работ в землеустройстве.</w:t>
      </w:r>
    </w:p>
    <w:p w:rsidR="00D70F75" w:rsidRPr="004D54C9" w:rsidRDefault="00020785" w:rsidP="004D54C9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D54C9">
        <w:rPr>
          <w:rFonts w:ascii="Times New Roman" w:hAnsi="Times New Roman" w:cs="Times New Roman"/>
          <w:sz w:val="28"/>
          <w:szCs w:val="28"/>
        </w:rPr>
        <w:t>3.1.</w:t>
      </w:r>
      <w:r w:rsidR="0010724B" w:rsidRPr="004D54C9">
        <w:rPr>
          <w:rFonts w:ascii="Times New Roman" w:hAnsi="Times New Roman" w:cs="Times New Roman"/>
          <w:sz w:val="28"/>
          <w:szCs w:val="28"/>
        </w:rPr>
        <w:t>7</w:t>
      </w:r>
      <w:r w:rsidRPr="004D54C9">
        <w:rPr>
          <w:rFonts w:ascii="Times New Roman" w:hAnsi="Times New Roman" w:cs="Times New Roman"/>
          <w:sz w:val="28"/>
          <w:szCs w:val="28"/>
        </w:rPr>
        <w:t>.</w:t>
      </w:r>
      <w:r w:rsidR="008E4268" w:rsidRPr="004D54C9">
        <w:rPr>
          <w:rFonts w:ascii="Times New Roman" w:hAnsi="Times New Roman" w:cs="Times New Roman"/>
          <w:sz w:val="28"/>
          <w:szCs w:val="28"/>
        </w:rPr>
        <w:t xml:space="preserve"> </w:t>
      </w:r>
      <w:r w:rsidR="00AC1A8D" w:rsidRPr="004D54C9">
        <w:rPr>
          <w:rFonts w:ascii="Times New Roman" w:hAnsi="Times New Roman" w:cs="Times New Roman"/>
          <w:sz w:val="28"/>
          <w:szCs w:val="28"/>
        </w:rPr>
        <w:t>Основы землеустройства</w:t>
      </w:r>
      <w:r w:rsidR="00CF4569" w:rsidRPr="004D54C9">
        <w:rPr>
          <w:rFonts w:ascii="Times New Roman" w:hAnsi="Times New Roman" w:cs="Times New Roman"/>
          <w:sz w:val="28"/>
          <w:szCs w:val="28"/>
        </w:rPr>
        <w:t>,</w:t>
      </w:r>
      <w:r w:rsidR="00AC1A8D" w:rsidRPr="004D54C9">
        <w:rPr>
          <w:rFonts w:ascii="Times New Roman" w:hAnsi="Times New Roman" w:cs="Times New Roman"/>
          <w:sz w:val="28"/>
          <w:szCs w:val="28"/>
        </w:rPr>
        <w:t xml:space="preserve"> землеустроительного проектирования</w:t>
      </w:r>
      <w:r w:rsidR="00CF4569" w:rsidRPr="004D54C9">
        <w:rPr>
          <w:rFonts w:ascii="Times New Roman" w:hAnsi="Times New Roman" w:cs="Times New Roman"/>
          <w:spacing w:val="-4"/>
          <w:sz w:val="28"/>
          <w:szCs w:val="28"/>
        </w:rPr>
        <w:t xml:space="preserve"> и производства землеустроительных работ.</w:t>
      </w:r>
    </w:p>
    <w:p w:rsidR="004B5FAF" w:rsidRPr="004D54C9" w:rsidRDefault="0010724B" w:rsidP="004D54C9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4C9">
        <w:rPr>
          <w:rFonts w:ascii="Times New Roman" w:hAnsi="Times New Roman" w:cs="Times New Roman"/>
          <w:sz w:val="28"/>
          <w:szCs w:val="28"/>
        </w:rPr>
        <w:t>3.1.8</w:t>
      </w:r>
      <w:r w:rsidR="00020785" w:rsidRPr="004D54C9">
        <w:rPr>
          <w:rFonts w:ascii="Times New Roman" w:hAnsi="Times New Roman" w:cs="Times New Roman"/>
          <w:sz w:val="28"/>
          <w:szCs w:val="28"/>
        </w:rPr>
        <w:t>.</w:t>
      </w:r>
      <w:r w:rsidR="008E4268" w:rsidRPr="004D54C9">
        <w:rPr>
          <w:rFonts w:ascii="Times New Roman" w:hAnsi="Times New Roman" w:cs="Times New Roman"/>
          <w:sz w:val="28"/>
          <w:szCs w:val="28"/>
        </w:rPr>
        <w:t xml:space="preserve"> </w:t>
      </w:r>
      <w:r w:rsidR="004B5FAF" w:rsidRPr="004D54C9">
        <w:rPr>
          <w:rFonts w:ascii="Times New Roman" w:hAnsi="Times New Roman" w:cs="Times New Roman"/>
          <w:sz w:val="28"/>
          <w:szCs w:val="28"/>
        </w:rPr>
        <w:t>Основы почвоведения, геодезии, геологии и геоморфологии.</w:t>
      </w:r>
    </w:p>
    <w:p w:rsidR="004B5FAF" w:rsidRPr="004D54C9" w:rsidRDefault="00020785" w:rsidP="004D54C9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4C9">
        <w:rPr>
          <w:rFonts w:ascii="Times New Roman" w:hAnsi="Times New Roman" w:cs="Times New Roman"/>
          <w:sz w:val="28"/>
          <w:szCs w:val="28"/>
        </w:rPr>
        <w:t>3.</w:t>
      </w:r>
      <w:r w:rsidR="0010724B" w:rsidRPr="004D54C9">
        <w:rPr>
          <w:rFonts w:ascii="Times New Roman" w:hAnsi="Times New Roman" w:cs="Times New Roman"/>
          <w:sz w:val="28"/>
          <w:szCs w:val="28"/>
        </w:rPr>
        <w:t>1.9</w:t>
      </w:r>
      <w:r w:rsidRPr="004D54C9">
        <w:rPr>
          <w:rFonts w:ascii="Times New Roman" w:hAnsi="Times New Roman" w:cs="Times New Roman"/>
          <w:sz w:val="28"/>
          <w:szCs w:val="28"/>
        </w:rPr>
        <w:t>.</w:t>
      </w:r>
      <w:r w:rsidR="008E4268" w:rsidRPr="004D54C9">
        <w:rPr>
          <w:rFonts w:ascii="Times New Roman" w:hAnsi="Times New Roman" w:cs="Times New Roman"/>
          <w:sz w:val="28"/>
          <w:szCs w:val="28"/>
        </w:rPr>
        <w:t xml:space="preserve"> </w:t>
      </w:r>
      <w:r w:rsidR="004B5FAF" w:rsidRPr="004D54C9">
        <w:rPr>
          <w:rFonts w:ascii="Times New Roman" w:hAnsi="Times New Roman" w:cs="Times New Roman"/>
          <w:sz w:val="28"/>
          <w:szCs w:val="28"/>
        </w:rPr>
        <w:t>Основы</w:t>
      </w:r>
      <w:r w:rsidR="00B3404D" w:rsidRPr="004D54C9">
        <w:rPr>
          <w:rFonts w:ascii="Times New Roman" w:hAnsi="Times New Roman" w:cs="Times New Roman"/>
          <w:sz w:val="28"/>
          <w:szCs w:val="28"/>
        </w:rPr>
        <w:t xml:space="preserve"> и методы</w:t>
      </w:r>
      <w:r w:rsidR="004B5FAF" w:rsidRPr="004D54C9">
        <w:rPr>
          <w:rFonts w:ascii="Times New Roman" w:hAnsi="Times New Roman" w:cs="Times New Roman"/>
          <w:sz w:val="28"/>
          <w:szCs w:val="28"/>
        </w:rPr>
        <w:t xml:space="preserve"> полевых изысканий.</w:t>
      </w:r>
    </w:p>
    <w:p w:rsidR="004B5FAF" w:rsidRPr="004D54C9" w:rsidRDefault="00020785" w:rsidP="004D54C9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4C9">
        <w:rPr>
          <w:rFonts w:ascii="Times New Roman" w:hAnsi="Times New Roman" w:cs="Times New Roman"/>
          <w:sz w:val="28"/>
          <w:szCs w:val="28"/>
        </w:rPr>
        <w:t>3.1.1</w:t>
      </w:r>
      <w:r w:rsidR="0010724B" w:rsidRPr="004D54C9">
        <w:rPr>
          <w:rFonts w:ascii="Times New Roman" w:hAnsi="Times New Roman" w:cs="Times New Roman"/>
          <w:sz w:val="28"/>
          <w:szCs w:val="28"/>
        </w:rPr>
        <w:t>0</w:t>
      </w:r>
      <w:r w:rsidRPr="004D54C9">
        <w:rPr>
          <w:rFonts w:ascii="Times New Roman" w:hAnsi="Times New Roman" w:cs="Times New Roman"/>
          <w:sz w:val="28"/>
          <w:szCs w:val="28"/>
        </w:rPr>
        <w:t>.</w:t>
      </w:r>
      <w:r w:rsidR="008E4268" w:rsidRPr="004D54C9">
        <w:rPr>
          <w:rFonts w:ascii="Times New Roman" w:hAnsi="Times New Roman" w:cs="Times New Roman"/>
          <w:sz w:val="28"/>
          <w:szCs w:val="28"/>
        </w:rPr>
        <w:t xml:space="preserve"> </w:t>
      </w:r>
      <w:r w:rsidR="004B5FAF" w:rsidRPr="004D54C9">
        <w:rPr>
          <w:rFonts w:ascii="Times New Roman" w:hAnsi="Times New Roman" w:cs="Times New Roman"/>
          <w:sz w:val="28"/>
          <w:szCs w:val="28"/>
        </w:rPr>
        <w:t>Основы</w:t>
      </w:r>
      <w:r w:rsidR="00B3404D" w:rsidRPr="004D54C9">
        <w:rPr>
          <w:rFonts w:ascii="Times New Roman" w:hAnsi="Times New Roman" w:cs="Times New Roman"/>
          <w:sz w:val="28"/>
          <w:szCs w:val="28"/>
        </w:rPr>
        <w:t xml:space="preserve"> и методы проведения</w:t>
      </w:r>
      <w:r w:rsidR="004B5FAF" w:rsidRPr="004D54C9">
        <w:rPr>
          <w:rFonts w:ascii="Times New Roman" w:hAnsi="Times New Roman" w:cs="Times New Roman"/>
          <w:sz w:val="28"/>
          <w:szCs w:val="28"/>
        </w:rPr>
        <w:t xml:space="preserve"> межевания земель.</w:t>
      </w:r>
    </w:p>
    <w:p w:rsidR="004B5FAF" w:rsidRPr="004D54C9" w:rsidRDefault="00714FDA" w:rsidP="004D54C9">
      <w:pPr>
        <w:pStyle w:val="a4"/>
        <w:spacing w:line="0" w:lineRule="atLeast"/>
        <w:ind w:firstLine="709"/>
        <w:jc w:val="both"/>
        <w:rPr>
          <w:rStyle w:val="FontStyle40"/>
          <w:sz w:val="28"/>
          <w:szCs w:val="28"/>
        </w:rPr>
      </w:pPr>
      <w:r w:rsidRPr="004D54C9">
        <w:rPr>
          <w:rStyle w:val="FontStyle40"/>
          <w:sz w:val="28"/>
          <w:szCs w:val="28"/>
        </w:rPr>
        <w:t>3.1.1</w:t>
      </w:r>
      <w:r w:rsidR="0010724B" w:rsidRPr="004D54C9">
        <w:rPr>
          <w:rStyle w:val="FontStyle40"/>
          <w:sz w:val="28"/>
          <w:szCs w:val="28"/>
        </w:rPr>
        <w:t>1</w:t>
      </w:r>
      <w:r w:rsidRPr="004D54C9">
        <w:rPr>
          <w:rStyle w:val="FontStyle40"/>
          <w:sz w:val="28"/>
          <w:szCs w:val="28"/>
        </w:rPr>
        <w:t>.</w:t>
      </w:r>
      <w:r w:rsidR="008E4268" w:rsidRPr="004D54C9">
        <w:rPr>
          <w:rStyle w:val="FontStyle40"/>
          <w:sz w:val="28"/>
          <w:szCs w:val="28"/>
        </w:rPr>
        <w:t xml:space="preserve"> </w:t>
      </w:r>
      <w:r w:rsidR="004B5FAF" w:rsidRPr="004D54C9">
        <w:rPr>
          <w:rStyle w:val="FontStyle40"/>
          <w:sz w:val="28"/>
          <w:szCs w:val="28"/>
        </w:rPr>
        <w:t>Основы</w:t>
      </w:r>
      <w:r w:rsidR="00B3404D" w:rsidRPr="004D54C9">
        <w:rPr>
          <w:rStyle w:val="FontStyle40"/>
          <w:sz w:val="28"/>
          <w:szCs w:val="28"/>
        </w:rPr>
        <w:t xml:space="preserve"> и методы проведения</w:t>
      </w:r>
      <w:r w:rsidR="004B5FAF" w:rsidRPr="004D54C9">
        <w:rPr>
          <w:rStyle w:val="FontStyle40"/>
          <w:sz w:val="28"/>
          <w:szCs w:val="28"/>
        </w:rPr>
        <w:t xml:space="preserve"> мониторинга земель.</w:t>
      </w:r>
    </w:p>
    <w:p w:rsidR="004B5FAF" w:rsidRPr="004D54C9" w:rsidRDefault="00020785" w:rsidP="004D54C9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4C9">
        <w:rPr>
          <w:rFonts w:ascii="Times New Roman" w:hAnsi="Times New Roman" w:cs="Times New Roman"/>
          <w:sz w:val="28"/>
          <w:szCs w:val="28"/>
        </w:rPr>
        <w:t>3.1.1</w:t>
      </w:r>
      <w:r w:rsidR="0010724B" w:rsidRPr="004D54C9">
        <w:rPr>
          <w:rFonts w:ascii="Times New Roman" w:hAnsi="Times New Roman" w:cs="Times New Roman"/>
          <w:sz w:val="28"/>
          <w:szCs w:val="28"/>
        </w:rPr>
        <w:t>2</w:t>
      </w:r>
      <w:r w:rsidRPr="004D54C9">
        <w:rPr>
          <w:rFonts w:ascii="Times New Roman" w:hAnsi="Times New Roman" w:cs="Times New Roman"/>
          <w:sz w:val="28"/>
          <w:szCs w:val="28"/>
        </w:rPr>
        <w:t>.</w:t>
      </w:r>
      <w:r w:rsidR="008E4268" w:rsidRPr="004D54C9">
        <w:rPr>
          <w:rFonts w:ascii="Times New Roman" w:hAnsi="Times New Roman" w:cs="Times New Roman"/>
          <w:sz w:val="28"/>
          <w:szCs w:val="28"/>
        </w:rPr>
        <w:t xml:space="preserve"> </w:t>
      </w:r>
      <w:r w:rsidR="004B5FAF" w:rsidRPr="004D54C9">
        <w:rPr>
          <w:rFonts w:ascii="Times New Roman" w:hAnsi="Times New Roman" w:cs="Times New Roman"/>
          <w:sz w:val="28"/>
          <w:szCs w:val="28"/>
        </w:rPr>
        <w:t>Основы</w:t>
      </w:r>
      <w:r w:rsidR="00B3404D" w:rsidRPr="004D54C9">
        <w:rPr>
          <w:rFonts w:ascii="Times New Roman" w:hAnsi="Times New Roman" w:cs="Times New Roman"/>
          <w:sz w:val="28"/>
          <w:szCs w:val="28"/>
        </w:rPr>
        <w:t xml:space="preserve"> и методы</w:t>
      </w:r>
      <w:r w:rsidR="004B5FAF" w:rsidRPr="004D54C9">
        <w:rPr>
          <w:rFonts w:ascii="Times New Roman" w:hAnsi="Times New Roman" w:cs="Times New Roman"/>
          <w:sz w:val="28"/>
          <w:szCs w:val="28"/>
        </w:rPr>
        <w:t xml:space="preserve"> управления земельными ресурсами</w:t>
      </w:r>
      <w:r w:rsidR="00B3404D" w:rsidRPr="004D54C9">
        <w:rPr>
          <w:rFonts w:ascii="Times New Roman" w:hAnsi="Times New Roman" w:cs="Times New Roman"/>
          <w:sz w:val="28"/>
          <w:szCs w:val="28"/>
        </w:rPr>
        <w:t>.</w:t>
      </w:r>
    </w:p>
    <w:p w:rsidR="004B5FAF" w:rsidRPr="004D54C9" w:rsidRDefault="00020785" w:rsidP="004D54C9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4C9">
        <w:rPr>
          <w:rFonts w:ascii="Times New Roman" w:hAnsi="Times New Roman" w:cs="Times New Roman"/>
          <w:sz w:val="28"/>
          <w:szCs w:val="28"/>
        </w:rPr>
        <w:t>3.1.1</w:t>
      </w:r>
      <w:r w:rsidR="0010724B" w:rsidRPr="004D54C9">
        <w:rPr>
          <w:rFonts w:ascii="Times New Roman" w:hAnsi="Times New Roman" w:cs="Times New Roman"/>
          <w:sz w:val="28"/>
          <w:szCs w:val="28"/>
        </w:rPr>
        <w:t>3</w:t>
      </w:r>
      <w:r w:rsidRPr="004D54C9">
        <w:rPr>
          <w:rFonts w:ascii="Times New Roman" w:hAnsi="Times New Roman" w:cs="Times New Roman"/>
          <w:sz w:val="28"/>
          <w:szCs w:val="28"/>
        </w:rPr>
        <w:t>.</w:t>
      </w:r>
      <w:r w:rsidR="008E4268" w:rsidRPr="004D54C9">
        <w:rPr>
          <w:rFonts w:ascii="Times New Roman" w:hAnsi="Times New Roman" w:cs="Times New Roman"/>
          <w:sz w:val="28"/>
          <w:szCs w:val="28"/>
        </w:rPr>
        <w:t xml:space="preserve"> </w:t>
      </w:r>
      <w:r w:rsidR="004B5FAF" w:rsidRPr="004D54C9">
        <w:rPr>
          <w:rFonts w:ascii="Times New Roman" w:hAnsi="Times New Roman" w:cs="Times New Roman"/>
          <w:sz w:val="28"/>
          <w:szCs w:val="28"/>
        </w:rPr>
        <w:t>Методы</w:t>
      </w:r>
      <w:r w:rsidR="00D70F75" w:rsidRPr="004D54C9">
        <w:rPr>
          <w:rFonts w:ascii="Times New Roman" w:hAnsi="Times New Roman" w:cs="Times New Roman"/>
          <w:sz w:val="28"/>
          <w:szCs w:val="28"/>
        </w:rPr>
        <w:t xml:space="preserve"> и этапы</w:t>
      </w:r>
      <w:r w:rsidR="004B5FAF" w:rsidRPr="004D54C9">
        <w:rPr>
          <w:rFonts w:ascii="Times New Roman" w:hAnsi="Times New Roman" w:cs="Times New Roman"/>
          <w:sz w:val="28"/>
          <w:szCs w:val="28"/>
        </w:rPr>
        <w:t xml:space="preserve"> оценки земли</w:t>
      </w:r>
      <w:r w:rsidR="00B3404D" w:rsidRPr="004D54C9">
        <w:rPr>
          <w:rFonts w:ascii="Times New Roman" w:hAnsi="Times New Roman" w:cs="Times New Roman"/>
          <w:sz w:val="28"/>
          <w:szCs w:val="28"/>
        </w:rPr>
        <w:t>.</w:t>
      </w:r>
    </w:p>
    <w:p w:rsidR="00E5207C" w:rsidRPr="004D54C9" w:rsidRDefault="00714FDA" w:rsidP="004D54C9">
      <w:pPr>
        <w:pStyle w:val="a4"/>
        <w:spacing w:line="0" w:lineRule="atLeast"/>
        <w:ind w:firstLine="709"/>
        <w:jc w:val="both"/>
        <w:rPr>
          <w:rStyle w:val="FontStyle40"/>
          <w:sz w:val="28"/>
          <w:szCs w:val="28"/>
        </w:rPr>
      </w:pPr>
      <w:r w:rsidRPr="004D54C9">
        <w:rPr>
          <w:rStyle w:val="FontStyle40"/>
          <w:sz w:val="28"/>
          <w:szCs w:val="28"/>
        </w:rPr>
        <w:t>3.1.</w:t>
      </w:r>
      <w:r w:rsidR="0010724B" w:rsidRPr="004D54C9">
        <w:rPr>
          <w:rStyle w:val="FontStyle40"/>
          <w:sz w:val="28"/>
          <w:szCs w:val="28"/>
        </w:rPr>
        <w:t>14</w:t>
      </w:r>
      <w:r w:rsidRPr="004D54C9">
        <w:rPr>
          <w:rStyle w:val="FontStyle40"/>
          <w:sz w:val="28"/>
          <w:szCs w:val="28"/>
        </w:rPr>
        <w:t>.</w:t>
      </w:r>
      <w:r w:rsidR="008E4268" w:rsidRPr="004D54C9">
        <w:rPr>
          <w:rStyle w:val="FontStyle40"/>
          <w:sz w:val="28"/>
          <w:szCs w:val="28"/>
        </w:rPr>
        <w:t xml:space="preserve"> </w:t>
      </w:r>
      <w:r w:rsidR="00E5207C" w:rsidRPr="004D54C9">
        <w:rPr>
          <w:rStyle w:val="FontStyle40"/>
          <w:sz w:val="28"/>
          <w:szCs w:val="28"/>
        </w:rPr>
        <w:t xml:space="preserve">Устройство геодезических приборов и оборудования,  </w:t>
      </w:r>
      <w:r w:rsidR="00B131A4">
        <w:rPr>
          <w:rStyle w:val="FontStyle40"/>
          <w:sz w:val="28"/>
          <w:szCs w:val="28"/>
        </w:rPr>
        <w:t xml:space="preserve">применяемого </w:t>
      </w:r>
      <w:r w:rsidR="00E5207C" w:rsidRPr="004D54C9">
        <w:rPr>
          <w:rStyle w:val="FontStyle40"/>
          <w:sz w:val="28"/>
          <w:szCs w:val="28"/>
        </w:rPr>
        <w:t>при производстве работ и научных исследований  в землеустройстве.</w:t>
      </w:r>
    </w:p>
    <w:p w:rsidR="00952016" w:rsidRPr="004D54C9" w:rsidRDefault="00020785" w:rsidP="004D54C9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4C9">
        <w:rPr>
          <w:rFonts w:ascii="Times New Roman" w:hAnsi="Times New Roman" w:cs="Times New Roman"/>
          <w:sz w:val="28"/>
          <w:szCs w:val="28"/>
        </w:rPr>
        <w:t>3.1.</w:t>
      </w:r>
      <w:r w:rsidR="0010724B" w:rsidRPr="004D54C9">
        <w:rPr>
          <w:rFonts w:ascii="Times New Roman" w:hAnsi="Times New Roman" w:cs="Times New Roman"/>
          <w:sz w:val="28"/>
          <w:szCs w:val="28"/>
        </w:rPr>
        <w:t>15</w:t>
      </w:r>
      <w:r w:rsidRPr="004D54C9">
        <w:rPr>
          <w:rFonts w:ascii="Times New Roman" w:hAnsi="Times New Roman" w:cs="Times New Roman"/>
          <w:sz w:val="28"/>
          <w:szCs w:val="28"/>
        </w:rPr>
        <w:t>.</w:t>
      </w:r>
      <w:r w:rsidR="008E4268" w:rsidRPr="004D54C9">
        <w:rPr>
          <w:rFonts w:ascii="Times New Roman" w:hAnsi="Times New Roman" w:cs="Times New Roman"/>
          <w:sz w:val="28"/>
          <w:szCs w:val="28"/>
        </w:rPr>
        <w:t xml:space="preserve"> </w:t>
      </w:r>
      <w:r w:rsidR="00952016" w:rsidRPr="004D54C9">
        <w:rPr>
          <w:rFonts w:ascii="Times New Roman" w:hAnsi="Times New Roman" w:cs="Times New Roman"/>
          <w:sz w:val="28"/>
          <w:szCs w:val="28"/>
        </w:rPr>
        <w:t>Методы и средства контроля работы оборудования и приборов, используемых в землеустройстве.</w:t>
      </w:r>
    </w:p>
    <w:p w:rsidR="00AD2FC1" w:rsidRPr="004D54C9" w:rsidRDefault="00714FDA" w:rsidP="004D54C9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4C9">
        <w:rPr>
          <w:rStyle w:val="FontStyle40"/>
          <w:sz w:val="28"/>
          <w:szCs w:val="28"/>
        </w:rPr>
        <w:t>3.1.</w:t>
      </w:r>
      <w:r w:rsidR="004D54C9">
        <w:rPr>
          <w:rStyle w:val="FontStyle40"/>
          <w:sz w:val="28"/>
          <w:szCs w:val="28"/>
        </w:rPr>
        <w:t>1</w:t>
      </w:r>
      <w:r w:rsidR="0010724B" w:rsidRPr="004D54C9">
        <w:rPr>
          <w:rStyle w:val="FontStyle40"/>
          <w:sz w:val="28"/>
          <w:szCs w:val="28"/>
        </w:rPr>
        <w:t>6</w:t>
      </w:r>
      <w:r w:rsidRPr="004D54C9">
        <w:rPr>
          <w:rStyle w:val="FontStyle40"/>
          <w:sz w:val="28"/>
          <w:szCs w:val="28"/>
        </w:rPr>
        <w:t>.</w:t>
      </w:r>
      <w:r w:rsidR="008E4268" w:rsidRPr="004D54C9">
        <w:rPr>
          <w:rStyle w:val="FontStyle40"/>
          <w:sz w:val="28"/>
          <w:szCs w:val="28"/>
        </w:rPr>
        <w:t xml:space="preserve"> </w:t>
      </w:r>
      <w:r w:rsidR="00AD2FC1" w:rsidRPr="004D54C9">
        <w:rPr>
          <w:rStyle w:val="FontStyle40"/>
          <w:sz w:val="28"/>
          <w:szCs w:val="28"/>
        </w:rPr>
        <w:t>Современные методы дистанционного зондирования и лазерного сканирования земли и объектов недвижимости.</w:t>
      </w:r>
    </w:p>
    <w:p w:rsidR="00764EB7" w:rsidRPr="004D54C9" w:rsidRDefault="0010724B" w:rsidP="004D54C9">
      <w:pPr>
        <w:pStyle w:val="a4"/>
        <w:spacing w:line="0" w:lineRule="atLeast"/>
        <w:ind w:firstLine="709"/>
        <w:jc w:val="both"/>
        <w:rPr>
          <w:rStyle w:val="FontStyle40"/>
          <w:sz w:val="28"/>
          <w:szCs w:val="28"/>
        </w:rPr>
      </w:pPr>
      <w:r w:rsidRPr="004D54C9">
        <w:rPr>
          <w:rStyle w:val="FontStyle40"/>
          <w:sz w:val="28"/>
          <w:szCs w:val="28"/>
        </w:rPr>
        <w:t>3.1.17</w:t>
      </w:r>
      <w:r w:rsidR="00714FDA" w:rsidRPr="004D54C9">
        <w:rPr>
          <w:rStyle w:val="FontStyle40"/>
          <w:sz w:val="28"/>
          <w:szCs w:val="28"/>
        </w:rPr>
        <w:t>.</w:t>
      </w:r>
      <w:r w:rsidR="008E4268" w:rsidRPr="004D54C9">
        <w:rPr>
          <w:rStyle w:val="FontStyle40"/>
          <w:sz w:val="28"/>
          <w:szCs w:val="28"/>
        </w:rPr>
        <w:t xml:space="preserve"> </w:t>
      </w:r>
      <w:r w:rsidR="00D70F75" w:rsidRPr="004D54C9">
        <w:rPr>
          <w:rStyle w:val="FontStyle40"/>
          <w:sz w:val="28"/>
          <w:szCs w:val="28"/>
        </w:rPr>
        <w:t>Основы метрологии, стандартизации и сертификации геодезических приборов и оборудования.</w:t>
      </w:r>
    </w:p>
    <w:p w:rsidR="001C48D0" w:rsidRPr="004D54C9" w:rsidRDefault="0010724B" w:rsidP="004D54C9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D54C9">
        <w:rPr>
          <w:rStyle w:val="FontStyle41"/>
          <w:b w:val="0"/>
          <w:spacing w:val="-4"/>
          <w:sz w:val="28"/>
          <w:szCs w:val="28"/>
        </w:rPr>
        <w:t>3.1.18</w:t>
      </w:r>
      <w:r w:rsidR="00714FDA" w:rsidRPr="004D54C9">
        <w:rPr>
          <w:rStyle w:val="FontStyle41"/>
          <w:b w:val="0"/>
          <w:spacing w:val="-4"/>
          <w:sz w:val="28"/>
          <w:szCs w:val="28"/>
        </w:rPr>
        <w:t>.</w:t>
      </w:r>
      <w:r w:rsidR="008E4268" w:rsidRPr="004D54C9">
        <w:rPr>
          <w:rStyle w:val="FontStyle41"/>
          <w:b w:val="0"/>
          <w:spacing w:val="-4"/>
          <w:sz w:val="28"/>
          <w:szCs w:val="28"/>
        </w:rPr>
        <w:t xml:space="preserve"> </w:t>
      </w:r>
      <w:r w:rsidR="001C48D0" w:rsidRPr="004D54C9">
        <w:rPr>
          <w:rStyle w:val="FontStyle41"/>
          <w:b w:val="0"/>
          <w:spacing w:val="-4"/>
          <w:sz w:val="28"/>
          <w:szCs w:val="28"/>
        </w:rPr>
        <w:t>Технический</w:t>
      </w:r>
      <w:r w:rsidR="001C48D0" w:rsidRPr="004D54C9">
        <w:rPr>
          <w:rStyle w:val="FontStyle41"/>
          <w:spacing w:val="-4"/>
          <w:sz w:val="28"/>
          <w:szCs w:val="28"/>
        </w:rPr>
        <w:t xml:space="preserve"> </w:t>
      </w:r>
      <w:r w:rsidR="001C48D0" w:rsidRPr="004D54C9">
        <w:rPr>
          <w:rStyle w:val="FontStyle40"/>
          <w:spacing w:val="-4"/>
          <w:sz w:val="28"/>
          <w:szCs w:val="28"/>
        </w:rPr>
        <w:t>английский язык</w:t>
      </w:r>
      <w:r w:rsidR="00B3404D" w:rsidRPr="004D54C9">
        <w:rPr>
          <w:rStyle w:val="FontStyle40"/>
          <w:spacing w:val="-4"/>
          <w:sz w:val="28"/>
          <w:szCs w:val="28"/>
        </w:rPr>
        <w:t xml:space="preserve"> в области землеустройства</w:t>
      </w:r>
      <w:r w:rsidR="001C48D0" w:rsidRPr="004D54C9">
        <w:rPr>
          <w:rStyle w:val="FontStyle40"/>
          <w:spacing w:val="-4"/>
          <w:sz w:val="28"/>
          <w:szCs w:val="28"/>
        </w:rPr>
        <w:t xml:space="preserve"> в объеме, необходимом для взаимодействия и получения информации из зарубежных источников.</w:t>
      </w:r>
    </w:p>
    <w:p w:rsidR="008E0773" w:rsidRPr="004D54C9" w:rsidRDefault="008E0773" w:rsidP="004D54C9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54C9">
        <w:rPr>
          <w:rFonts w:ascii="Times New Roman" w:hAnsi="Times New Roman" w:cs="Times New Roman"/>
          <w:sz w:val="28"/>
          <w:szCs w:val="28"/>
        </w:rPr>
        <w:t>Применяемые формы учета и отчетности и порядок ведения учета и составления отчетности при проведении землеустройства.</w:t>
      </w:r>
    </w:p>
    <w:p w:rsidR="00474107" w:rsidRPr="004D54C9" w:rsidRDefault="0010724B" w:rsidP="004D54C9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4C9">
        <w:rPr>
          <w:rFonts w:ascii="Times New Roman" w:hAnsi="Times New Roman" w:cs="Times New Roman"/>
          <w:sz w:val="28"/>
          <w:szCs w:val="28"/>
        </w:rPr>
        <w:t>3.1.19</w:t>
      </w:r>
      <w:r w:rsidR="00020785" w:rsidRPr="004D54C9">
        <w:rPr>
          <w:rFonts w:ascii="Times New Roman" w:hAnsi="Times New Roman" w:cs="Times New Roman"/>
          <w:sz w:val="28"/>
          <w:szCs w:val="28"/>
        </w:rPr>
        <w:t>.</w:t>
      </w:r>
      <w:r w:rsidR="008E4268" w:rsidRPr="004D54C9">
        <w:rPr>
          <w:rFonts w:ascii="Times New Roman" w:hAnsi="Times New Roman" w:cs="Times New Roman"/>
          <w:sz w:val="28"/>
          <w:szCs w:val="28"/>
        </w:rPr>
        <w:t xml:space="preserve"> </w:t>
      </w:r>
      <w:r w:rsidR="00474107" w:rsidRPr="004D54C9">
        <w:rPr>
          <w:rFonts w:ascii="Times New Roman" w:hAnsi="Times New Roman" w:cs="Times New Roman"/>
          <w:sz w:val="28"/>
          <w:szCs w:val="28"/>
        </w:rPr>
        <w:t>Основы системы менеджмента качества.</w:t>
      </w:r>
    </w:p>
    <w:p w:rsidR="005162BA" w:rsidRPr="004D54C9" w:rsidRDefault="00020785" w:rsidP="004D54C9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D54C9">
        <w:rPr>
          <w:rFonts w:ascii="Times New Roman" w:hAnsi="Times New Roman" w:cs="Times New Roman"/>
          <w:sz w:val="28"/>
          <w:szCs w:val="28"/>
        </w:rPr>
        <w:t>3.1.2</w:t>
      </w:r>
      <w:r w:rsidR="0010724B" w:rsidRPr="004D54C9">
        <w:rPr>
          <w:rFonts w:ascii="Times New Roman" w:hAnsi="Times New Roman" w:cs="Times New Roman"/>
          <w:sz w:val="28"/>
          <w:szCs w:val="28"/>
        </w:rPr>
        <w:t>0</w:t>
      </w:r>
      <w:r w:rsidRPr="004D54C9">
        <w:rPr>
          <w:rFonts w:ascii="Times New Roman" w:hAnsi="Times New Roman" w:cs="Times New Roman"/>
          <w:sz w:val="28"/>
          <w:szCs w:val="28"/>
        </w:rPr>
        <w:t>.</w:t>
      </w:r>
      <w:r w:rsidR="004D54C9">
        <w:rPr>
          <w:rFonts w:ascii="Times New Roman" w:hAnsi="Times New Roman" w:cs="Times New Roman"/>
          <w:sz w:val="28"/>
          <w:szCs w:val="28"/>
        </w:rPr>
        <w:t xml:space="preserve"> </w:t>
      </w:r>
      <w:r w:rsidR="00AD2FC1" w:rsidRPr="004D54C9">
        <w:rPr>
          <w:rFonts w:ascii="Times New Roman" w:hAnsi="Times New Roman" w:cs="Times New Roman"/>
          <w:sz w:val="28"/>
          <w:szCs w:val="28"/>
        </w:rPr>
        <w:t xml:space="preserve">Системы автоматизированного проектирования. </w:t>
      </w:r>
      <w:r w:rsidR="002515FD" w:rsidRPr="004D54C9">
        <w:rPr>
          <w:rFonts w:ascii="Times New Roman" w:hAnsi="Times New Roman" w:cs="Times New Roman"/>
          <w:sz w:val="28"/>
          <w:szCs w:val="28"/>
        </w:rPr>
        <w:t>Геоинформационные системы в землеустройстве, геодезии, кадастре, проектировании.</w:t>
      </w:r>
      <w:r w:rsidR="00B131A4">
        <w:rPr>
          <w:rFonts w:ascii="Times New Roman" w:hAnsi="Times New Roman" w:cs="Times New Roman"/>
          <w:sz w:val="28"/>
          <w:szCs w:val="28"/>
        </w:rPr>
        <w:t xml:space="preserve"> </w:t>
      </w:r>
      <w:r w:rsidR="005162BA" w:rsidRPr="004D54C9">
        <w:rPr>
          <w:rFonts w:ascii="Times New Roman" w:hAnsi="Times New Roman" w:cs="Times New Roman"/>
          <w:sz w:val="28"/>
          <w:szCs w:val="28"/>
        </w:rPr>
        <w:t>Методики технического проектирования и создания землеустроительной документации.</w:t>
      </w:r>
    </w:p>
    <w:p w:rsidR="00952016" w:rsidRPr="004D54C9" w:rsidRDefault="00020785" w:rsidP="004D54C9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4C9">
        <w:rPr>
          <w:rFonts w:ascii="Times New Roman" w:hAnsi="Times New Roman" w:cs="Times New Roman"/>
          <w:sz w:val="28"/>
          <w:szCs w:val="28"/>
        </w:rPr>
        <w:t>3.1.</w:t>
      </w:r>
      <w:r w:rsidR="0010724B" w:rsidRPr="004D54C9">
        <w:rPr>
          <w:rFonts w:ascii="Times New Roman" w:hAnsi="Times New Roman" w:cs="Times New Roman"/>
          <w:sz w:val="28"/>
          <w:szCs w:val="28"/>
        </w:rPr>
        <w:t>21</w:t>
      </w:r>
      <w:r w:rsidRPr="004D54C9">
        <w:rPr>
          <w:rFonts w:ascii="Times New Roman" w:hAnsi="Times New Roman" w:cs="Times New Roman"/>
          <w:sz w:val="28"/>
          <w:szCs w:val="28"/>
        </w:rPr>
        <w:t>.</w:t>
      </w:r>
      <w:r w:rsidR="008E4268" w:rsidRPr="004D54C9">
        <w:rPr>
          <w:rFonts w:ascii="Times New Roman" w:hAnsi="Times New Roman" w:cs="Times New Roman"/>
          <w:sz w:val="28"/>
          <w:szCs w:val="28"/>
        </w:rPr>
        <w:t xml:space="preserve"> </w:t>
      </w:r>
      <w:r w:rsidR="00A51180" w:rsidRPr="004D54C9">
        <w:rPr>
          <w:rFonts w:ascii="Times New Roman" w:hAnsi="Times New Roman" w:cs="Times New Roman"/>
          <w:sz w:val="28"/>
          <w:szCs w:val="28"/>
        </w:rPr>
        <w:t xml:space="preserve">Принципы построения математических моделей, </w:t>
      </w:r>
      <w:r w:rsidR="00952016" w:rsidRPr="004D54C9">
        <w:rPr>
          <w:rFonts w:ascii="Times New Roman" w:hAnsi="Times New Roman" w:cs="Times New Roman"/>
          <w:sz w:val="28"/>
          <w:szCs w:val="28"/>
        </w:rPr>
        <w:t>современные отечественные и зарубежные пакеты программ для решения проектных, системных и сетевых задач в землеустройстве.</w:t>
      </w:r>
    </w:p>
    <w:p w:rsidR="00474107" w:rsidRPr="004D54C9" w:rsidRDefault="00020785" w:rsidP="004D54C9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4C9">
        <w:rPr>
          <w:rFonts w:ascii="Times New Roman" w:hAnsi="Times New Roman" w:cs="Times New Roman"/>
          <w:sz w:val="28"/>
          <w:szCs w:val="28"/>
        </w:rPr>
        <w:t>3.1.</w:t>
      </w:r>
      <w:r w:rsidR="0010724B" w:rsidRPr="004D54C9">
        <w:rPr>
          <w:rFonts w:ascii="Times New Roman" w:hAnsi="Times New Roman" w:cs="Times New Roman"/>
          <w:sz w:val="28"/>
          <w:szCs w:val="28"/>
        </w:rPr>
        <w:t>22</w:t>
      </w:r>
      <w:r w:rsidRPr="004D54C9">
        <w:rPr>
          <w:rFonts w:ascii="Times New Roman" w:hAnsi="Times New Roman" w:cs="Times New Roman"/>
          <w:sz w:val="28"/>
          <w:szCs w:val="28"/>
        </w:rPr>
        <w:t>.</w:t>
      </w:r>
      <w:r w:rsidR="008E4268" w:rsidRPr="004D54C9">
        <w:rPr>
          <w:rFonts w:ascii="Times New Roman" w:hAnsi="Times New Roman" w:cs="Times New Roman"/>
          <w:sz w:val="28"/>
          <w:szCs w:val="28"/>
        </w:rPr>
        <w:t xml:space="preserve"> </w:t>
      </w:r>
      <w:r w:rsidR="00474107" w:rsidRPr="004D54C9">
        <w:rPr>
          <w:rFonts w:ascii="Times New Roman" w:hAnsi="Times New Roman" w:cs="Times New Roman"/>
          <w:sz w:val="28"/>
          <w:szCs w:val="28"/>
        </w:rPr>
        <w:t>Основы охраны труда, промышленной, пожарной и экологической безопасности, электробезопасности.</w:t>
      </w:r>
    </w:p>
    <w:p w:rsidR="003909D8" w:rsidRPr="004D54C9" w:rsidRDefault="00020785" w:rsidP="004D54C9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4C9">
        <w:rPr>
          <w:rFonts w:ascii="Times New Roman" w:hAnsi="Times New Roman" w:cs="Times New Roman"/>
          <w:sz w:val="28"/>
          <w:szCs w:val="28"/>
        </w:rPr>
        <w:t>3.1.</w:t>
      </w:r>
      <w:r w:rsidR="0010724B" w:rsidRPr="004D54C9">
        <w:rPr>
          <w:rFonts w:ascii="Times New Roman" w:hAnsi="Times New Roman" w:cs="Times New Roman"/>
          <w:sz w:val="28"/>
          <w:szCs w:val="28"/>
        </w:rPr>
        <w:t>23</w:t>
      </w:r>
      <w:r w:rsidRPr="004D54C9">
        <w:rPr>
          <w:rFonts w:ascii="Times New Roman" w:hAnsi="Times New Roman" w:cs="Times New Roman"/>
          <w:sz w:val="28"/>
          <w:szCs w:val="28"/>
        </w:rPr>
        <w:t>.</w:t>
      </w:r>
      <w:r w:rsidR="008E4268" w:rsidRPr="004D54C9">
        <w:rPr>
          <w:rFonts w:ascii="Times New Roman" w:hAnsi="Times New Roman" w:cs="Times New Roman"/>
          <w:sz w:val="28"/>
          <w:szCs w:val="28"/>
        </w:rPr>
        <w:t xml:space="preserve"> </w:t>
      </w:r>
      <w:r w:rsidR="003909D8" w:rsidRPr="004D54C9">
        <w:rPr>
          <w:rFonts w:ascii="Times New Roman" w:hAnsi="Times New Roman" w:cs="Times New Roman"/>
          <w:sz w:val="28"/>
          <w:szCs w:val="28"/>
        </w:rPr>
        <w:t>Основы гражданского права.</w:t>
      </w:r>
    </w:p>
    <w:p w:rsidR="003909D8" w:rsidRPr="004D54C9" w:rsidRDefault="0010724B" w:rsidP="004D54C9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4C9">
        <w:rPr>
          <w:rFonts w:ascii="Times New Roman" w:hAnsi="Times New Roman" w:cs="Times New Roman"/>
          <w:sz w:val="28"/>
          <w:szCs w:val="28"/>
        </w:rPr>
        <w:t>3.1.24</w:t>
      </w:r>
      <w:r w:rsidR="00020785" w:rsidRPr="004D54C9">
        <w:rPr>
          <w:rFonts w:ascii="Times New Roman" w:hAnsi="Times New Roman" w:cs="Times New Roman"/>
          <w:sz w:val="28"/>
          <w:szCs w:val="28"/>
        </w:rPr>
        <w:t>.</w:t>
      </w:r>
      <w:r w:rsidR="008E4268" w:rsidRPr="004D54C9">
        <w:rPr>
          <w:rFonts w:ascii="Times New Roman" w:hAnsi="Times New Roman" w:cs="Times New Roman"/>
          <w:sz w:val="28"/>
          <w:szCs w:val="28"/>
        </w:rPr>
        <w:t xml:space="preserve"> </w:t>
      </w:r>
      <w:r w:rsidR="003909D8" w:rsidRPr="004D54C9">
        <w:rPr>
          <w:rFonts w:ascii="Times New Roman" w:hAnsi="Times New Roman" w:cs="Times New Roman"/>
          <w:sz w:val="28"/>
          <w:szCs w:val="28"/>
        </w:rPr>
        <w:t>Основы земельного права.</w:t>
      </w:r>
    </w:p>
    <w:p w:rsidR="00E5207C" w:rsidRPr="004D54C9" w:rsidRDefault="0010724B" w:rsidP="004D54C9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4C9">
        <w:rPr>
          <w:rFonts w:ascii="Times New Roman" w:hAnsi="Times New Roman" w:cs="Times New Roman"/>
          <w:sz w:val="28"/>
          <w:szCs w:val="28"/>
        </w:rPr>
        <w:t>3.1.25</w:t>
      </w:r>
      <w:r w:rsidR="00020785" w:rsidRPr="004D54C9">
        <w:rPr>
          <w:rFonts w:ascii="Times New Roman" w:hAnsi="Times New Roman" w:cs="Times New Roman"/>
          <w:sz w:val="28"/>
          <w:szCs w:val="28"/>
        </w:rPr>
        <w:t>.</w:t>
      </w:r>
      <w:r w:rsidR="008E4268" w:rsidRPr="004D54C9">
        <w:rPr>
          <w:rFonts w:ascii="Times New Roman" w:hAnsi="Times New Roman" w:cs="Times New Roman"/>
          <w:sz w:val="28"/>
          <w:szCs w:val="28"/>
        </w:rPr>
        <w:t xml:space="preserve"> </w:t>
      </w:r>
      <w:r w:rsidR="00E5207C" w:rsidRPr="004D54C9">
        <w:rPr>
          <w:rFonts w:ascii="Times New Roman" w:hAnsi="Times New Roman" w:cs="Times New Roman"/>
          <w:sz w:val="28"/>
          <w:szCs w:val="28"/>
        </w:rPr>
        <w:t>Научную организацию труда.</w:t>
      </w:r>
    </w:p>
    <w:p w:rsidR="00E5207C" w:rsidRPr="004D54C9" w:rsidRDefault="0010724B" w:rsidP="004D54C9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4C9">
        <w:rPr>
          <w:rFonts w:ascii="Times New Roman" w:hAnsi="Times New Roman" w:cs="Times New Roman"/>
          <w:sz w:val="28"/>
          <w:szCs w:val="28"/>
        </w:rPr>
        <w:t>3.1.26</w:t>
      </w:r>
      <w:r w:rsidR="00020785" w:rsidRPr="004D54C9">
        <w:rPr>
          <w:rFonts w:ascii="Times New Roman" w:hAnsi="Times New Roman" w:cs="Times New Roman"/>
          <w:sz w:val="28"/>
          <w:szCs w:val="28"/>
        </w:rPr>
        <w:t>.</w:t>
      </w:r>
      <w:r w:rsidR="00F33938" w:rsidRPr="004D54C9">
        <w:rPr>
          <w:rFonts w:ascii="Times New Roman" w:hAnsi="Times New Roman" w:cs="Times New Roman"/>
          <w:sz w:val="28"/>
          <w:szCs w:val="28"/>
        </w:rPr>
        <w:t xml:space="preserve"> </w:t>
      </w:r>
      <w:r w:rsidR="00E5207C" w:rsidRPr="004D54C9">
        <w:rPr>
          <w:rFonts w:ascii="Times New Roman" w:hAnsi="Times New Roman" w:cs="Times New Roman"/>
          <w:sz w:val="28"/>
          <w:szCs w:val="28"/>
        </w:rPr>
        <w:t>Основы</w:t>
      </w:r>
      <w:r w:rsidR="008E0773" w:rsidRPr="004D54C9">
        <w:rPr>
          <w:rFonts w:ascii="Times New Roman" w:hAnsi="Times New Roman" w:cs="Times New Roman"/>
          <w:sz w:val="28"/>
          <w:szCs w:val="28"/>
        </w:rPr>
        <w:t xml:space="preserve"> трудового законодательства.</w:t>
      </w:r>
    </w:p>
    <w:p w:rsidR="00B40A00" w:rsidRPr="004D54C9" w:rsidRDefault="00B40A00" w:rsidP="004D54C9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17936" w:rsidRPr="004D54C9" w:rsidRDefault="00870654" w:rsidP="004D54C9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D54C9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B97947" w:rsidRPr="004D54C9">
        <w:rPr>
          <w:rFonts w:ascii="Times New Roman" w:hAnsi="Times New Roman" w:cs="Times New Roman"/>
          <w:b/>
          <w:color w:val="auto"/>
          <w:sz w:val="28"/>
          <w:szCs w:val="28"/>
        </w:rPr>
        <w:t>.2. Инженер-землеустроитель</w:t>
      </w:r>
      <w:r w:rsidR="00517936" w:rsidRPr="004D54C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должен уметь:</w:t>
      </w:r>
    </w:p>
    <w:p w:rsidR="00260216" w:rsidRPr="004D54C9" w:rsidRDefault="00AC7DC6" w:rsidP="004D54C9">
      <w:pPr>
        <w:pStyle w:val="a4"/>
        <w:spacing w:line="0" w:lineRule="atLeast"/>
        <w:ind w:firstLine="709"/>
        <w:jc w:val="both"/>
        <w:rPr>
          <w:rStyle w:val="FontStyle35"/>
          <w:sz w:val="28"/>
          <w:szCs w:val="28"/>
        </w:rPr>
      </w:pPr>
      <w:r w:rsidRPr="004D54C9">
        <w:rPr>
          <w:rStyle w:val="FontStyle35"/>
          <w:sz w:val="28"/>
          <w:szCs w:val="28"/>
        </w:rPr>
        <w:t>3.2.1.</w:t>
      </w:r>
      <w:r w:rsidR="008E4268" w:rsidRPr="004D54C9">
        <w:rPr>
          <w:rStyle w:val="FontStyle35"/>
          <w:sz w:val="28"/>
          <w:szCs w:val="28"/>
        </w:rPr>
        <w:t xml:space="preserve"> </w:t>
      </w:r>
      <w:r w:rsidR="00C849CA" w:rsidRPr="004D54C9">
        <w:rPr>
          <w:rStyle w:val="FontStyle35"/>
          <w:sz w:val="28"/>
          <w:szCs w:val="28"/>
        </w:rPr>
        <w:t>Рационально организовывать свой труд, самостоятельно оценивать результаты своей деятельности, владеть навыками самостоятельной работы, в том числе при проведении работ, связанных с землеустройством</w:t>
      </w:r>
      <w:r w:rsidR="004A12DC" w:rsidRPr="004D54C9">
        <w:rPr>
          <w:rStyle w:val="FontStyle35"/>
          <w:sz w:val="28"/>
          <w:szCs w:val="28"/>
        </w:rPr>
        <w:t xml:space="preserve"> и проектной работой</w:t>
      </w:r>
      <w:r w:rsidR="00C849CA" w:rsidRPr="004D54C9">
        <w:rPr>
          <w:rStyle w:val="FontStyle35"/>
          <w:sz w:val="28"/>
          <w:szCs w:val="28"/>
        </w:rPr>
        <w:t>.</w:t>
      </w:r>
    </w:p>
    <w:p w:rsidR="00C849CA" w:rsidRPr="004D54C9" w:rsidRDefault="00020785" w:rsidP="004D54C9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4C9">
        <w:rPr>
          <w:rFonts w:ascii="Times New Roman" w:hAnsi="Times New Roman" w:cs="Times New Roman"/>
          <w:sz w:val="28"/>
          <w:szCs w:val="28"/>
        </w:rPr>
        <w:t>3.2.2.</w:t>
      </w:r>
      <w:r w:rsidR="008E4268" w:rsidRPr="004D54C9">
        <w:rPr>
          <w:rFonts w:ascii="Times New Roman" w:hAnsi="Times New Roman" w:cs="Times New Roman"/>
          <w:sz w:val="28"/>
          <w:szCs w:val="28"/>
        </w:rPr>
        <w:t xml:space="preserve"> </w:t>
      </w:r>
      <w:r w:rsidR="00C849CA" w:rsidRPr="004D54C9">
        <w:rPr>
          <w:rFonts w:ascii="Times New Roman" w:hAnsi="Times New Roman" w:cs="Times New Roman"/>
          <w:sz w:val="28"/>
          <w:szCs w:val="28"/>
        </w:rPr>
        <w:t>Проводить анализ проектов землеустройства и объектов профессиональной деятельности.</w:t>
      </w:r>
    </w:p>
    <w:p w:rsidR="00C849CA" w:rsidRPr="004D54C9" w:rsidRDefault="00020785" w:rsidP="004D54C9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4C9">
        <w:rPr>
          <w:rFonts w:ascii="Times New Roman" w:hAnsi="Times New Roman" w:cs="Times New Roman"/>
          <w:sz w:val="28"/>
          <w:szCs w:val="28"/>
        </w:rPr>
        <w:t>3.2.3.</w:t>
      </w:r>
      <w:r w:rsidR="008E4268" w:rsidRPr="004D54C9">
        <w:rPr>
          <w:rFonts w:ascii="Times New Roman" w:hAnsi="Times New Roman" w:cs="Times New Roman"/>
          <w:sz w:val="28"/>
          <w:szCs w:val="28"/>
        </w:rPr>
        <w:t xml:space="preserve"> </w:t>
      </w:r>
      <w:r w:rsidR="00C849CA" w:rsidRPr="004D54C9">
        <w:rPr>
          <w:rFonts w:ascii="Times New Roman" w:hAnsi="Times New Roman" w:cs="Times New Roman"/>
          <w:sz w:val="28"/>
          <w:szCs w:val="28"/>
        </w:rPr>
        <w:t>Применять знания проектирования, конструирования и производства землеустроительных работ.</w:t>
      </w:r>
    </w:p>
    <w:p w:rsidR="006272C0" w:rsidRPr="004D54C9" w:rsidRDefault="0010724B" w:rsidP="004D54C9">
      <w:pPr>
        <w:pStyle w:val="a4"/>
        <w:spacing w:line="0" w:lineRule="atLeast"/>
        <w:ind w:firstLine="709"/>
        <w:jc w:val="both"/>
        <w:rPr>
          <w:rStyle w:val="FontStyle40"/>
          <w:sz w:val="28"/>
          <w:szCs w:val="28"/>
        </w:rPr>
      </w:pPr>
      <w:r w:rsidRPr="004D54C9">
        <w:rPr>
          <w:rStyle w:val="FontStyle35"/>
          <w:sz w:val="28"/>
          <w:szCs w:val="28"/>
        </w:rPr>
        <w:t>3.2.4</w:t>
      </w:r>
      <w:r w:rsidR="00AC7DC6" w:rsidRPr="004D54C9">
        <w:rPr>
          <w:rStyle w:val="FontStyle35"/>
          <w:sz w:val="28"/>
          <w:szCs w:val="28"/>
        </w:rPr>
        <w:t>.</w:t>
      </w:r>
      <w:r w:rsidR="008E4268" w:rsidRPr="004D54C9">
        <w:rPr>
          <w:rStyle w:val="FontStyle35"/>
          <w:sz w:val="28"/>
          <w:szCs w:val="28"/>
        </w:rPr>
        <w:t xml:space="preserve"> </w:t>
      </w:r>
      <w:r w:rsidR="006272C0" w:rsidRPr="004D54C9">
        <w:rPr>
          <w:rStyle w:val="FontStyle35"/>
          <w:sz w:val="28"/>
          <w:szCs w:val="28"/>
        </w:rPr>
        <w:t>Разрабатывать последовательность решения поставленной задачи с использованием технологий на базе современных технологий в области геодезии и дистанционного зондирования</w:t>
      </w:r>
      <w:r w:rsidR="009B5CCA" w:rsidRPr="004D54C9">
        <w:rPr>
          <w:rStyle w:val="FontStyle35"/>
          <w:sz w:val="28"/>
          <w:szCs w:val="28"/>
        </w:rPr>
        <w:t>.</w:t>
      </w:r>
    </w:p>
    <w:p w:rsidR="004A12DC" w:rsidRPr="004D54C9" w:rsidRDefault="0010724B" w:rsidP="004D54C9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D54C9">
        <w:rPr>
          <w:rStyle w:val="FontStyle35"/>
          <w:sz w:val="28"/>
          <w:szCs w:val="28"/>
        </w:rPr>
        <w:t>3.2.5</w:t>
      </w:r>
      <w:r w:rsidR="00AC7DC6" w:rsidRPr="004D54C9">
        <w:rPr>
          <w:rStyle w:val="FontStyle35"/>
          <w:sz w:val="28"/>
          <w:szCs w:val="28"/>
        </w:rPr>
        <w:t>.</w:t>
      </w:r>
      <w:r w:rsidR="00F33938" w:rsidRPr="004D54C9">
        <w:rPr>
          <w:rStyle w:val="FontStyle35"/>
          <w:sz w:val="28"/>
          <w:szCs w:val="28"/>
        </w:rPr>
        <w:t xml:space="preserve"> </w:t>
      </w:r>
      <w:r w:rsidR="004A12DC" w:rsidRPr="004D54C9">
        <w:rPr>
          <w:rStyle w:val="FontStyle35"/>
          <w:sz w:val="28"/>
          <w:szCs w:val="28"/>
        </w:rPr>
        <w:t>Разрабатывать планы работ по проектированию землеустроительных работ и координировать работу по их выполнению.</w:t>
      </w:r>
    </w:p>
    <w:p w:rsidR="00C849CA" w:rsidRPr="004D54C9" w:rsidRDefault="0010724B" w:rsidP="004D54C9">
      <w:pPr>
        <w:pStyle w:val="a4"/>
        <w:spacing w:line="0" w:lineRule="atLeast"/>
        <w:ind w:firstLine="709"/>
        <w:jc w:val="both"/>
        <w:rPr>
          <w:rStyle w:val="FontStyle35"/>
          <w:sz w:val="28"/>
          <w:szCs w:val="28"/>
        </w:rPr>
      </w:pPr>
      <w:r w:rsidRPr="004D54C9">
        <w:rPr>
          <w:rStyle w:val="FontStyle35"/>
          <w:sz w:val="28"/>
          <w:szCs w:val="28"/>
        </w:rPr>
        <w:t>3.2.6</w:t>
      </w:r>
      <w:r w:rsidR="00AC7DC6" w:rsidRPr="004D54C9">
        <w:rPr>
          <w:rStyle w:val="FontStyle35"/>
          <w:sz w:val="28"/>
          <w:szCs w:val="28"/>
        </w:rPr>
        <w:t>.</w:t>
      </w:r>
      <w:r w:rsidR="004D54C9">
        <w:rPr>
          <w:rStyle w:val="FontStyle35"/>
          <w:sz w:val="28"/>
          <w:szCs w:val="28"/>
        </w:rPr>
        <w:t xml:space="preserve"> </w:t>
      </w:r>
      <w:r w:rsidR="00C849CA" w:rsidRPr="004D54C9">
        <w:rPr>
          <w:rStyle w:val="FontStyle35"/>
          <w:sz w:val="28"/>
          <w:szCs w:val="28"/>
        </w:rPr>
        <w:t>Использовать геоинформационные системы, применяемые для решения задач в землеустройстве.</w:t>
      </w:r>
    </w:p>
    <w:p w:rsidR="000C07DD" w:rsidRPr="004D54C9" w:rsidRDefault="0010724B" w:rsidP="004D54C9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4C9">
        <w:rPr>
          <w:rFonts w:ascii="Times New Roman" w:hAnsi="Times New Roman" w:cs="Times New Roman"/>
          <w:sz w:val="28"/>
          <w:szCs w:val="28"/>
        </w:rPr>
        <w:t>3.2.7</w:t>
      </w:r>
      <w:r w:rsidR="00020785" w:rsidRPr="004D54C9">
        <w:rPr>
          <w:rFonts w:ascii="Times New Roman" w:hAnsi="Times New Roman" w:cs="Times New Roman"/>
          <w:sz w:val="28"/>
          <w:szCs w:val="28"/>
        </w:rPr>
        <w:t>.</w:t>
      </w:r>
      <w:r w:rsidR="00F33938" w:rsidRPr="004D54C9">
        <w:rPr>
          <w:rFonts w:ascii="Times New Roman" w:hAnsi="Times New Roman" w:cs="Times New Roman"/>
          <w:sz w:val="28"/>
          <w:szCs w:val="28"/>
        </w:rPr>
        <w:t xml:space="preserve"> </w:t>
      </w:r>
      <w:r w:rsidR="000C07DD" w:rsidRPr="004D54C9">
        <w:rPr>
          <w:rFonts w:ascii="Times New Roman" w:hAnsi="Times New Roman" w:cs="Times New Roman"/>
          <w:sz w:val="28"/>
          <w:szCs w:val="28"/>
        </w:rPr>
        <w:t>Осуществлять математическое и компьютерное моделирование проектов землеустройства.</w:t>
      </w:r>
    </w:p>
    <w:p w:rsidR="007C761E" w:rsidRPr="004D54C9" w:rsidRDefault="0010724B" w:rsidP="004D54C9">
      <w:pPr>
        <w:pStyle w:val="a4"/>
        <w:spacing w:line="0" w:lineRule="atLeast"/>
        <w:ind w:firstLine="709"/>
        <w:jc w:val="both"/>
        <w:rPr>
          <w:rStyle w:val="FontStyle35"/>
          <w:sz w:val="28"/>
          <w:szCs w:val="28"/>
        </w:rPr>
      </w:pPr>
      <w:r w:rsidRPr="004D54C9">
        <w:rPr>
          <w:rStyle w:val="FontStyle35"/>
          <w:sz w:val="28"/>
          <w:szCs w:val="28"/>
        </w:rPr>
        <w:t>3.2.8</w:t>
      </w:r>
      <w:r w:rsidR="00AC7DC6" w:rsidRPr="004D54C9">
        <w:rPr>
          <w:rStyle w:val="FontStyle35"/>
          <w:sz w:val="28"/>
          <w:szCs w:val="28"/>
        </w:rPr>
        <w:t>.</w:t>
      </w:r>
      <w:r w:rsidR="00F33938" w:rsidRPr="004D54C9">
        <w:rPr>
          <w:rStyle w:val="FontStyle35"/>
          <w:sz w:val="28"/>
          <w:szCs w:val="28"/>
        </w:rPr>
        <w:t xml:space="preserve"> </w:t>
      </w:r>
      <w:r w:rsidR="007C761E" w:rsidRPr="004D54C9">
        <w:rPr>
          <w:rStyle w:val="FontStyle35"/>
          <w:sz w:val="28"/>
          <w:szCs w:val="28"/>
        </w:rPr>
        <w:t>Использовать основы мониторинга</w:t>
      </w:r>
      <w:r w:rsidR="005162BA" w:rsidRPr="004D54C9">
        <w:rPr>
          <w:rStyle w:val="FontStyle35"/>
          <w:sz w:val="28"/>
          <w:szCs w:val="28"/>
        </w:rPr>
        <w:t xml:space="preserve"> земель</w:t>
      </w:r>
      <w:r w:rsidR="007C761E" w:rsidRPr="004D54C9">
        <w:rPr>
          <w:rStyle w:val="FontStyle35"/>
          <w:sz w:val="28"/>
          <w:szCs w:val="28"/>
        </w:rPr>
        <w:t>.</w:t>
      </w:r>
    </w:p>
    <w:p w:rsidR="007C761E" w:rsidRPr="004D54C9" w:rsidRDefault="0010724B" w:rsidP="004D54C9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4C9">
        <w:rPr>
          <w:rFonts w:ascii="Times New Roman" w:hAnsi="Times New Roman" w:cs="Times New Roman"/>
          <w:sz w:val="28"/>
          <w:szCs w:val="28"/>
        </w:rPr>
        <w:t>3.2.9</w:t>
      </w:r>
      <w:r w:rsidR="005566F6" w:rsidRPr="004D54C9">
        <w:rPr>
          <w:rFonts w:ascii="Times New Roman" w:hAnsi="Times New Roman" w:cs="Times New Roman"/>
          <w:sz w:val="28"/>
          <w:szCs w:val="28"/>
        </w:rPr>
        <w:t>.</w:t>
      </w:r>
      <w:r w:rsidR="00F33938" w:rsidRPr="004D54C9">
        <w:rPr>
          <w:rFonts w:ascii="Times New Roman" w:hAnsi="Times New Roman" w:cs="Times New Roman"/>
          <w:sz w:val="28"/>
          <w:szCs w:val="28"/>
        </w:rPr>
        <w:t xml:space="preserve"> </w:t>
      </w:r>
      <w:r w:rsidR="00C849CA" w:rsidRPr="004D54C9">
        <w:rPr>
          <w:rFonts w:ascii="Times New Roman" w:hAnsi="Times New Roman" w:cs="Times New Roman"/>
          <w:sz w:val="28"/>
          <w:szCs w:val="28"/>
        </w:rPr>
        <w:t>Осваивать современные</w:t>
      </w:r>
      <w:r w:rsidR="00F458F9" w:rsidRPr="004D54C9">
        <w:rPr>
          <w:rFonts w:ascii="Times New Roman" w:hAnsi="Times New Roman" w:cs="Times New Roman"/>
          <w:sz w:val="28"/>
          <w:szCs w:val="28"/>
        </w:rPr>
        <w:t xml:space="preserve"> технологии,</w:t>
      </w:r>
      <w:r w:rsidR="00C849CA" w:rsidRPr="004D54C9">
        <w:rPr>
          <w:rFonts w:ascii="Times New Roman" w:hAnsi="Times New Roman" w:cs="Times New Roman"/>
          <w:sz w:val="28"/>
          <w:szCs w:val="28"/>
        </w:rPr>
        <w:t xml:space="preserve"> приборы и оборудование для проведения</w:t>
      </w:r>
      <w:r w:rsidR="00F458F9" w:rsidRPr="004D54C9">
        <w:rPr>
          <w:rFonts w:ascii="Times New Roman" w:hAnsi="Times New Roman" w:cs="Times New Roman"/>
          <w:sz w:val="28"/>
          <w:szCs w:val="28"/>
        </w:rPr>
        <w:t xml:space="preserve"> </w:t>
      </w:r>
      <w:r w:rsidR="00F458F9" w:rsidRPr="004D54C9">
        <w:rPr>
          <w:rStyle w:val="FontStyle35"/>
          <w:sz w:val="28"/>
          <w:szCs w:val="28"/>
        </w:rPr>
        <w:t xml:space="preserve">изысканий в землеустройстве, </w:t>
      </w:r>
      <w:r w:rsidR="00C849CA" w:rsidRPr="004D54C9">
        <w:rPr>
          <w:rFonts w:ascii="Times New Roman" w:hAnsi="Times New Roman" w:cs="Times New Roman"/>
          <w:sz w:val="28"/>
          <w:szCs w:val="28"/>
        </w:rPr>
        <w:t>топографо-геодезических изысканий, почвенных, геоботанических и других обследований.</w:t>
      </w:r>
    </w:p>
    <w:p w:rsidR="00C849CA" w:rsidRPr="004D54C9" w:rsidRDefault="0010724B" w:rsidP="004D54C9">
      <w:pPr>
        <w:pStyle w:val="a4"/>
        <w:spacing w:line="0" w:lineRule="atLeast"/>
        <w:ind w:firstLine="709"/>
        <w:jc w:val="both"/>
        <w:rPr>
          <w:rStyle w:val="FontStyle35"/>
          <w:sz w:val="28"/>
          <w:szCs w:val="28"/>
        </w:rPr>
      </w:pPr>
      <w:r w:rsidRPr="004D54C9">
        <w:rPr>
          <w:rStyle w:val="FontStyle35"/>
          <w:spacing w:val="-4"/>
          <w:sz w:val="28"/>
          <w:szCs w:val="28"/>
        </w:rPr>
        <w:t>3.2.10</w:t>
      </w:r>
      <w:r w:rsidR="00AC7DC6" w:rsidRPr="004D54C9">
        <w:rPr>
          <w:rStyle w:val="FontStyle35"/>
          <w:spacing w:val="-4"/>
          <w:sz w:val="28"/>
          <w:szCs w:val="28"/>
        </w:rPr>
        <w:t>.</w:t>
      </w:r>
      <w:r w:rsidR="00F33938" w:rsidRPr="004D54C9">
        <w:rPr>
          <w:rStyle w:val="FontStyle35"/>
          <w:spacing w:val="-4"/>
          <w:sz w:val="28"/>
          <w:szCs w:val="28"/>
        </w:rPr>
        <w:t xml:space="preserve"> </w:t>
      </w:r>
      <w:r w:rsidR="00C849CA" w:rsidRPr="004D54C9">
        <w:rPr>
          <w:rStyle w:val="FontStyle35"/>
          <w:spacing w:val="-4"/>
          <w:sz w:val="28"/>
          <w:szCs w:val="28"/>
        </w:rPr>
        <w:t>Владеть деловой письменной</w:t>
      </w:r>
      <w:r w:rsidR="000E3BD3" w:rsidRPr="004D54C9">
        <w:rPr>
          <w:rStyle w:val="FontStyle35"/>
          <w:spacing w:val="-4"/>
          <w:sz w:val="28"/>
          <w:szCs w:val="28"/>
        </w:rPr>
        <w:t xml:space="preserve"> и устной</w:t>
      </w:r>
      <w:r w:rsidR="00C849CA" w:rsidRPr="004D54C9">
        <w:rPr>
          <w:rStyle w:val="FontStyle35"/>
          <w:spacing w:val="-4"/>
          <w:sz w:val="28"/>
          <w:szCs w:val="28"/>
        </w:rPr>
        <w:t xml:space="preserve"> речью на русском языке, навыками создавать и редактировать тексты профессионального назначения.</w:t>
      </w:r>
    </w:p>
    <w:p w:rsidR="00C849CA" w:rsidRPr="004D54C9" w:rsidRDefault="0010724B" w:rsidP="004D54C9">
      <w:pPr>
        <w:pStyle w:val="a4"/>
        <w:spacing w:line="0" w:lineRule="atLeast"/>
        <w:ind w:firstLine="709"/>
        <w:jc w:val="both"/>
        <w:rPr>
          <w:rStyle w:val="FontStyle35"/>
          <w:sz w:val="28"/>
          <w:szCs w:val="28"/>
        </w:rPr>
      </w:pPr>
      <w:r w:rsidRPr="004D54C9">
        <w:rPr>
          <w:rStyle w:val="FontStyle35"/>
          <w:sz w:val="28"/>
          <w:szCs w:val="28"/>
        </w:rPr>
        <w:t>3.2.11</w:t>
      </w:r>
      <w:r w:rsidR="00AC7DC6" w:rsidRPr="004D54C9">
        <w:rPr>
          <w:rStyle w:val="FontStyle35"/>
          <w:sz w:val="28"/>
          <w:szCs w:val="28"/>
        </w:rPr>
        <w:t>.</w:t>
      </w:r>
      <w:r w:rsidR="00F33938" w:rsidRPr="004D54C9">
        <w:rPr>
          <w:rStyle w:val="FontStyle35"/>
          <w:sz w:val="28"/>
          <w:szCs w:val="28"/>
        </w:rPr>
        <w:t xml:space="preserve"> </w:t>
      </w:r>
      <w:r w:rsidR="004D54C9">
        <w:rPr>
          <w:rStyle w:val="FontStyle35"/>
          <w:sz w:val="28"/>
          <w:szCs w:val="28"/>
        </w:rPr>
        <w:t xml:space="preserve">Владеть персональным </w:t>
      </w:r>
      <w:r w:rsidR="00C849CA" w:rsidRPr="004D54C9">
        <w:rPr>
          <w:rStyle w:val="FontStyle35"/>
          <w:sz w:val="28"/>
          <w:szCs w:val="28"/>
        </w:rPr>
        <w:t>компьютером. Работать с программными средствами общего и специального назначения в землеустройстве.</w:t>
      </w:r>
    </w:p>
    <w:p w:rsidR="007F108D" w:rsidRPr="004D54C9" w:rsidRDefault="0010724B" w:rsidP="004D54C9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4C9">
        <w:rPr>
          <w:rFonts w:ascii="Times New Roman" w:hAnsi="Times New Roman" w:cs="Times New Roman"/>
          <w:sz w:val="28"/>
          <w:szCs w:val="28"/>
        </w:rPr>
        <w:t>3.2.12</w:t>
      </w:r>
      <w:r w:rsidR="005566F6" w:rsidRPr="004D54C9">
        <w:rPr>
          <w:rFonts w:ascii="Times New Roman" w:hAnsi="Times New Roman" w:cs="Times New Roman"/>
          <w:sz w:val="28"/>
          <w:szCs w:val="28"/>
        </w:rPr>
        <w:t>.</w:t>
      </w:r>
      <w:r w:rsidR="00F33938" w:rsidRPr="004D54C9">
        <w:rPr>
          <w:rFonts w:ascii="Times New Roman" w:hAnsi="Times New Roman" w:cs="Times New Roman"/>
          <w:sz w:val="28"/>
          <w:szCs w:val="28"/>
        </w:rPr>
        <w:t xml:space="preserve"> </w:t>
      </w:r>
      <w:r w:rsidR="007F108D" w:rsidRPr="004D54C9">
        <w:rPr>
          <w:rFonts w:ascii="Times New Roman" w:hAnsi="Times New Roman" w:cs="Times New Roman"/>
          <w:sz w:val="28"/>
          <w:szCs w:val="28"/>
        </w:rPr>
        <w:t>Разрешать конфликтные ситуации и земельные споры.</w:t>
      </w:r>
    </w:p>
    <w:p w:rsidR="00D563DF" w:rsidRDefault="00D563DF" w:rsidP="004D54C9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42620" w:rsidRPr="004D54C9" w:rsidRDefault="00F42620" w:rsidP="004D54C9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54C9">
        <w:rPr>
          <w:rFonts w:ascii="Times New Roman" w:hAnsi="Times New Roman" w:cs="Times New Roman"/>
          <w:b/>
          <w:color w:val="auto"/>
          <w:sz w:val="28"/>
          <w:szCs w:val="28"/>
        </w:rPr>
        <w:t>4.</w:t>
      </w:r>
      <w:r w:rsidRPr="004D54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D54C9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</w:t>
      </w:r>
      <w:r w:rsidRPr="004D54C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 подтверждению квалификации </w:t>
      </w:r>
      <w:r w:rsidR="00B97947" w:rsidRPr="004D54C9">
        <w:rPr>
          <w:rFonts w:ascii="Times New Roman" w:hAnsi="Times New Roman" w:cs="Times New Roman"/>
          <w:b/>
          <w:color w:val="auto"/>
          <w:sz w:val="28"/>
          <w:szCs w:val="28"/>
        </w:rPr>
        <w:t>инженера-землеустроителя</w:t>
      </w:r>
      <w:r w:rsidR="00CD2B08" w:rsidRPr="004D54C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4D54C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</w:p>
    <w:p w:rsidR="00537E99" w:rsidRPr="004D54C9" w:rsidRDefault="00537E99" w:rsidP="004D54C9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42620" w:rsidRPr="004D54C9" w:rsidRDefault="00CD2B08" w:rsidP="004D54C9">
      <w:pPr>
        <w:pStyle w:val="a4"/>
        <w:widowControl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D54C9">
        <w:rPr>
          <w:rFonts w:ascii="Times New Roman" w:hAnsi="Times New Roman" w:cs="Times New Roman"/>
          <w:b/>
          <w:color w:val="auto"/>
          <w:sz w:val="28"/>
          <w:szCs w:val="28"/>
        </w:rPr>
        <w:t>4.1</w:t>
      </w:r>
      <w:r w:rsidR="00F42620" w:rsidRPr="004D54C9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F33938" w:rsidRPr="004D54C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2620" w:rsidRPr="004D54C9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</w:t>
      </w:r>
      <w:r w:rsidRPr="004D54C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обучению: </w:t>
      </w:r>
    </w:p>
    <w:p w:rsidR="00F42620" w:rsidRPr="004D54C9" w:rsidRDefault="00F42620" w:rsidP="004D54C9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54C9">
        <w:rPr>
          <w:rFonts w:ascii="Times New Roman" w:hAnsi="Times New Roman" w:cs="Times New Roman"/>
          <w:color w:val="auto"/>
          <w:sz w:val="28"/>
          <w:szCs w:val="28"/>
        </w:rPr>
        <w:t>- наличие высшего образования по</w:t>
      </w:r>
      <w:r w:rsidR="00DE27B3" w:rsidRPr="004D54C9">
        <w:rPr>
          <w:rFonts w:ascii="Times New Roman" w:hAnsi="Times New Roman" w:cs="Times New Roman"/>
          <w:color w:val="auto"/>
          <w:sz w:val="28"/>
          <w:szCs w:val="28"/>
        </w:rPr>
        <w:t xml:space="preserve"> одной из</w:t>
      </w:r>
      <w:r w:rsidR="00120F58" w:rsidRPr="004D54C9">
        <w:rPr>
          <w:rFonts w:ascii="Times New Roman" w:hAnsi="Times New Roman" w:cs="Times New Roman"/>
          <w:color w:val="auto"/>
          <w:sz w:val="28"/>
          <w:szCs w:val="28"/>
        </w:rPr>
        <w:t xml:space="preserve"> нижеперечисленных</w:t>
      </w:r>
      <w:r w:rsidR="00DE27B3" w:rsidRPr="004D54C9">
        <w:rPr>
          <w:rFonts w:ascii="Times New Roman" w:hAnsi="Times New Roman" w:cs="Times New Roman"/>
          <w:color w:val="auto"/>
          <w:sz w:val="28"/>
          <w:szCs w:val="28"/>
        </w:rPr>
        <w:t xml:space="preserve"> специальностей</w:t>
      </w:r>
      <w:r w:rsidRPr="004D54C9">
        <w:rPr>
          <w:rFonts w:ascii="Times New Roman" w:hAnsi="Times New Roman" w:cs="Times New Roman"/>
          <w:color w:val="auto"/>
          <w:sz w:val="28"/>
          <w:szCs w:val="28"/>
        </w:rPr>
        <w:t xml:space="preserve"> или направлению</w:t>
      </w:r>
      <w:r w:rsidR="00AB6DF8" w:rsidRPr="004D54C9">
        <w:rPr>
          <w:rFonts w:ascii="Times New Roman" w:hAnsi="Times New Roman" w:cs="Times New Roman"/>
          <w:color w:val="auto"/>
          <w:sz w:val="28"/>
          <w:szCs w:val="28"/>
        </w:rPr>
        <w:t xml:space="preserve"> подготовки в области инженерно-геодезических</w:t>
      </w:r>
      <w:r w:rsidR="00537E99" w:rsidRPr="004D54C9">
        <w:rPr>
          <w:rFonts w:ascii="Times New Roman" w:hAnsi="Times New Roman" w:cs="Times New Roman"/>
          <w:color w:val="auto"/>
          <w:sz w:val="28"/>
          <w:szCs w:val="28"/>
        </w:rPr>
        <w:t xml:space="preserve"> изысканий</w:t>
      </w:r>
      <w:r w:rsidR="00DE27B3" w:rsidRPr="004D54C9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Приказом Минстроя Р</w:t>
      </w:r>
      <w:r w:rsidR="00B131A4">
        <w:rPr>
          <w:rFonts w:ascii="Times New Roman" w:hAnsi="Times New Roman" w:cs="Times New Roman"/>
          <w:color w:val="auto"/>
          <w:sz w:val="28"/>
          <w:szCs w:val="28"/>
        </w:rPr>
        <w:t xml:space="preserve">оссийской </w:t>
      </w:r>
      <w:r w:rsidR="00DE27B3" w:rsidRPr="004D54C9">
        <w:rPr>
          <w:rFonts w:ascii="Times New Roman" w:hAnsi="Times New Roman" w:cs="Times New Roman"/>
          <w:color w:val="auto"/>
          <w:sz w:val="28"/>
          <w:szCs w:val="28"/>
        </w:rPr>
        <w:t>Ф</w:t>
      </w:r>
      <w:r w:rsidR="00B131A4">
        <w:rPr>
          <w:rFonts w:ascii="Times New Roman" w:hAnsi="Times New Roman" w:cs="Times New Roman"/>
          <w:color w:val="auto"/>
          <w:sz w:val="28"/>
          <w:szCs w:val="28"/>
        </w:rPr>
        <w:t>едерации</w:t>
      </w:r>
      <w:r w:rsidR="00DE27B3" w:rsidRPr="004D54C9">
        <w:rPr>
          <w:rFonts w:ascii="Times New Roman" w:hAnsi="Times New Roman" w:cs="Times New Roman"/>
          <w:color w:val="auto"/>
          <w:sz w:val="28"/>
          <w:szCs w:val="28"/>
        </w:rPr>
        <w:t xml:space="preserve"> от 13.10.2017г. №1427/пр</w:t>
      </w:r>
      <w:r w:rsidR="005566F6" w:rsidRPr="004D54C9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A402A" w:rsidRPr="004D54C9">
        <w:rPr>
          <w:rFonts w:ascii="Times New Roman" w:hAnsi="Times New Roman" w:cs="Times New Roman"/>
          <w:color w:val="auto"/>
          <w:sz w:val="28"/>
          <w:szCs w:val="28"/>
        </w:rPr>
        <w:t xml:space="preserve">: геодезия (коды 120100, 552300, 650300), геодезия и дистанционное зондирование </w:t>
      </w:r>
      <w:r w:rsidR="003F3F02" w:rsidRPr="004D54C9">
        <w:rPr>
          <w:rFonts w:ascii="Times New Roman" w:hAnsi="Times New Roman" w:cs="Times New Roman"/>
          <w:color w:val="auto"/>
          <w:sz w:val="28"/>
          <w:szCs w:val="28"/>
        </w:rPr>
        <w:t>(коды 21.03.03, 21.04.03),</w:t>
      </w:r>
      <w:r w:rsidR="00B131A4">
        <w:rPr>
          <w:rFonts w:ascii="Times New Roman" w:hAnsi="Times New Roman" w:cs="Times New Roman"/>
          <w:color w:val="auto"/>
          <w:sz w:val="28"/>
          <w:szCs w:val="28"/>
        </w:rPr>
        <w:t xml:space="preserve"> землеустройство </w:t>
      </w:r>
      <w:r w:rsidR="00F33938" w:rsidRPr="004D54C9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1B3D9B" w:rsidRPr="004D54C9">
        <w:rPr>
          <w:rFonts w:ascii="Times New Roman" w:hAnsi="Times New Roman" w:cs="Times New Roman"/>
          <w:color w:val="auto"/>
          <w:sz w:val="28"/>
          <w:szCs w:val="28"/>
        </w:rPr>
        <w:t>коды 120301,</w:t>
      </w:r>
      <w:r w:rsidR="00F33938" w:rsidRPr="004D54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B3D9B" w:rsidRPr="004D54C9">
        <w:rPr>
          <w:rFonts w:ascii="Times New Roman" w:hAnsi="Times New Roman" w:cs="Times New Roman"/>
          <w:color w:val="auto"/>
          <w:sz w:val="28"/>
          <w:szCs w:val="28"/>
        </w:rPr>
        <w:t>1508,</w:t>
      </w:r>
      <w:r w:rsidR="00F33938" w:rsidRPr="004D54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B3D9B" w:rsidRPr="004D54C9">
        <w:rPr>
          <w:rFonts w:ascii="Times New Roman" w:hAnsi="Times New Roman" w:cs="Times New Roman"/>
          <w:color w:val="auto"/>
          <w:sz w:val="28"/>
          <w:szCs w:val="28"/>
        </w:rPr>
        <w:t>310900,</w:t>
      </w:r>
      <w:r w:rsidR="00F33938" w:rsidRPr="004D54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B3D9B" w:rsidRPr="004D54C9">
        <w:rPr>
          <w:rFonts w:ascii="Times New Roman" w:hAnsi="Times New Roman" w:cs="Times New Roman"/>
          <w:color w:val="auto"/>
          <w:sz w:val="28"/>
          <w:szCs w:val="28"/>
        </w:rPr>
        <w:t>31.09), землеустройство и земельный кадастр (коды 554000,</w:t>
      </w:r>
      <w:r w:rsidR="00F33938" w:rsidRPr="004D54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B3D9B" w:rsidRPr="004D54C9">
        <w:rPr>
          <w:rFonts w:ascii="Times New Roman" w:hAnsi="Times New Roman" w:cs="Times New Roman"/>
          <w:color w:val="auto"/>
          <w:sz w:val="28"/>
          <w:szCs w:val="28"/>
        </w:rPr>
        <w:t>560600,</w:t>
      </w:r>
      <w:r w:rsidR="00F33938" w:rsidRPr="004D54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B3D9B" w:rsidRPr="004D54C9">
        <w:rPr>
          <w:rFonts w:ascii="Times New Roman" w:hAnsi="Times New Roman" w:cs="Times New Roman"/>
          <w:color w:val="auto"/>
          <w:sz w:val="28"/>
          <w:szCs w:val="28"/>
        </w:rPr>
        <w:t>650500), землеустройство и кадастры (коды 120300,120700,21.03.02,21.04.02),</w:t>
      </w:r>
      <w:r w:rsidR="003F3F02" w:rsidRPr="004D54C9">
        <w:rPr>
          <w:rFonts w:ascii="Times New Roman" w:hAnsi="Times New Roman" w:cs="Times New Roman"/>
          <w:color w:val="auto"/>
          <w:sz w:val="28"/>
          <w:szCs w:val="28"/>
        </w:rPr>
        <w:t xml:space="preserve"> инженерная геодезия </w:t>
      </w:r>
      <w:r w:rsidR="00B131A4">
        <w:rPr>
          <w:rFonts w:ascii="Times New Roman" w:hAnsi="Times New Roman" w:cs="Times New Roman"/>
          <w:color w:val="auto"/>
          <w:sz w:val="28"/>
          <w:szCs w:val="28"/>
        </w:rPr>
        <w:t xml:space="preserve">                </w:t>
      </w:r>
      <w:r w:rsidR="003F3F02" w:rsidRPr="004D54C9">
        <w:rPr>
          <w:rFonts w:ascii="Times New Roman" w:hAnsi="Times New Roman" w:cs="Times New Roman"/>
          <w:color w:val="auto"/>
          <w:sz w:val="28"/>
          <w:szCs w:val="28"/>
        </w:rPr>
        <w:t xml:space="preserve">(код 1301), космическая геодезия (коды 120103, 300500), прикладная геодезия (коды 120401, </w:t>
      </w:r>
      <w:r w:rsidR="00DE27B3" w:rsidRPr="004D54C9">
        <w:rPr>
          <w:rFonts w:ascii="Times New Roman" w:hAnsi="Times New Roman" w:cs="Times New Roman"/>
          <w:color w:val="auto"/>
          <w:sz w:val="28"/>
          <w:szCs w:val="28"/>
        </w:rPr>
        <w:t>1301, 21.05.01, 300100, 30.01)</w:t>
      </w:r>
      <w:r w:rsidR="00D0127D" w:rsidRPr="004D54C9">
        <w:rPr>
          <w:rFonts w:ascii="Times New Roman" w:hAnsi="Times New Roman" w:cs="Times New Roman"/>
          <w:color w:val="auto"/>
          <w:sz w:val="28"/>
          <w:szCs w:val="28"/>
        </w:rPr>
        <w:t xml:space="preserve">, астрономогеодезия </w:t>
      </w:r>
      <w:r w:rsidR="00B131A4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</w:t>
      </w:r>
      <w:r w:rsidR="00D0127D" w:rsidRPr="004D54C9">
        <w:rPr>
          <w:rFonts w:ascii="Times New Roman" w:hAnsi="Times New Roman" w:cs="Times New Roman"/>
          <w:color w:val="auto"/>
          <w:sz w:val="28"/>
          <w:szCs w:val="28"/>
        </w:rPr>
        <w:t>(</w:t>
      </w:r>
      <w:r w:rsidR="00F33938" w:rsidRPr="004D54C9">
        <w:rPr>
          <w:rFonts w:ascii="Times New Roman" w:hAnsi="Times New Roman" w:cs="Times New Roman"/>
          <w:color w:val="auto"/>
          <w:sz w:val="28"/>
          <w:szCs w:val="28"/>
        </w:rPr>
        <w:t xml:space="preserve">коды 120102, 1302, 300200, 30.02), </w:t>
      </w:r>
      <w:r w:rsidR="00D0127D" w:rsidRPr="004D54C9">
        <w:rPr>
          <w:rFonts w:ascii="Times New Roman" w:hAnsi="Times New Roman" w:cs="Times New Roman"/>
          <w:color w:val="auto"/>
          <w:sz w:val="28"/>
          <w:szCs w:val="28"/>
        </w:rPr>
        <w:t xml:space="preserve">аэрофотогеодезия </w:t>
      </w:r>
      <w:r w:rsidR="00F0401E" w:rsidRPr="004D54C9">
        <w:rPr>
          <w:rFonts w:ascii="Times New Roman" w:hAnsi="Times New Roman" w:cs="Times New Roman"/>
          <w:color w:val="auto"/>
          <w:sz w:val="28"/>
          <w:szCs w:val="28"/>
        </w:rPr>
        <w:t>(коды 120202,</w:t>
      </w:r>
      <w:r w:rsidR="00F33938" w:rsidRPr="004D54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0401E" w:rsidRPr="004D54C9">
        <w:rPr>
          <w:rFonts w:ascii="Times New Roman" w:hAnsi="Times New Roman" w:cs="Times New Roman"/>
          <w:color w:val="auto"/>
          <w:sz w:val="28"/>
          <w:szCs w:val="28"/>
        </w:rPr>
        <w:t>1303,</w:t>
      </w:r>
      <w:r w:rsidR="00F33938" w:rsidRPr="004D54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0401E" w:rsidRPr="004D54C9">
        <w:rPr>
          <w:rFonts w:ascii="Times New Roman" w:hAnsi="Times New Roman" w:cs="Times New Roman"/>
          <w:color w:val="auto"/>
          <w:sz w:val="28"/>
          <w:szCs w:val="28"/>
        </w:rPr>
        <w:t>300300,</w:t>
      </w:r>
      <w:r w:rsidR="00F33938" w:rsidRPr="004D54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0401E" w:rsidRPr="004D54C9">
        <w:rPr>
          <w:rFonts w:ascii="Times New Roman" w:hAnsi="Times New Roman" w:cs="Times New Roman"/>
          <w:color w:val="auto"/>
          <w:sz w:val="28"/>
          <w:szCs w:val="28"/>
        </w:rPr>
        <w:t>30.03)</w:t>
      </w:r>
      <w:r w:rsidR="00537E99" w:rsidRPr="004D54C9">
        <w:rPr>
          <w:rFonts w:ascii="Times New Roman" w:hAnsi="Times New Roman" w:cs="Times New Roman"/>
          <w:color w:val="auto"/>
          <w:sz w:val="28"/>
          <w:szCs w:val="28"/>
        </w:rPr>
        <w:t>;</w:t>
      </w:r>
      <w:r w:rsidRPr="004D54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37E99" w:rsidRPr="004D54C9" w:rsidRDefault="00CD2B08" w:rsidP="004D54C9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4C9">
        <w:rPr>
          <w:rFonts w:ascii="Times New Roman" w:hAnsi="Times New Roman" w:cs="Times New Roman"/>
          <w:sz w:val="28"/>
          <w:szCs w:val="28"/>
        </w:rPr>
        <w:t>- дополнительное профессиональное образование – программы повышения кв</w:t>
      </w:r>
      <w:r w:rsidR="00764EB7" w:rsidRPr="004D54C9">
        <w:rPr>
          <w:rFonts w:ascii="Times New Roman" w:hAnsi="Times New Roman" w:cs="Times New Roman"/>
          <w:sz w:val="28"/>
          <w:szCs w:val="28"/>
        </w:rPr>
        <w:t xml:space="preserve">алификации в </w:t>
      </w:r>
      <w:r w:rsidR="00AB6DF8" w:rsidRPr="004D54C9">
        <w:rPr>
          <w:rFonts w:ascii="Times New Roman" w:hAnsi="Times New Roman" w:cs="Times New Roman"/>
          <w:sz w:val="28"/>
          <w:szCs w:val="28"/>
        </w:rPr>
        <w:t>области</w:t>
      </w:r>
      <w:r w:rsidR="00514215" w:rsidRPr="004D54C9">
        <w:rPr>
          <w:rFonts w:ascii="Times New Roman" w:hAnsi="Times New Roman" w:cs="Times New Roman"/>
          <w:sz w:val="28"/>
          <w:szCs w:val="28"/>
        </w:rPr>
        <w:t xml:space="preserve"> </w:t>
      </w:r>
      <w:r w:rsidR="00514215" w:rsidRPr="004D54C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планирования и организации рационального исп</w:t>
      </w:r>
      <w:r w:rsidR="00B131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ользования земель и их охраны, </w:t>
      </w:r>
      <w:r w:rsidR="00514215" w:rsidRPr="004D54C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землеустроительного проектирования -</w:t>
      </w:r>
      <w:r w:rsidRPr="004D54C9">
        <w:rPr>
          <w:rFonts w:ascii="Times New Roman" w:hAnsi="Times New Roman" w:cs="Times New Roman"/>
          <w:sz w:val="28"/>
          <w:szCs w:val="28"/>
        </w:rPr>
        <w:t xml:space="preserve"> не реже одного раза в пять лет.</w:t>
      </w:r>
    </w:p>
    <w:p w:rsidR="00F33938" w:rsidRPr="004D54C9" w:rsidRDefault="00F33938" w:rsidP="004D54C9">
      <w:pPr>
        <w:spacing w:after="0" w:line="0" w:lineRule="atLeast"/>
        <w:ind w:firstLine="709"/>
        <w:jc w:val="both"/>
        <w:rPr>
          <w:rFonts w:ascii="Times New Roman" w:hAnsi="Times New Roman" w:cs="Times New Roman"/>
          <w:bCs/>
          <w:spacing w:val="-4"/>
          <w:sz w:val="28"/>
          <w:szCs w:val="28"/>
          <w:bdr w:val="none" w:sz="0" w:space="0" w:color="auto" w:frame="1"/>
          <w:shd w:val="clear" w:color="auto" w:fill="FFFFFF"/>
        </w:rPr>
      </w:pPr>
    </w:p>
    <w:p w:rsidR="00CD2B08" w:rsidRPr="004D54C9" w:rsidRDefault="00CD2B08" w:rsidP="004D54C9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54C9">
        <w:rPr>
          <w:rFonts w:ascii="Times New Roman" w:hAnsi="Times New Roman" w:cs="Times New Roman"/>
          <w:b/>
          <w:color w:val="auto"/>
          <w:sz w:val="28"/>
          <w:szCs w:val="28"/>
        </w:rPr>
        <w:t>4.2.</w:t>
      </w:r>
      <w:r w:rsidRPr="004D54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D54C9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 опыту работы:</w:t>
      </w:r>
    </w:p>
    <w:p w:rsidR="00537E99" w:rsidRPr="004D54C9" w:rsidRDefault="00537E99" w:rsidP="004D54C9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54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42620" w:rsidRPr="004D54C9">
        <w:rPr>
          <w:rFonts w:ascii="Times New Roman" w:hAnsi="Times New Roman" w:cs="Times New Roman"/>
          <w:color w:val="auto"/>
          <w:sz w:val="28"/>
          <w:szCs w:val="28"/>
        </w:rPr>
        <w:t>- наличие стажа работы в орга</w:t>
      </w:r>
      <w:r w:rsidR="00AB6DF8" w:rsidRPr="004D54C9">
        <w:rPr>
          <w:rFonts w:ascii="Times New Roman" w:hAnsi="Times New Roman" w:cs="Times New Roman"/>
          <w:color w:val="auto"/>
          <w:sz w:val="28"/>
          <w:szCs w:val="28"/>
        </w:rPr>
        <w:t>низациях, выполняющих инженерно-геодезические</w:t>
      </w:r>
      <w:r w:rsidR="00B131A4">
        <w:rPr>
          <w:rFonts w:ascii="Times New Roman" w:hAnsi="Times New Roman" w:cs="Times New Roman"/>
          <w:color w:val="auto"/>
          <w:sz w:val="28"/>
          <w:szCs w:val="28"/>
        </w:rPr>
        <w:t xml:space="preserve"> изыскания – не менее </w:t>
      </w:r>
      <w:r w:rsidR="00F42620" w:rsidRPr="004D54C9">
        <w:rPr>
          <w:rFonts w:ascii="Times New Roman" w:hAnsi="Times New Roman" w:cs="Times New Roman"/>
          <w:color w:val="auto"/>
          <w:sz w:val="28"/>
          <w:szCs w:val="28"/>
        </w:rPr>
        <w:t>пяти лет при</w:t>
      </w:r>
      <w:r w:rsidRPr="004D54C9">
        <w:rPr>
          <w:rFonts w:ascii="Times New Roman" w:hAnsi="Times New Roman" w:cs="Times New Roman"/>
          <w:color w:val="auto"/>
          <w:sz w:val="28"/>
          <w:szCs w:val="28"/>
        </w:rPr>
        <w:t xml:space="preserve"> условии прохождения аттестации.</w:t>
      </w:r>
    </w:p>
    <w:p w:rsidR="00764EB7" w:rsidRPr="004D54C9" w:rsidRDefault="00764EB7" w:rsidP="004D54C9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841BA" w:rsidRPr="004D54C9" w:rsidRDefault="00537E99" w:rsidP="004D54C9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54C9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="000841BA" w:rsidRPr="004D54C9">
        <w:rPr>
          <w:rFonts w:ascii="Times New Roman" w:hAnsi="Times New Roman" w:cs="Times New Roman"/>
          <w:b/>
          <w:color w:val="auto"/>
          <w:sz w:val="28"/>
          <w:szCs w:val="28"/>
        </w:rPr>
        <w:t xml:space="preserve">.3. </w:t>
      </w:r>
      <w:r w:rsidR="00870654" w:rsidRPr="004D54C9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условия:</w:t>
      </w:r>
    </w:p>
    <w:p w:rsidR="00F42620" w:rsidRPr="004D54C9" w:rsidRDefault="00870654" w:rsidP="004D54C9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54C9"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 w:rsidRPr="004D54C9">
        <w:rPr>
          <w:rFonts w:ascii="Times New Roman" w:hAnsi="Times New Roman" w:cs="Times New Roman"/>
          <w:color w:val="auto"/>
          <w:sz w:val="28"/>
          <w:szCs w:val="28"/>
        </w:rPr>
        <w:t>прохождение обязательного обучения в области охраны труда</w:t>
      </w:r>
      <w:r w:rsidR="004A2ECE" w:rsidRPr="004D54C9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 законодательства Российской Федерации.</w:t>
      </w:r>
    </w:p>
    <w:p w:rsidR="005774E6" w:rsidRPr="004D54C9" w:rsidRDefault="005774E6" w:rsidP="004D54C9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D54C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</w:t>
      </w:r>
    </w:p>
    <w:p w:rsidR="005774E6" w:rsidRPr="004D54C9" w:rsidRDefault="005774E6" w:rsidP="004D54C9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D54C9">
        <w:rPr>
          <w:rFonts w:ascii="Times New Roman" w:hAnsi="Times New Roman" w:cs="Times New Roman"/>
          <w:b/>
          <w:color w:val="auto"/>
          <w:sz w:val="28"/>
          <w:szCs w:val="28"/>
        </w:rPr>
        <w:t>5. Уровень са</w:t>
      </w:r>
      <w:r w:rsidR="00AB6DF8" w:rsidRPr="004D54C9">
        <w:rPr>
          <w:rFonts w:ascii="Times New Roman" w:hAnsi="Times New Roman" w:cs="Times New Roman"/>
          <w:b/>
          <w:color w:val="auto"/>
          <w:sz w:val="28"/>
          <w:szCs w:val="28"/>
        </w:rPr>
        <w:t>мос</w:t>
      </w:r>
      <w:r w:rsidR="00B97947" w:rsidRPr="004D54C9">
        <w:rPr>
          <w:rFonts w:ascii="Times New Roman" w:hAnsi="Times New Roman" w:cs="Times New Roman"/>
          <w:b/>
          <w:color w:val="auto"/>
          <w:sz w:val="28"/>
          <w:szCs w:val="28"/>
        </w:rPr>
        <w:t>тоятельности инженера-землеустроителя</w:t>
      </w:r>
    </w:p>
    <w:p w:rsidR="00537E99" w:rsidRPr="004D54C9" w:rsidRDefault="00537E99" w:rsidP="004D54C9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774E6" w:rsidRPr="004D54C9" w:rsidRDefault="00537E99" w:rsidP="004D54C9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D54C9">
        <w:rPr>
          <w:rFonts w:ascii="Times New Roman" w:hAnsi="Times New Roman" w:cs="Times New Roman"/>
          <w:color w:val="auto"/>
          <w:sz w:val="28"/>
          <w:szCs w:val="28"/>
        </w:rPr>
        <w:t xml:space="preserve">Уровень </w:t>
      </w:r>
      <w:r w:rsidR="005774E6" w:rsidRPr="004D54C9">
        <w:rPr>
          <w:rFonts w:ascii="Times New Roman" w:hAnsi="Times New Roman" w:cs="Times New Roman"/>
          <w:color w:val="auto"/>
          <w:sz w:val="28"/>
          <w:szCs w:val="28"/>
        </w:rPr>
        <w:t>са</w:t>
      </w:r>
      <w:r w:rsidR="00AB6DF8" w:rsidRPr="004D54C9">
        <w:rPr>
          <w:rFonts w:ascii="Times New Roman" w:hAnsi="Times New Roman" w:cs="Times New Roman"/>
          <w:color w:val="auto"/>
          <w:sz w:val="28"/>
          <w:szCs w:val="28"/>
        </w:rPr>
        <w:t>мост</w:t>
      </w:r>
      <w:r w:rsidR="00B97947" w:rsidRPr="004D54C9">
        <w:rPr>
          <w:rFonts w:ascii="Times New Roman" w:hAnsi="Times New Roman" w:cs="Times New Roman"/>
          <w:color w:val="auto"/>
          <w:sz w:val="28"/>
          <w:szCs w:val="28"/>
        </w:rPr>
        <w:t>оятельности инженера-землеустроителя</w:t>
      </w:r>
      <w:r w:rsidRPr="004D54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774E6" w:rsidRPr="004D54C9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обеспечивается путем делегирования руководством организации </w:t>
      </w:r>
      <w:r w:rsidRPr="004D54C9">
        <w:rPr>
          <w:rFonts w:ascii="Times New Roman" w:hAnsi="Times New Roman" w:cs="Times New Roman"/>
          <w:color w:val="auto"/>
          <w:sz w:val="28"/>
          <w:szCs w:val="28"/>
        </w:rPr>
        <w:t xml:space="preserve">ему соответствующих полномочий </w:t>
      </w:r>
      <w:r w:rsidR="005774E6" w:rsidRPr="004D54C9">
        <w:rPr>
          <w:rFonts w:ascii="Times New Roman" w:hAnsi="Times New Roman" w:cs="Times New Roman"/>
          <w:color w:val="auto"/>
          <w:sz w:val="28"/>
          <w:szCs w:val="28"/>
        </w:rPr>
        <w:t>на основании результатов аттестации,</w:t>
      </w:r>
      <w:r w:rsidRPr="004D54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81EFC" w:rsidRPr="004D54C9">
        <w:rPr>
          <w:rFonts w:ascii="Times New Roman" w:hAnsi="Times New Roman" w:cs="Times New Roman"/>
          <w:color w:val="auto"/>
          <w:sz w:val="28"/>
          <w:szCs w:val="28"/>
        </w:rPr>
        <w:t xml:space="preserve">которые обычно закрепляются в должностных инструкциях </w:t>
      </w:r>
      <w:r w:rsidR="005774E6" w:rsidRPr="004D54C9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A2ECE" w:rsidRPr="004D54C9">
        <w:rPr>
          <w:rFonts w:ascii="Times New Roman" w:hAnsi="Times New Roman" w:cs="Times New Roman"/>
          <w:color w:val="auto"/>
          <w:sz w:val="28"/>
          <w:szCs w:val="28"/>
        </w:rPr>
        <w:t>/или в локальных нормативных актах изыскательской</w:t>
      </w:r>
      <w:r w:rsidR="005774E6" w:rsidRPr="004D54C9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организации.</w:t>
      </w:r>
    </w:p>
    <w:p w:rsidR="00FC3AE2" w:rsidRPr="004D54C9" w:rsidRDefault="00881EFC" w:rsidP="004D54C9">
      <w:pPr>
        <w:pStyle w:val="a4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4C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C3AE2" w:rsidRPr="004D54C9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sectPr w:rsidR="00FC3AE2" w:rsidRPr="004D54C9" w:rsidSect="00764EB7">
      <w:footerReference w:type="default" r:id="rId8"/>
      <w:pgSz w:w="11906" w:h="16838"/>
      <w:pgMar w:top="568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302" w:rsidRDefault="00DD5302" w:rsidP="00764EB7">
      <w:pPr>
        <w:spacing w:after="0" w:line="240" w:lineRule="auto"/>
      </w:pPr>
      <w:r>
        <w:separator/>
      </w:r>
    </w:p>
  </w:endnote>
  <w:endnote w:type="continuationSeparator" w:id="0">
    <w:p w:rsidR="00DD5302" w:rsidRDefault="00DD5302" w:rsidP="0076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7689958"/>
      <w:docPartObj>
        <w:docPartGallery w:val="Page Numbers (Bottom of Page)"/>
        <w:docPartUnique/>
      </w:docPartObj>
    </w:sdtPr>
    <w:sdtEndPr/>
    <w:sdtContent>
      <w:p w:rsidR="00764EB7" w:rsidRDefault="00764EB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EC3">
          <w:rPr>
            <w:noProof/>
          </w:rPr>
          <w:t>2</w:t>
        </w:r>
        <w:r>
          <w:fldChar w:fldCharType="end"/>
        </w:r>
      </w:p>
    </w:sdtContent>
  </w:sdt>
  <w:p w:rsidR="00764EB7" w:rsidRDefault="00764EB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302" w:rsidRDefault="00DD5302" w:rsidP="00764EB7">
      <w:pPr>
        <w:spacing w:after="0" w:line="240" w:lineRule="auto"/>
      </w:pPr>
      <w:r>
        <w:separator/>
      </w:r>
    </w:p>
  </w:footnote>
  <w:footnote w:type="continuationSeparator" w:id="0">
    <w:p w:rsidR="00DD5302" w:rsidRDefault="00DD5302" w:rsidP="00764E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3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4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5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6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E2"/>
    <w:rsid w:val="000201B0"/>
    <w:rsid w:val="00020785"/>
    <w:rsid w:val="000260C4"/>
    <w:rsid w:val="00027A0B"/>
    <w:rsid w:val="000326A0"/>
    <w:rsid w:val="000415FE"/>
    <w:rsid w:val="00046B51"/>
    <w:rsid w:val="0008241D"/>
    <w:rsid w:val="000824D0"/>
    <w:rsid w:val="000841BA"/>
    <w:rsid w:val="00095D78"/>
    <w:rsid w:val="000A7000"/>
    <w:rsid w:val="000C07DD"/>
    <w:rsid w:val="000C17EB"/>
    <w:rsid w:val="000C6ABD"/>
    <w:rsid w:val="000E3BD3"/>
    <w:rsid w:val="00100221"/>
    <w:rsid w:val="0010724B"/>
    <w:rsid w:val="00116E2E"/>
    <w:rsid w:val="00120F58"/>
    <w:rsid w:val="001278AF"/>
    <w:rsid w:val="00141223"/>
    <w:rsid w:val="00142555"/>
    <w:rsid w:val="001A402A"/>
    <w:rsid w:val="001B3D9B"/>
    <w:rsid w:val="001B6138"/>
    <w:rsid w:val="001C3592"/>
    <w:rsid w:val="001C48D0"/>
    <w:rsid w:val="001D1412"/>
    <w:rsid w:val="001D248B"/>
    <w:rsid w:val="001F37C6"/>
    <w:rsid w:val="002043EB"/>
    <w:rsid w:val="00230573"/>
    <w:rsid w:val="00233F0B"/>
    <w:rsid w:val="002475B1"/>
    <w:rsid w:val="002515FD"/>
    <w:rsid w:val="00260216"/>
    <w:rsid w:val="00260D6F"/>
    <w:rsid w:val="00261E53"/>
    <w:rsid w:val="00282823"/>
    <w:rsid w:val="002867E2"/>
    <w:rsid w:val="00293B11"/>
    <w:rsid w:val="002A3711"/>
    <w:rsid w:val="002A3DAD"/>
    <w:rsid w:val="002D314A"/>
    <w:rsid w:val="002D7CB3"/>
    <w:rsid w:val="002F6A69"/>
    <w:rsid w:val="00307BDF"/>
    <w:rsid w:val="00313A23"/>
    <w:rsid w:val="00332322"/>
    <w:rsid w:val="00356DF6"/>
    <w:rsid w:val="00380DE7"/>
    <w:rsid w:val="003909D8"/>
    <w:rsid w:val="003A2A36"/>
    <w:rsid w:val="003A5066"/>
    <w:rsid w:val="003A5897"/>
    <w:rsid w:val="003C6469"/>
    <w:rsid w:val="003D75E5"/>
    <w:rsid w:val="003F3F02"/>
    <w:rsid w:val="00452A24"/>
    <w:rsid w:val="0046171E"/>
    <w:rsid w:val="00466FDC"/>
    <w:rsid w:val="00473BB3"/>
    <w:rsid w:val="00474107"/>
    <w:rsid w:val="0047521C"/>
    <w:rsid w:val="00496A7F"/>
    <w:rsid w:val="004A12DC"/>
    <w:rsid w:val="004A14AD"/>
    <w:rsid w:val="004A1A97"/>
    <w:rsid w:val="004A2ECE"/>
    <w:rsid w:val="004B2060"/>
    <w:rsid w:val="004B3C19"/>
    <w:rsid w:val="004B5FAF"/>
    <w:rsid w:val="004D54C9"/>
    <w:rsid w:val="00511356"/>
    <w:rsid w:val="00514215"/>
    <w:rsid w:val="005162BA"/>
    <w:rsid w:val="00517936"/>
    <w:rsid w:val="005201AE"/>
    <w:rsid w:val="0053159A"/>
    <w:rsid w:val="00537E99"/>
    <w:rsid w:val="00545FDF"/>
    <w:rsid w:val="005566F6"/>
    <w:rsid w:val="00562DD0"/>
    <w:rsid w:val="00571AE5"/>
    <w:rsid w:val="005774E6"/>
    <w:rsid w:val="00577A46"/>
    <w:rsid w:val="006272C0"/>
    <w:rsid w:val="00631BDD"/>
    <w:rsid w:val="0067437E"/>
    <w:rsid w:val="00690F1E"/>
    <w:rsid w:val="006C1A4A"/>
    <w:rsid w:val="006F420A"/>
    <w:rsid w:val="00705C5D"/>
    <w:rsid w:val="00714FDA"/>
    <w:rsid w:val="00721BE3"/>
    <w:rsid w:val="007307F2"/>
    <w:rsid w:val="00755C4D"/>
    <w:rsid w:val="00764EB7"/>
    <w:rsid w:val="00767596"/>
    <w:rsid w:val="007B479C"/>
    <w:rsid w:val="007C1788"/>
    <w:rsid w:val="007C761E"/>
    <w:rsid w:val="007F108D"/>
    <w:rsid w:val="008310F8"/>
    <w:rsid w:val="00832FBC"/>
    <w:rsid w:val="0083641A"/>
    <w:rsid w:val="00837291"/>
    <w:rsid w:val="00851B61"/>
    <w:rsid w:val="00870654"/>
    <w:rsid w:val="00876DC1"/>
    <w:rsid w:val="00881EFC"/>
    <w:rsid w:val="00893BEE"/>
    <w:rsid w:val="00895565"/>
    <w:rsid w:val="008A04D8"/>
    <w:rsid w:val="008A08A3"/>
    <w:rsid w:val="008A5F05"/>
    <w:rsid w:val="008A6384"/>
    <w:rsid w:val="008B7A4C"/>
    <w:rsid w:val="008E0773"/>
    <w:rsid w:val="008E4268"/>
    <w:rsid w:val="00952016"/>
    <w:rsid w:val="00956C2D"/>
    <w:rsid w:val="00964EC3"/>
    <w:rsid w:val="00971A3C"/>
    <w:rsid w:val="00973249"/>
    <w:rsid w:val="00984AF7"/>
    <w:rsid w:val="009A6B9F"/>
    <w:rsid w:val="009B5CCA"/>
    <w:rsid w:val="009C34D6"/>
    <w:rsid w:val="009D7060"/>
    <w:rsid w:val="009E4568"/>
    <w:rsid w:val="009E7381"/>
    <w:rsid w:val="00A019A8"/>
    <w:rsid w:val="00A25659"/>
    <w:rsid w:val="00A300CB"/>
    <w:rsid w:val="00A51180"/>
    <w:rsid w:val="00A60513"/>
    <w:rsid w:val="00A73869"/>
    <w:rsid w:val="00A73C8E"/>
    <w:rsid w:val="00A74664"/>
    <w:rsid w:val="00AA2E2E"/>
    <w:rsid w:val="00AB44D4"/>
    <w:rsid w:val="00AB6DF8"/>
    <w:rsid w:val="00AC1A8D"/>
    <w:rsid w:val="00AC7DC6"/>
    <w:rsid w:val="00AD2FC1"/>
    <w:rsid w:val="00AE1A99"/>
    <w:rsid w:val="00B03527"/>
    <w:rsid w:val="00B0717A"/>
    <w:rsid w:val="00B131A4"/>
    <w:rsid w:val="00B27C21"/>
    <w:rsid w:val="00B3404D"/>
    <w:rsid w:val="00B40A00"/>
    <w:rsid w:val="00B43185"/>
    <w:rsid w:val="00B4678E"/>
    <w:rsid w:val="00B51FC5"/>
    <w:rsid w:val="00B91075"/>
    <w:rsid w:val="00B97947"/>
    <w:rsid w:val="00BA36F7"/>
    <w:rsid w:val="00BC38D2"/>
    <w:rsid w:val="00BC4C59"/>
    <w:rsid w:val="00BE3FFD"/>
    <w:rsid w:val="00C123BC"/>
    <w:rsid w:val="00C41E14"/>
    <w:rsid w:val="00C7300C"/>
    <w:rsid w:val="00C74C6C"/>
    <w:rsid w:val="00C82BDD"/>
    <w:rsid w:val="00C849CA"/>
    <w:rsid w:val="00CD2B08"/>
    <w:rsid w:val="00CD3DDA"/>
    <w:rsid w:val="00CE67B8"/>
    <w:rsid w:val="00CF243A"/>
    <w:rsid w:val="00CF4569"/>
    <w:rsid w:val="00CF487E"/>
    <w:rsid w:val="00CF78A9"/>
    <w:rsid w:val="00D0127D"/>
    <w:rsid w:val="00D0155E"/>
    <w:rsid w:val="00D03C93"/>
    <w:rsid w:val="00D05083"/>
    <w:rsid w:val="00D133AC"/>
    <w:rsid w:val="00D307BD"/>
    <w:rsid w:val="00D563DF"/>
    <w:rsid w:val="00D65621"/>
    <w:rsid w:val="00D70F75"/>
    <w:rsid w:val="00D9386E"/>
    <w:rsid w:val="00D939E7"/>
    <w:rsid w:val="00D96291"/>
    <w:rsid w:val="00DA1FB4"/>
    <w:rsid w:val="00DB616B"/>
    <w:rsid w:val="00DD45B3"/>
    <w:rsid w:val="00DD5302"/>
    <w:rsid w:val="00DD5BE6"/>
    <w:rsid w:val="00DD7611"/>
    <w:rsid w:val="00DE27B3"/>
    <w:rsid w:val="00DE70FA"/>
    <w:rsid w:val="00E41C36"/>
    <w:rsid w:val="00E43A1A"/>
    <w:rsid w:val="00E5207C"/>
    <w:rsid w:val="00E57335"/>
    <w:rsid w:val="00E7643B"/>
    <w:rsid w:val="00E772C4"/>
    <w:rsid w:val="00EA2AC5"/>
    <w:rsid w:val="00EB4958"/>
    <w:rsid w:val="00EC0C6D"/>
    <w:rsid w:val="00EC3015"/>
    <w:rsid w:val="00ED420D"/>
    <w:rsid w:val="00F0401E"/>
    <w:rsid w:val="00F24C5D"/>
    <w:rsid w:val="00F33938"/>
    <w:rsid w:val="00F42620"/>
    <w:rsid w:val="00F458F9"/>
    <w:rsid w:val="00F468C0"/>
    <w:rsid w:val="00F47E7F"/>
    <w:rsid w:val="00F62A61"/>
    <w:rsid w:val="00F75A33"/>
    <w:rsid w:val="00FB167D"/>
    <w:rsid w:val="00FC2DA2"/>
    <w:rsid w:val="00FC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6551E1-EF11-4F6B-A562-D0549A6C7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D93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386E"/>
    <w:rPr>
      <w:rFonts w:ascii="Tahoma" w:hAnsi="Tahoma" w:cs="Tahoma"/>
      <w:sz w:val="16"/>
      <w:szCs w:val="16"/>
    </w:rPr>
  </w:style>
  <w:style w:type="character" w:customStyle="1" w:styleId="FontStyle40">
    <w:name w:val="Font Style40"/>
    <w:uiPriority w:val="99"/>
    <w:rsid w:val="006C1A4A"/>
    <w:rPr>
      <w:rFonts w:ascii="Times New Roman" w:hAnsi="Times New Roman" w:cs="Times New Roman"/>
      <w:sz w:val="24"/>
      <w:szCs w:val="24"/>
    </w:rPr>
  </w:style>
  <w:style w:type="character" w:customStyle="1" w:styleId="FontStyle41">
    <w:name w:val="Font Style41"/>
    <w:uiPriority w:val="99"/>
    <w:rsid w:val="006C1A4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5">
    <w:name w:val="Font Style35"/>
    <w:uiPriority w:val="99"/>
    <w:rsid w:val="00C849CA"/>
    <w:rPr>
      <w:rFonts w:ascii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764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64EB7"/>
  </w:style>
  <w:style w:type="paragraph" w:styleId="a9">
    <w:name w:val="footer"/>
    <w:basedOn w:val="a"/>
    <w:link w:val="aa"/>
    <w:uiPriority w:val="99"/>
    <w:unhideWhenUsed/>
    <w:rsid w:val="00764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64EB7"/>
  </w:style>
  <w:style w:type="character" w:customStyle="1" w:styleId="2">
    <w:name w:val="Основной текст (2)"/>
    <w:basedOn w:val="a0"/>
    <w:rsid w:val="003A2A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D5201-4338-42B2-9884-7022E856D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1399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Конченко Лариса Александровна</cp:lastModifiedBy>
  <cp:revision>7</cp:revision>
  <cp:lastPrinted>2017-11-23T07:22:00Z</cp:lastPrinted>
  <dcterms:created xsi:type="dcterms:W3CDTF">2019-09-09T14:09:00Z</dcterms:created>
  <dcterms:modified xsi:type="dcterms:W3CDTF">2019-11-01T11:20:00Z</dcterms:modified>
</cp:coreProperties>
</file>