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AAF" w:rsidRPr="00493605" w:rsidRDefault="00D35AA0" w:rsidP="00116151">
      <w:pPr>
        <w:pStyle w:val="Style9"/>
        <w:widowControl/>
        <w:ind w:left="4962"/>
        <w:jc w:val="left"/>
      </w:pPr>
      <w:r>
        <w:t xml:space="preserve">                                                                                         </w:t>
      </w:r>
      <w:r w:rsidR="00116151" w:rsidRPr="00493605">
        <w:t>Утвержден</w:t>
      </w:r>
    </w:p>
    <w:p w:rsidR="00844AAF" w:rsidRPr="006B37EE" w:rsidRDefault="00844AAF" w:rsidP="00116151">
      <w:pPr>
        <w:pStyle w:val="Style9"/>
        <w:widowControl/>
        <w:ind w:firstLine="4962"/>
        <w:jc w:val="left"/>
      </w:pPr>
      <w:r w:rsidRPr="00103273">
        <w:t xml:space="preserve">Решением </w:t>
      </w:r>
      <w:r w:rsidR="00173C13">
        <w:t>внеочередного общего С</w:t>
      </w:r>
      <w:r w:rsidRPr="006B37EE">
        <w:t>обрания</w:t>
      </w:r>
    </w:p>
    <w:p w:rsidR="00844AAF" w:rsidRPr="006B37EE" w:rsidRDefault="00844AAF" w:rsidP="00116151">
      <w:pPr>
        <w:pStyle w:val="Style9"/>
        <w:widowControl/>
        <w:ind w:firstLine="4962"/>
        <w:jc w:val="left"/>
      </w:pPr>
      <w:r w:rsidRPr="006B37EE">
        <w:t>членов СРО НП «СОЮЗАТОМГЕО»</w:t>
      </w:r>
    </w:p>
    <w:p w:rsidR="00116151" w:rsidRDefault="00844AAF" w:rsidP="00116151">
      <w:pPr>
        <w:pStyle w:val="Style9"/>
        <w:widowControl/>
        <w:ind w:firstLine="4962"/>
        <w:jc w:val="left"/>
      </w:pPr>
      <w:r w:rsidRPr="006B37EE">
        <w:t>Протокол № 5</w:t>
      </w:r>
      <w:r w:rsidR="00116151">
        <w:t xml:space="preserve"> от </w:t>
      </w:r>
      <w:r w:rsidRPr="006B37EE">
        <w:t xml:space="preserve"> «16» сентября 2010 г.</w:t>
      </w:r>
      <w:r w:rsidR="00116151">
        <w:t>;</w:t>
      </w:r>
    </w:p>
    <w:p w:rsidR="00844AAF" w:rsidRPr="006B37EE" w:rsidRDefault="00116151" w:rsidP="00116151">
      <w:pPr>
        <w:pStyle w:val="Style9"/>
        <w:widowControl/>
        <w:ind w:left="4962"/>
        <w:jc w:val="left"/>
      </w:pPr>
      <w:r>
        <w:t xml:space="preserve">С изменениями, утвержденными решением </w:t>
      </w:r>
      <w:r w:rsidR="00173C13">
        <w:t>общего С</w:t>
      </w:r>
      <w:r w:rsidR="00844AAF" w:rsidRPr="006B37EE">
        <w:t xml:space="preserve">обрания членов </w:t>
      </w:r>
    </w:p>
    <w:p w:rsidR="00844AAF" w:rsidRPr="006B37EE" w:rsidRDefault="00ED36D3" w:rsidP="00116151">
      <w:pPr>
        <w:pStyle w:val="Style9"/>
        <w:widowControl/>
        <w:ind w:firstLine="4962"/>
        <w:jc w:val="left"/>
      </w:pPr>
      <w:r>
        <w:t>СРО НП «СОЮЗАТОМГЕО»</w:t>
      </w:r>
    </w:p>
    <w:p w:rsidR="00844AAF" w:rsidRPr="006B37EE" w:rsidRDefault="00844AAF" w:rsidP="00116151">
      <w:pPr>
        <w:pStyle w:val="Style9"/>
        <w:widowControl/>
        <w:tabs>
          <w:tab w:val="left" w:pos="4678"/>
        </w:tabs>
        <w:jc w:val="left"/>
      </w:pPr>
      <w:r>
        <w:t xml:space="preserve">                                                          </w:t>
      </w:r>
      <w:r w:rsidR="00173C13">
        <w:t xml:space="preserve">                 </w:t>
      </w:r>
      <w:r w:rsidR="00116151">
        <w:t xml:space="preserve">       </w:t>
      </w:r>
      <w:r w:rsidR="00173C13">
        <w:t xml:space="preserve"> Протокол</w:t>
      </w:r>
      <w:r>
        <w:t xml:space="preserve"> № 1</w:t>
      </w:r>
      <w:r w:rsidRPr="00EE055D">
        <w:t>2</w:t>
      </w:r>
      <w:r w:rsidRPr="006B37EE">
        <w:t xml:space="preserve"> от «</w:t>
      </w:r>
      <w:r w:rsidRPr="0089442F">
        <w:t>10</w:t>
      </w:r>
      <w:r w:rsidRPr="006B37EE">
        <w:t>» февраля 2017 г.</w:t>
      </w:r>
      <w:r w:rsidR="00766907">
        <w:t>;</w:t>
      </w:r>
    </w:p>
    <w:p w:rsidR="00D35AA0" w:rsidRDefault="00766907" w:rsidP="00116151">
      <w:pPr>
        <w:pStyle w:val="Style9"/>
        <w:widowControl/>
        <w:ind w:left="4962"/>
        <w:jc w:val="left"/>
      </w:pPr>
      <w:r>
        <w:t>С</w:t>
      </w:r>
      <w:r w:rsidR="00D35AA0">
        <w:t xml:space="preserve"> изменениями, утвержденными</w:t>
      </w:r>
    </w:p>
    <w:p w:rsidR="00D35AA0" w:rsidRDefault="00D35AA0" w:rsidP="00116151">
      <w:pPr>
        <w:pStyle w:val="Style9"/>
        <w:widowControl/>
        <w:tabs>
          <w:tab w:val="left" w:pos="6379"/>
        </w:tabs>
        <w:ind w:left="4962"/>
        <w:jc w:val="left"/>
      </w:pPr>
      <w:r>
        <w:t>решением общего Со</w:t>
      </w:r>
      <w:r w:rsidR="00844AAF">
        <w:t>брания членов СРО «СОЮЗАТОМГЕО</w:t>
      </w:r>
      <w:r w:rsidR="00ED36D3">
        <w:t>»,</w:t>
      </w:r>
    </w:p>
    <w:p w:rsidR="00D35AA0" w:rsidRPr="00035484" w:rsidRDefault="00ED36D3" w:rsidP="00116151">
      <w:pPr>
        <w:pStyle w:val="Style9"/>
        <w:widowControl/>
        <w:tabs>
          <w:tab w:val="left" w:pos="6379"/>
        </w:tabs>
        <w:ind w:left="4962"/>
        <w:jc w:val="left"/>
      </w:pPr>
      <w:r>
        <w:t>Протокол № 15</w:t>
      </w:r>
      <w:r w:rsidR="00D35AA0">
        <w:t xml:space="preserve"> от «09» февраля 2018 г.</w:t>
      </w:r>
      <w:r w:rsidR="00B975D6">
        <w:t>;</w:t>
      </w:r>
    </w:p>
    <w:p w:rsidR="00B975D6" w:rsidRDefault="00E5464C" w:rsidP="00B975D6">
      <w:pPr>
        <w:pStyle w:val="Style9"/>
        <w:widowControl/>
        <w:tabs>
          <w:tab w:val="left" w:pos="6379"/>
        </w:tabs>
        <w:spacing w:line="240" w:lineRule="exact"/>
        <w:ind w:left="4962"/>
        <w:jc w:val="left"/>
      </w:pPr>
      <w:r>
        <w:t>С</w:t>
      </w:r>
      <w:r w:rsidR="00B975D6">
        <w:t xml:space="preserve"> изменениями, утвержденными решением общего Собрания членов</w:t>
      </w:r>
    </w:p>
    <w:p w:rsidR="00B975D6" w:rsidRDefault="00B975D6" w:rsidP="00B975D6">
      <w:pPr>
        <w:pStyle w:val="Style9"/>
        <w:widowControl/>
        <w:tabs>
          <w:tab w:val="left" w:pos="6379"/>
        </w:tabs>
        <w:spacing w:line="240" w:lineRule="exact"/>
        <w:ind w:left="4962"/>
        <w:jc w:val="left"/>
      </w:pPr>
      <w:r>
        <w:t>СРО «СОЮЗАТОМГЕО»</w:t>
      </w:r>
    </w:p>
    <w:p w:rsidR="00D35AA0" w:rsidRPr="00035484" w:rsidRDefault="00E5464C" w:rsidP="00B975D6">
      <w:pPr>
        <w:pStyle w:val="Style9"/>
        <w:widowControl/>
        <w:tabs>
          <w:tab w:val="left" w:pos="6379"/>
        </w:tabs>
        <w:spacing w:line="240" w:lineRule="exact"/>
        <w:ind w:left="4962"/>
        <w:jc w:val="left"/>
      </w:pPr>
      <w:r>
        <w:t>Протокол №16 от «26</w:t>
      </w:r>
      <w:r w:rsidR="00B975D6">
        <w:t xml:space="preserve">» </w:t>
      </w:r>
      <w:r w:rsidR="0065632F">
        <w:t>апреля</w:t>
      </w:r>
      <w:r w:rsidR="00B975D6">
        <w:t xml:space="preserve"> 2018 г.</w:t>
      </w:r>
      <w:r w:rsidR="00B778FC">
        <w:t>;</w:t>
      </w:r>
    </w:p>
    <w:p w:rsidR="00B778FC" w:rsidRDefault="00B778FC" w:rsidP="00B778FC">
      <w:pPr>
        <w:pStyle w:val="Style9"/>
        <w:widowControl/>
        <w:tabs>
          <w:tab w:val="left" w:pos="6379"/>
        </w:tabs>
        <w:spacing w:line="240" w:lineRule="exact"/>
        <w:ind w:left="4962"/>
        <w:jc w:val="left"/>
      </w:pPr>
      <w:r>
        <w:t>С изменениями, утвержденными решением общего Собрания членов</w:t>
      </w:r>
    </w:p>
    <w:p w:rsidR="00B778FC" w:rsidRDefault="00B778FC" w:rsidP="00B778FC">
      <w:pPr>
        <w:pStyle w:val="Style9"/>
        <w:widowControl/>
        <w:tabs>
          <w:tab w:val="left" w:pos="6379"/>
        </w:tabs>
        <w:spacing w:line="240" w:lineRule="exact"/>
        <w:ind w:left="4962"/>
        <w:jc w:val="left"/>
      </w:pPr>
      <w:r>
        <w:t>СРО «СОЮЗАТОМГЕО»</w:t>
      </w:r>
    </w:p>
    <w:p w:rsidR="00B778FC" w:rsidRPr="00035484" w:rsidRDefault="00B778FC" w:rsidP="00B778FC">
      <w:pPr>
        <w:pStyle w:val="Style9"/>
        <w:widowControl/>
        <w:tabs>
          <w:tab w:val="left" w:pos="6379"/>
        </w:tabs>
        <w:spacing w:line="240" w:lineRule="exact"/>
        <w:ind w:left="4962"/>
        <w:jc w:val="left"/>
      </w:pPr>
      <w:r>
        <w:t>Протокол №22 от «11» февраля 2022 г</w:t>
      </w:r>
      <w:r w:rsidR="00D668C7">
        <w:t>;</w:t>
      </w:r>
    </w:p>
    <w:p w:rsidR="00D668C7" w:rsidRDefault="00D668C7" w:rsidP="00D668C7">
      <w:pPr>
        <w:pStyle w:val="Style9"/>
        <w:widowControl/>
        <w:tabs>
          <w:tab w:val="left" w:pos="6379"/>
        </w:tabs>
        <w:spacing w:line="240" w:lineRule="exact"/>
        <w:ind w:left="4962"/>
        <w:jc w:val="left"/>
      </w:pPr>
      <w:r>
        <w:t>С изменениями, утвержденными решением общего Собрания членов</w:t>
      </w:r>
    </w:p>
    <w:p w:rsidR="00D668C7" w:rsidRDefault="00D668C7" w:rsidP="00D668C7">
      <w:pPr>
        <w:pStyle w:val="Style9"/>
        <w:widowControl/>
        <w:tabs>
          <w:tab w:val="left" w:pos="6379"/>
        </w:tabs>
        <w:spacing w:line="240" w:lineRule="exact"/>
        <w:ind w:left="4962"/>
        <w:jc w:val="left"/>
      </w:pPr>
      <w:r>
        <w:t>СРО «СОЮЗАТОМГЕО»</w:t>
      </w:r>
    </w:p>
    <w:p w:rsidR="00D668C7" w:rsidRPr="00035484" w:rsidRDefault="00D668C7" w:rsidP="00D668C7">
      <w:pPr>
        <w:pStyle w:val="Style9"/>
        <w:widowControl/>
        <w:tabs>
          <w:tab w:val="left" w:pos="6379"/>
        </w:tabs>
        <w:spacing w:line="240" w:lineRule="exact"/>
        <w:ind w:left="4962"/>
        <w:jc w:val="left"/>
      </w:pPr>
      <w:r>
        <w:t>Протокол №</w:t>
      </w:r>
      <w:r w:rsidR="00F243B9">
        <w:t>26 от «12</w:t>
      </w:r>
      <w:r>
        <w:t>» февраля 2024 г.</w:t>
      </w:r>
      <w:r w:rsidR="002B650C">
        <w:t>;</w:t>
      </w:r>
    </w:p>
    <w:p w:rsidR="002B650C" w:rsidRDefault="002B650C" w:rsidP="002B650C">
      <w:pPr>
        <w:pStyle w:val="Style9"/>
        <w:widowControl/>
        <w:tabs>
          <w:tab w:val="left" w:pos="6379"/>
        </w:tabs>
        <w:spacing w:line="240" w:lineRule="exact"/>
        <w:ind w:left="4962"/>
        <w:jc w:val="left"/>
      </w:pPr>
      <w:r>
        <w:t>С изменениями, утвержденными решением общего Собрания членов</w:t>
      </w:r>
    </w:p>
    <w:p w:rsidR="002B650C" w:rsidRDefault="002B650C" w:rsidP="002B650C">
      <w:pPr>
        <w:pStyle w:val="Style9"/>
        <w:widowControl/>
        <w:tabs>
          <w:tab w:val="left" w:pos="6379"/>
        </w:tabs>
        <w:spacing w:line="240" w:lineRule="exact"/>
        <w:ind w:left="4962"/>
        <w:jc w:val="left"/>
      </w:pPr>
      <w:r>
        <w:t>СРО «СОЮЗАТОМГЕО»</w:t>
      </w:r>
    </w:p>
    <w:p w:rsidR="002B650C" w:rsidRPr="00035484" w:rsidRDefault="00854A3A" w:rsidP="002B650C">
      <w:pPr>
        <w:pStyle w:val="Style9"/>
        <w:widowControl/>
        <w:tabs>
          <w:tab w:val="left" w:pos="6379"/>
        </w:tabs>
        <w:spacing w:line="240" w:lineRule="exact"/>
        <w:ind w:left="4962"/>
        <w:jc w:val="left"/>
      </w:pPr>
      <w:r>
        <w:t>Протокол №28 от «12» февраля 2025</w:t>
      </w:r>
      <w:bookmarkStart w:id="0" w:name="_GoBack"/>
      <w:bookmarkEnd w:id="0"/>
      <w:r w:rsidR="002B650C">
        <w:t xml:space="preserve"> г.</w:t>
      </w:r>
    </w:p>
    <w:p w:rsidR="00D35AA0" w:rsidRPr="00035484" w:rsidRDefault="00D35AA0" w:rsidP="00D35AA0">
      <w:pPr>
        <w:pStyle w:val="Style9"/>
        <w:widowControl/>
        <w:spacing w:line="240" w:lineRule="exact"/>
      </w:pPr>
    </w:p>
    <w:p w:rsidR="00D35AA0" w:rsidRDefault="00D35AA0" w:rsidP="00D35AA0">
      <w:pPr>
        <w:pStyle w:val="Style9"/>
        <w:widowControl/>
        <w:spacing w:before="58"/>
        <w:rPr>
          <w:rStyle w:val="FontStyle15"/>
        </w:rPr>
      </w:pPr>
    </w:p>
    <w:p w:rsidR="00D35AA0" w:rsidRDefault="00D35AA0" w:rsidP="00D35AA0">
      <w:pPr>
        <w:pStyle w:val="Style9"/>
        <w:widowControl/>
        <w:spacing w:before="58"/>
        <w:rPr>
          <w:rStyle w:val="FontStyle15"/>
        </w:rPr>
      </w:pPr>
    </w:p>
    <w:p w:rsidR="00D35AA0" w:rsidRPr="00766907" w:rsidRDefault="002F6170" w:rsidP="00766907">
      <w:pPr>
        <w:pStyle w:val="Style9"/>
        <w:widowControl/>
        <w:tabs>
          <w:tab w:val="left" w:pos="0"/>
        </w:tabs>
        <w:spacing w:before="58"/>
        <w:rPr>
          <w:rStyle w:val="FontStyle15"/>
          <w:sz w:val="28"/>
          <w:szCs w:val="28"/>
        </w:rPr>
      </w:pPr>
      <w:r>
        <w:rPr>
          <w:rStyle w:val="FontStyle15"/>
          <w:sz w:val="28"/>
          <w:szCs w:val="28"/>
        </w:rPr>
        <w:t>Р</w:t>
      </w:r>
      <w:r w:rsidR="00D35AA0" w:rsidRPr="00766907">
        <w:rPr>
          <w:rStyle w:val="FontStyle15"/>
          <w:sz w:val="28"/>
          <w:szCs w:val="28"/>
        </w:rPr>
        <w:t>ЕГЛАМЕНТ</w:t>
      </w:r>
    </w:p>
    <w:p w:rsidR="00D35AA0" w:rsidRPr="00766907" w:rsidRDefault="00D35AA0" w:rsidP="00766907">
      <w:pPr>
        <w:pStyle w:val="Style8"/>
        <w:widowControl/>
        <w:tabs>
          <w:tab w:val="left" w:pos="0"/>
        </w:tabs>
        <w:spacing w:line="240" w:lineRule="auto"/>
        <w:ind w:left="538"/>
        <w:jc w:val="center"/>
        <w:rPr>
          <w:sz w:val="28"/>
          <w:szCs w:val="28"/>
        </w:rPr>
      </w:pPr>
    </w:p>
    <w:p w:rsidR="00D35AA0" w:rsidRPr="00766907" w:rsidRDefault="00D35AA0" w:rsidP="00766907">
      <w:pPr>
        <w:pStyle w:val="Style8"/>
        <w:widowControl/>
        <w:tabs>
          <w:tab w:val="left" w:pos="0"/>
        </w:tabs>
        <w:spacing w:before="53" w:line="240" w:lineRule="auto"/>
        <w:ind w:firstLine="0"/>
        <w:jc w:val="center"/>
        <w:rPr>
          <w:rStyle w:val="FontStyle14"/>
          <w:rFonts w:eastAsiaTheme="minorEastAsia"/>
          <w:sz w:val="28"/>
          <w:szCs w:val="28"/>
        </w:rPr>
      </w:pPr>
      <w:r w:rsidRPr="00766907">
        <w:rPr>
          <w:rStyle w:val="FontStyle14"/>
          <w:sz w:val="28"/>
          <w:szCs w:val="28"/>
        </w:rPr>
        <w:t>проведения общего Собрания</w:t>
      </w:r>
      <w:r w:rsidR="00766907">
        <w:rPr>
          <w:rStyle w:val="FontStyle14"/>
          <w:sz w:val="28"/>
          <w:szCs w:val="28"/>
        </w:rPr>
        <w:t xml:space="preserve"> </w:t>
      </w:r>
      <w:r w:rsidRPr="00766907">
        <w:rPr>
          <w:rStyle w:val="FontStyle14"/>
          <w:sz w:val="28"/>
          <w:szCs w:val="28"/>
        </w:rPr>
        <w:t>членов</w:t>
      </w:r>
      <w:r w:rsidR="00844AAF" w:rsidRPr="00766907">
        <w:rPr>
          <w:rStyle w:val="FontStyle14"/>
          <w:sz w:val="28"/>
          <w:szCs w:val="28"/>
        </w:rPr>
        <w:t xml:space="preserve"> СРО «СОЮЗАТОМГЕО</w:t>
      </w:r>
      <w:r w:rsidRPr="00766907">
        <w:rPr>
          <w:rStyle w:val="FontStyle14"/>
          <w:sz w:val="28"/>
          <w:szCs w:val="28"/>
        </w:rPr>
        <w:t>»</w:t>
      </w:r>
    </w:p>
    <w:p w:rsidR="00D35AA0" w:rsidRPr="00766907" w:rsidRDefault="00D35AA0" w:rsidP="00173C13">
      <w:pPr>
        <w:pStyle w:val="Style8"/>
        <w:widowControl/>
        <w:spacing w:before="53" w:line="240" w:lineRule="auto"/>
        <w:ind w:left="1702"/>
        <w:jc w:val="center"/>
        <w:rPr>
          <w:rStyle w:val="FontStyle14"/>
          <w:rFonts w:eastAsiaTheme="minorEastAsia"/>
          <w:sz w:val="28"/>
          <w:szCs w:val="28"/>
        </w:rPr>
      </w:pPr>
    </w:p>
    <w:p w:rsidR="00D35AA0" w:rsidRDefault="00D35AA0" w:rsidP="00D35AA0">
      <w:pPr>
        <w:pStyle w:val="Style8"/>
        <w:widowControl/>
        <w:spacing w:before="53" w:line="240" w:lineRule="auto"/>
        <w:ind w:left="1702"/>
        <w:jc w:val="center"/>
        <w:rPr>
          <w:rStyle w:val="FontStyle14"/>
          <w:rFonts w:eastAsiaTheme="minorEastAsia"/>
        </w:rPr>
      </w:pPr>
    </w:p>
    <w:p w:rsidR="00D35AA0" w:rsidRDefault="00D35AA0" w:rsidP="00173C13">
      <w:pPr>
        <w:pStyle w:val="Style8"/>
        <w:widowControl/>
        <w:spacing w:before="53" w:line="240" w:lineRule="auto"/>
        <w:ind w:firstLine="0"/>
        <w:jc w:val="center"/>
        <w:rPr>
          <w:rStyle w:val="FontStyle14"/>
          <w:rFonts w:eastAsiaTheme="minorEastAsia"/>
        </w:rPr>
      </w:pPr>
    </w:p>
    <w:p w:rsidR="00D35AA0" w:rsidRDefault="00D35AA0" w:rsidP="00D35AA0">
      <w:pPr>
        <w:pStyle w:val="Style8"/>
        <w:widowControl/>
        <w:spacing w:before="53" w:line="240" w:lineRule="auto"/>
        <w:ind w:left="1702"/>
        <w:jc w:val="center"/>
        <w:rPr>
          <w:rStyle w:val="FontStyle14"/>
          <w:rFonts w:eastAsiaTheme="minorEastAsia"/>
        </w:rPr>
      </w:pPr>
    </w:p>
    <w:p w:rsidR="00D35AA0" w:rsidRDefault="00D35AA0" w:rsidP="00D35AA0">
      <w:pPr>
        <w:pStyle w:val="Style8"/>
        <w:widowControl/>
        <w:spacing w:before="53" w:line="240" w:lineRule="auto"/>
        <w:ind w:left="1702"/>
        <w:jc w:val="center"/>
        <w:rPr>
          <w:rStyle w:val="FontStyle14"/>
          <w:rFonts w:eastAsiaTheme="minorEastAsia"/>
        </w:rPr>
      </w:pPr>
    </w:p>
    <w:p w:rsidR="00D35AA0" w:rsidRDefault="00D35AA0" w:rsidP="00D35AA0">
      <w:pPr>
        <w:pStyle w:val="Style8"/>
        <w:widowControl/>
        <w:spacing w:before="53" w:line="240" w:lineRule="auto"/>
        <w:ind w:left="1702"/>
        <w:jc w:val="center"/>
        <w:rPr>
          <w:rStyle w:val="FontStyle14"/>
          <w:rFonts w:eastAsiaTheme="minorEastAsia"/>
        </w:rPr>
      </w:pPr>
    </w:p>
    <w:p w:rsidR="00D35AA0" w:rsidRDefault="00D35AA0" w:rsidP="00D35AA0">
      <w:pPr>
        <w:pStyle w:val="Style8"/>
        <w:widowControl/>
        <w:spacing w:before="53" w:line="240" w:lineRule="auto"/>
        <w:ind w:left="1702"/>
        <w:jc w:val="center"/>
        <w:rPr>
          <w:rStyle w:val="FontStyle14"/>
          <w:rFonts w:eastAsiaTheme="minorEastAsia"/>
        </w:rPr>
      </w:pPr>
    </w:p>
    <w:p w:rsidR="00D35AA0" w:rsidRDefault="00D35AA0" w:rsidP="00D35AA0">
      <w:pPr>
        <w:pStyle w:val="Style8"/>
        <w:widowControl/>
        <w:spacing w:before="53" w:line="240" w:lineRule="auto"/>
        <w:ind w:left="1702"/>
        <w:jc w:val="center"/>
        <w:rPr>
          <w:rStyle w:val="FontStyle14"/>
          <w:rFonts w:eastAsiaTheme="minorEastAsia"/>
        </w:rPr>
      </w:pPr>
    </w:p>
    <w:p w:rsidR="00D35AA0" w:rsidRDefault="00D35AA0" w:rsidP="00D35AA0">
      <w:pPr>
        <w:pStyle w:val="Style8"/>
        <w:widowControl/>
        <w:spacing w:before="53" w:line="240" w:lineRule="auto"/>
        <w:ind w:left="1702"/>
        <w:jc w:val="center"/>
        <w:rPr>
          <w:rStyle w:val="FontStyle14"/>
          <w:rFonts w:eastAsiaTheme="minorEastAsia"/>
        </w:rPr>
      </w:pPr>
    </w:p>
    <w:p w:rsidR="00D35AA0" w:rsidRDefault="00D35AA0" w:rsidP="00D35AA0">
      <w:pPr>
        <w:pStyle w:val="Style8"/>
        <w:widowControl/>
        <w:spacing w:before="53" w:line="240" w:lineRule="auto"/>
        <w:ind w:left="1702"/>
        <w:jc w:val="center"/>
        <w:rPr>
          <w:rStyle w:val="FontStyle14"/>
          <w:rFonts w:eastAsiaTheme="minorEastAsia"/>
        </w:rPr>
      </w:pPr>
    </w:p>
    <w:p w:rsidR="00D35AA0" w:rsidRDefault="00D35AA0" w:rsidP="00D35AA0">
      <w:pPr>
        <w:pStyle w:val="Style8"/>
        <w:widowControl/>
        <w:spacing w:before="53" w:line="240" w:lineRule="auto"/>
        <w:ind w:left="1702"/>
        <w:jc w:val="center"/>
        <w:rPr>
          <w:rStyle w:val="FontStyle14"/>
          <w:rFonts w:eastAsiaTheme="minorEastAsia"/>
        </w:rPr>
      </w:pPr>
    </w:p>
    <w:p w:rsidR="00D35AA0" w:rsidRDefault="00D35AA0" w:rsidP="00D35AA0">
      <w:pPr>
        <w:pStyle w:val="Style8"/>
        <w:widowControl/>
        <w:spacing w:before="53" w:line="240" w:lineRule="auto"/>
        <w:ind w:left="1702"/>
        <w:jc w:val="center"/>
        <w:rPr>
          <w:rStyle w:val="FontStyle14"/>
          <w:rFonts w:eastAsiaTheme="minorEastAsia"/>
        </w:rPr>
      </w:pPr>
    </w:p>
    <w:p w:rsidR="00D35AA0" w:rsidRDefault="00D35AA0" w:rsidP="00D35AA0">
      <w:pPr>
        <w:pStyle w:val="Style8"/>
        <w:widowControl/>
        <w:spacing w:before="53" w:line="240" w:lineRule="auto"/>
        <w:ind w:left="1702"/>
        <w:jc w:val="center"/>
        <w:rPr>
          <w:rStyle w:val="FontStyle14"/>
          <w:rFonts w:eastAsiaTheme="minorEastAsia"/>
        </w:rPr>
      </w:pPr>
    </w:p>
    <w:p w:rsidR="00D35AA0" w:rsidRDefault="00D35AA0" w:rsidP="00D35AA0">
      <w:pPr>
        <w:pStyle w:val="Style8"/>
        <w:widowControl/>
        <w:spacing w:before="53" w:line="240" w:lineRule="auto"/>
        <w:ind w:left="1702"/>
        <w:jc w:val="center"/>
        <w:rPr>
          <w:rStyle w:val="FontStyle14"/>
          <w:rFonts w:eastAsiaTheme="minorEastAsia"/>
        </w:rPr>
      </w:pPr>
    </w:p>
    <w:p w:rsidR="00D35AA0" w:rsidRDefault="00D35AA0" w:rsidP="00D35AA0">
      <w:pPr>
        <w:pStyle w:val="Style8"/>
        <w:widowControl/>
        <w:spacing w:before="53" w:line="240" w:lineRule="auto"/>
        <w:ind w:left="1702"/>
        <w:jc w:val="center"/>
        <w:rPr>
          <w:rStyle w:val="FontStyle14"/>
          <w:rFonts w:eastAsiaTheme="minorEastAsia"/>
        </w:rPr>
      </w:pPr>
    </w:p>
    <w:p w:rsidR="00D35AA0" w:rsidRDefault="00D35AA0" w:rsidP="00D35AA0">
      <w:pPr>
        <w:pStyle w:val="Style8"/>
        <w:widowControl/>
        <w:spacing w:before="53" w:line="240" w:lineRule="auto"/>
        <w:ind w:left="1702"/>
        <w:jc w:val="center"/>
        <w:rPr>
          <w:rStyle w:val="FontStyle14"/>
          <w:rFonts w:eastAsiaTheme="minorEastAsia"/>
        </w:rPr>
      </w:pPr>
    </w:p>
    <w:p w:rsidR="00D35AA0" w:rsidRDefault="00D35AA0" w:rsidP="00D35AA0">
      <w:pPr>
        <w:pStyle w:val="Style8"/>
        <w:widowControl/>
        <w:spacing w:before="53" w:line="240" w:lineRule="auto"/>
        <w:ind w:left="1702"/>
        <w:jc w:val="center"/>
        <w:rPr>
          <w:rStyle w:val="FontStyle14"/>
          <w:rFonts w:eastAsiaTheme="minorEastAsia"/>
        </w:rPr>
      </w:pPr>
    </w:p>
    <w:p w:rsidR="00D35AA0" w:rsidRPr="00614FE3" w:rsidRDefault="00173C13" w:rsidP="00D35AA0">
      <w:pPr>
        <w:pStyle w:val="Style9"/>
        <w:widowControl/>
      </w:pPr>
      <w:r w:rsidRPr="00614FE3">
        <w:t>Москва</w:t>
      </w:r>
    </w:p>
    <w:p w:rsidR="00173C13" w:rsidRPr="00614FE3" w:rsidRDefault="00B778FC" w:rsidP="00D35AA0">
      <w:pPr>
        <w:pStyle w:val="Style9"/>
        <w:widowControl/>
      </w:pPr>
      <w:r>
        <w:t>202</w:t>
      </w:r>
      <w:r w:rsidR="002B650C">
        <w:t>5</w:t>
      </w:r>
      <w:r w:rsidR="00173C13" w:rsidRPr="00614FE3">
        <w:t xml:space="preserve"> г.</w:t>
      </w:r>
    </w:p>
    <w:p w:rsidR="00D35AA0" w:rsidRPr="00B778FC" w:rsidRDefault="00D35AA0" w:rsidP="00D35AA0">
      <w:pPr>
        <w:pStyle w:val="Style9"/>
        <w:widowControl/>
        <w:spacing w:before="58"/>
        <w:rPr>
          <w:rStyle w:val="FontStyle15"/>
          <w:sz w:val="24"/>
          <w:szCs w:val="24"/>
        </w:rPr>
      </w:pPr>
      <w:r w:rsidRPr="00B778FC">
        <w:rPr>
          <w:rStyle w:val="FontStyle14"/>
          <w:sz w:val="24"/>
          <w:szCs w:val="24"/>
        </w:rPr>
        <w:lastRenderedPageBreak/>
        <w:t xml:space="preserve">1. </w:t>
      </w:r>
      <w:r w:rsidRPr="00B778FC">
        <w:rPr>
          <w:rStyle w:val="FontStyle15"/>
          <w:sz w:val="24"/>
          <w:szCs w:val="24"/>
        </w:rPr>
        <w:t>Общие положения</w:t>
      </w:r>
    </w:p>
    <w:p w:rsidR="00D35AA0" w:rsidRPr="00D35AA0" w:rsidRDefault="00D35AA0" w:rsidP="00EB55A2">
      <w:pPr>
        <w:pStyle w:val="Style10"/>
        <w:widowControl/>
        <w:spacing w:line="240" w:lineRule="auto"/>
      </w:pPr>
    </w:p>
    <w:p w:rsidR="00D35AA0" w:rsidRPr="00844AAF" w:rsidRDefault="00D35AA0" w:rsidP="00EB55A2">
      <w:pPr>
        <w:pStyle w:val="Style10"/>
        <w:widowControl/>
        <w:tabs>
          <w:tab w:val="left" w:pos="0"/>
          <w:tab w:val="left" w:pos="567"/>
          <w:tab w:val="left" w:pos="851"/>
        </w:tabs>
        <w:spacing w:line="240" w:lineRule="auto"/>
        <w:rPr>
          <w:rStyle w:val="FontStyle14"/>
          <w:b w:val="0"/>
          <w:sz w:val="24"/>
          <w:szCs w:val="24"/>
        </w:rPr>
      </w:pPr>
      <w:r w:rsidRPr="00EB55A2">
        <w:rPr>
          <w:rStyle w:val="FontStyle14"/>
          <w:b w:val="0"/>
          <w:sz w:val="24"/>
          <w:szCs w:val="24"/>
        </w:rPr>
        <w:t>1.1.</w:t>
      </w:r>
      <w:r w:rsidRPr="00EB55A2">
        <w:rPr>
          <w:rStyle w:val="FontStyle14"/>
          <w:b w:val="0"/>
          <w:sz w:val="24"/>
          <w:szCs w:val="24"/>
        </w:rPr>
        <w:tab/>
      </w:r>
      <w:r w:rsidRPr="00844AAF">
        <w:rPr>
          <w:rStyle w:val="FontStyle14"/>
          <w:b w:val="0"/>
          <w:sz w:val="24"/>
          <w:szCs w:val="24"/>
        </w:rPr>
        <w:t xml:space="preserve">  Настоящий Регламент </w:t>
      </w:r>
      <w:r w:rsidR="00766907">
        <w:t>с</w:t>
      </w:r>
      <w:r w:rsidRPr="00844AAF">
        <w:t xml:space="preserve">аморегулируемой организации Ассоциации «Объединение организаций, </w:t>
      </w:r>
      <w:r w:rsidR="003D6831" w:rsidRPr="00844AAF">
        <w:t xml:space="preserve">выполняющих </w:t>
      </w:r>
      <w:r w:rsidR="00844AAF" w:rsidRPr="00844AAF">
        <w:rPr>
          <w:rStyle w:val="FontStyle14"/>
          <w:b w:val="0"/>
          <w:sz w:val="24"/>
          <w:szCs w:val="24"/>
        </w:rPr>
        <w:t>инженерные изыскания при архитектурно-строительном проектировании, строительстве, реконструкции, капитальном ремонте объектов атомной отрасли</w:t>
      </w:r>
      <w:r w:rsidR="00844AAF">
        <w:t xml:space="preserve"> «СОЮЗАТОМГЕО</w:t>
      </w:r>
      <w:r w:rsidRPr="00844AAF">
        <w:t xml:space="preserve">» </w:t>
      </w:r>
      <w:r w:rsidRPr="00844AAF">
        <w:rPr>
          <w:rStyle w:val="FontStyle14"/>
          <w:b w:val="0"/>
          <w:sz w:val="24"/>
          <w:szCs w:val="24"/>
        </w:rPr>
        <w:t>(далее –  Ассоциация) устанавливает порядок созыва и работы общего Собрания членов Ассоциации, регулирует вопросы подготовки и проведения общего Собрания, определяет порядок формирования и полномочия рабочих органов общего Собрания.</w:t>
      </w:r>
    </w:p>
    <w:p w:rsidR="00D35AA0" w:rsidRPr="00EB55A2" w:rsidRDefault="00D35AA0" w:rsidP="00EB55A2">
      <w:pPr>
        <w:pStyle w:val="Style10"/>
        <w:widowControl/>
        <w:tabs>
          <w:tab w:val="left" w:pos="284"/>
          <w:tab w:val="left" w:pos="567"/>
        </w:tabs>
        <w:spacing w:line="240" w:lineRule="auto"/>
        <w:rPr>
          <w:rStyle w:val="FontStyle14"/>
          <w:b w:val="0"/>
          <w:sz w:val="24"/>
          <w:szCs w:val="24"/>
        </w:rPr>
      </w:pPr>
    </w:p>
    <w:p w:rsidR="00ED36D3" w:rsidRPr="00ED36D3" w:rsidRDefault="00ED36D3" w:rsidP="00ED36D3">
      <w:pPr>
        <w:pStyle w:val="Style10"/>
        <w:widowControl/>
        <w:tabs>
          <w:tab w:val="left" w:pos="284"/>
          <w:tab w:val="left" w:pos="567"/>
        </w:tabs>
        <w:spacing w:line="240" w:lineRule="auto"/>
        <w:rPr>
          <w:rStyle w:val="FontStyle14"/>
          <w:b w:val="0"/>
          <w:sz w:val="24"/>
          <w:szCs w:val="24"/>
        </w:rPr>
      </w:pPr>
      <w:r w:rsidRPr="00ED36D3">
        <w:rPr>
          <w:rStyle w:val="FontStyle14"/>
          <w:b w:val="0"/>
          <w:sz w:val="24"/>
          <w:szCs w:val="24"/>
        </w:rPr>
        <w:t>1.2. Регламент разработан в соответствии с законодательством Российской</w:t>
      </w:r>
      <w:r w:rsidRPr="00ED36D3">
        <w:rPr>
          <w:rStyle w:val="FontStyle14"/>
          <w:b w:val="0"/>
          <w:sz w:val="24"/>
          <w:szCs w:val="24"/>
        </w:rPr>
        <w:br/>
        <w:t>Федерации и положениями Устава Ассоциации.</w:t>
      </w:r>
    </w:p>
    <w:p w:rsidR="00ED36D3" w:rsidRPr="00ED36D3" w:rsidRDefault="00ED36D3" w:rsidP="00ED36D3">
      <w:pPr>
        <w:pStyle w:val="Style10"/>
        <w:widowControl/>
        <w:spacing w:line="240" w:lineRule="auto"/>
      </w:pPr>
    </w:p>
    <w:p w:rsidR="00ED36D3" w:rsidRPr="00ED36D3" w:rsidRDefault="00ED36D3" w:rsidP="00ED36D3">
      <w:pPr>
        <w:pStyle w:val="Style10"/>
        <w:widowControl/>
        <w:tabs>
          <w:tab w:val="left" w:pos="446"/>
        </w:tabs>
        <w:spacing w:line="240" w:lineRule="auto"/>
        <w:rPr>
          <w:rStyle w:val="FontStyle14"/>
          <w:b w:val="0"/>
          <w:sz w:val="24"/>
          <w:szCs w:val="24"/>
        </w:rPr>
      </w:pPr>
      <w:r w:rsidRPr="00ED36D3">
        <w:rPr>
          <w:rStyle w:val="FontStyle14"/>
          <w:b w:val="0"/>
          <w:sz w:val="24"/>
          <w:szCs w:val="24"/>
        </w:rPr>
        <w:t>1.3.  Общее Собрание является высшим органом управления Ассоциации, полномочным по своей инициативе рассматривать любые вопросы деятельности Ассоциации.</w:t>
      </w:r>
    </w:p>
    <w:p w:rsidR="00ED36D3" w:rsidRPr="00ED36D3" w:rsidRDefault="00ED36D3" w:rsidP="00ED36D3">
      <w:pPr>
        <w:pStyle w:val="Style10"/>
        <w:widowControl/>
        <w:spacing w:line="240" w:lineRule="auto"/>
      </w:pPr>
    </w:p>
    <w:p w:rsidR="00ED36D3" w:rsidRPr="00ED36D3" w:rsidRDefault="00ED36D3" w:rsidP="00ED36D3">
      <w:pPr>
        <w:pStyle w:val="Style10"/>
        <w:widowControl/>
        <w:tabs>
          <w:tab w:val="left" w:pos="586"/>
        </w:tabs>
        <w:spacing w:line="240" w:lineRule="auto"/>
        <w:rPr>
          <w:rStyle w:val="FontStyle14"/>
          <w:b w:val="0"/>
          <w:sz w:val="24"/>
          <w:szCs w:val="24"/>
        </w:rPr>
      </w:pPr>
      <w:r w:rsidRPr="00ED36D3">
        <w:rPr>
          <w:rStyle w:val="FontStyle14"/>
          <w:b w:val="0"/>
          <w:sz w:val="24"/>
          <w:szCs w:val="24"/>
        </w:rPr>
        <w:t>1.4. К исключительной компетенции общего Собрания относится решение</w:t>
      </w:r>
      <w:r w:rsidRPr="00ED36D3">
        <w:rPr>
          <w:rStyle w:val="FontStyle14"/>
          <w:b w:val="0"/>
          <w:sz w:val="24"/>
          <w:szCs w:val="24"/>
        </w:rPr>
        <w:br/>
        <w:t>следующих вопросов:</w:t>
      </w:r>
    </w:p>
    <w:p w:rsidR="00ED36D3" w:rsidRPr="00ED36D3" w:rsidRDefault="00ED36D3" w:rsidP="00ED36D3">
      <w:pPr>
        <w:pStyle w:val="Style10"/>
        <w:widowControl/>
        <w:tabs>
          <w:tab w:val="left" w:pos="605"/>
        </w:tabs>
        <w:spacing w:line="240" w:lineRule="auto"/>
        <w:jc w:val="left"/>
        <w:rPr>
          <w:rStyle w:val="FontStyle14"/>
          <w:b w:val="0"/>
          <w:sz w:val="24"/>
          <w:szCs w:val="24"/>
        </w:rPr>
      </w:pPr>
      <w:r w:rsidRPr="00ED36D3">
        <w:rPr>
          <w:rStyle w:val="FontStyle14"/>
          <w:b w:val="0"/>
          <w:sz w:val="24"/>
          <w:szCs w:val="24"/>
        </w:rPr>
        <w:t>1.4.1.</w:t>
      </w:r>
      <w:r w:rsidRPr="00ED36D3">
        <w:rPr>
          <w:rStyle w:val="FontStyle14"/>
          <w:b w:val="0"/>
          <w:sz w:val="24"/>
          <w:szCs w:val="24"/>
        </w:rPr>
        <w:tab/>
        <w:t>утверждение Устава   Ассоциации, внесение в него изменений;</w:t>
      </w:r>
    </w:p>
    <w:p w:rsidR="00ED36D3" w:rsidRDefault="00ED36D3" w:rsidP="00ED36D3">
      <w:pPr>
        <w:pStyle w:val="Style10"/>
        <w:widowControl/>
        <w:tabs>
          <w:tab w:val="left" w:pos="605"/>
        </w:tabs>
        <w:spacing w:line="240" w:lineRule="auto"/>
        <w:rPr>
          <w:rStyle w:val="FontStyle14"/>
          <w:b w:val="0"/>
          <w:sz w:val="24"/>
          <w:szCs w:val="24"/>
        </w:rPr>
      </w:pPr>
      <w:r w:rsidRPr="00ED36D3">
        <w:rPr>
          <w:rStyle w:val="FontStyle14"/>
          <w:b w:val="0"/>
          <w:sz w:val="24"/>
          <w:szCs w:val="24"/>
        </w:rPr>
        <w:t>1.4.2. избрание членов Совета  Ассоциации, досрочное прекращение их</w:t>
      </w:r>
      <w:r w:rsidRPr="00ED36D3">
        <w:rPr>
          <w:rStyle w:val="FontStyle14"/>
          <w:b w:val="0"/>
          <w:sz w:val="24"/>
          <w:szCs w:val="24"/>
        </w:rPr>
        <w:br/>
        <w:t>полномочий или досрочное прекращение полномочий отдельных его членов;</w:t>
      </w:r>
    </w:p>
    <w:p w:rsidR="00D668C7" w:rsidRPr="00EB55A2" w:rsidRDefault="00D668C7" w:rsidP="00D668C7">
      <w:pPr>
        <w:pStyle w:val="Style10"/>
        <w:widowControl/>
        <w:tabs>
          <w:tab w:val="left" w:pos="605"/>
        </w:tabs>
        <w:spacing w:line="240" w:lineRule="auto"/>
        <w:rPr>
          <w:rStyle w:val="FontStyle14"/>
          <w:b w:val="0"/>
          <w:sz w:val="24"/>
          <w:szCs w:val="24"/>
        </w:rPr>
      </w:pPr>
      <w:r>
        <w:rPr>
          <w:rStyle w:val="FontStyle14"/>
          <w:b w:val="0"/>
          <w:sz w:val="24"/>
          <w:szCs w:val="24"/>
        </w:rPr>
        <w:t>1.4.2.1. избрание независимых членов Совета, по представлению Совета Ассоциации, досрочное прекращение их полномочий или досрочное прекращение полномочий отдельных его членов;</w:t>
      </w:r>
    </w:p>
    <w:p w:rsidR="00ED36D3" w:rsidRPr="00ED36D3" w:rsidRDefault="00B778FC" w:rsidP="00EB2828">
      <w:pPr>
        <w:pStyle w:val="Style10"/>
        <w:widowControl/>
        <w:tabs>
          <w:tab w:val="left" w:pos="605"/>
        </w:tabs>
        <w:spacing w:line="240" w:lineRule="auto"/>
        <w:rPr>
          <w:rStyle w:val="FontStyle14"/>
          <w:b w:val="0"/>
          <w:sz w:val="24"/>
          <w:szCs w:val="24"/>
        </w:rPr>
      </w:pPr>
      <w:r>
        <w:rPr>
          <w:rStyle w:val="FontStyle14"/>
          <w:b w:val="0"/>
          <w:sz w:val="24"/>
          <w:szCs w:val="24"/>
        </w:rPr>
        <w:t xml:space="preserve">1.4.3. избрание президента </w:t>
      </w:r>
      <w:r w:rsidR="00ED36D3" w:rsidRPr="00ED36D3">
        <w:rPr>
          <w:rStyle w:val="FontStyle14"/>
          <w:b w:val="0"/>
          <w:sz w:val="24"/>
          <w:szCs w:val="24"/>
        </w:rPr>
        <w:t xml:space="preserve">Ассоциации, досрочное прекращение его </w:t>
      </w:r>
      <w:proofErr w:type="gramStart"/>
      <w:r w:rsidR="00ED36D3" w:rsidRPr="00ED36D3">
        <w:rPr>
          <w:rStyle w:val="FontStyle14"/>
          <w:b w:val="0"/>
          <w:sz w:val="24"/>
          <w:szCs w:val="24"/>
        </w:rPr>
        <w:t>полномочий</w:t>
      </w:r>
      <w:r w:rsidR="00D668C7">
        <w:rPr>
          <w:rStyle w:val="FontStyle14"/>
          <w:b w:val="0"/>
          <w:sz w:val="24"/>
          <w:szCs w:val="24"/>
        </w:rPr>
        <w:t xml:space="preserve">, </w:t>
      </w:r>
      <w:r w:rsidR="00EB2828">
        <w:rPr>
          <w:rStyle w:val="FontStyle14"/>
          <w:b w:val="0"/>
          <w:sz w:val="24"/>
          <w:szCs w:val="24"/>
        </w:rPr>
        <w:t xml:space="preserve">  </w:t>
      </w:r>
      <w:proofErr w:type="gramEnd"/>
      <w:r w:rsidR="00EB2828">
        <w:rPr>
          <w:rStyle w:val="FontStyle14"/>
          <w:b w:val="0"/>
          <w:sz w:val="24"/>
          <w:szCs w:val="24"/>
        </w:rPr>
        <w:t xml:space="preserve">                                         </w:t>
      </w:r>
      <w:r w:rsidR="00D668C7">
        <w:rPr>
          <w:rStyle w:val="FontStyle14"/>
          <w:b w:val="0"/>
          <w:sz w:val="24"/>
          <w:szCs w:val="24"/>
        </w:rPr>
        <w:t>по представлению Совета Ассоциации;</w:t>
      </w:r>
    </w:p>
    <w:p w:rsidR="00ED36D3" w:rsidRPr="00ED36D3" w:rsidRDefault="00ED36D3" w:rsidP="00ED36D3">
      <w:pPr>
        <w:pStyle w:val="Style10"/>
        <w:widowControl/>
        <w:tabs>
          <w:tab w:val="left" w:pos="710"/>
        </w:tabs>
        <w:spacing w:line="240" w:lineRule="auto"/>
        <w:rPr>
          <w:rStyle w:val="FontStyle14"/>
          <w:b w:val="0"/>
          <w:sz w:val="24"/>
          <w:szCs w:val="24"/>
        </w:rPr>
      </w:pPr>
      <w:r w:rsidRPr="00ED36D3">
        <w:rPr>
          <w:rStyle w:val="FontStyle14"/>
          <w:b w:val="0"/>
          <w:sz w:val="24"/>
          <w:szCs w:val="24"/>
        </w:rPr>
        <w:t>1.4.4.</w:t>
      </w:r>
      <w:r w:rsidRPr="00ED36D3">
        <w:rPr>
          <w:rStyle w:val="FontStyle14"/>
          <w:b w:val="0"/>
          <w:sz w:val="24"/>
          <w:szCs w:val="24"/>
        </w:rPr>
        <w:tab/>
        <w:t>избрание членов ревизионной комиссии и досрочное   прекращение их полномочий;</w:t>
      </w:r>
    </w:p>
    <w:p w:rsidR="00ED36D3" w:rsidRPr="00ED36D3" w:rsidRDefault="00ED36D3" w:rsidP="00ED36D3">
      <w:pPr>
        <w:pStyle w:val="Style10"/>
        <w:widowControl/>
        <w:tabs>
          <w:tab w:val="left" w:pos="709"/>
        </w:tabs>
        <w:spacing w:line="240" w:lineRule="auto"/>
        <w:rPr>
          <w:rStyle w:val="FontStyle14"/>
          <w:b w:val="0"/>
          <w:sz w:val="24"/>
          <w:szCs w:val="24"/>
        </w:rPr>
      </w:pPr>
      <w:r w:rsidRPr="00ED36D3">
        <w:rPr>
          <w:rStyle w:val="FontStyle14"/>
          <w:b w:val="0"/>
          <w:sz w:val="24"/>
          <w:szCs w:val="24"/>
        </w:rPr>
        <w:t>1.4.5.</w:t>
      </w:r>
      <w:r w:rsidRPr="00ED36D3">
        <w:rPr>
          <w:rStyle w:val="FontStyle14"/>
          <w:b w:val="0"/>
          <w:sz w:val="24"/>
          <w:szCs w:val="24"/>
        </w:rPr>
        <w:tab/>
        <w:t>определение приоритетных направлений деятельности Ассоциации,</w:t>
      </w:r>
      <w:r w:rsidRPr="00ED36D3">
        <w:rPr>
          <w:rStyle w:val="FontStyle14"/>
          <w:b w:val="0"/>
          <w:sz w:val="24"/>
          <w:szCs w:val="24"/>
        </w:rPr>
        <w:br/>
        <w:t>принципов формирования и использования его имущества;</w:t>
      </w:r>
    </w:p>
    <w:p w:rsidR="00ED36D3" w:rsidRPr="00ED36D3" w:rsidRDefault="00ED36D3" w:rsidP="00ED36D3">
      <w:pPr>
        <w:pStyle w:val="Style10"/>
        <w:widowControl/>
        <w:tabs>
          <w:tab w:val="left" w:pos="590"/>
        </w:tabs>
        <w:spacing w:line="240" w:lineRule="auto"/>
        <w:rPr>
          <w:rStyle w:val="FontStyle14"/>
          <w:b w:val="0"/>
          <w:sz w:val="24"/>
          <w:szCs w:val="24"/>
        </w:rPr>
      </w:pPr>
      <w:r w:rsidRPr="00ED36D3">
        <w:rPr>
          <w:rStyle w:val="FontStyle14"/>
          <w:b w:val="0"/>
          <w:sz w:val="24"/>
          <w:szCs w:val="24"/>
        </w:rPr>
        <w:t>1.4.6.  утверждение сметы Ассоциации, внесение в нее изменений, утверждение годовой бухгалтерской отчетности Ассоциации;</w:t>
      </w:r>
    </w:p>
    <w:p w:rsidR="00ED36D3" w:rsidRPr="00B778FC" w:rsidRDefault="00ED36D3" w:rsidP="00B778FC">
      <w:pPr>
        <w:jc w:val="both"/>
        <w:rPr>
          <w:rStyle w:val="FontStyle14"/>
          <w:b w:val="0"/>
          <w:sz w:val="24"/>
          <w:szCs w:val="24"/>
        </w:rPr>
      </w:pPr>
      <w:r w:rsidRPr="00ED36D3">
        <w:rPr>
          <w:rStyle w:val="FontStyle14"/>
          <w:b w:val="0"/>
          <w:sz w:val="24"/>
          <w:szCs w:val="24"/>
        </w:rPr>
        <w:t>1.4.7. рассмотрение жалобы лица, исключенного из</w:t>
      </w:r>
      <w:r w:rsidR="00B778FC">
        <w:rPr>
          <w:rStyle w:val="FontStyle14"/>
          <w:b w:val="0"/>
          <w:sz w:val="24"/>
          <w:szCs w:val="24"/>
        </w:rPr>
        <w:t xml:space="preserve"> членов Ассоциации</w:t>
      </w:r>
      <w:r w:rsidR="00E863A8">
        <w:rPr>
          <w:rStyle w:val="FontStyle14"/>
          <w:b w:val="0"/>
          <w:sz w:val="24"/>
          <w:szCs w:val="24"/>
        </w:rPr>
        <w:t xml:space="preserve"> </w:t>
      </w:r>
      <w:r w:rsidRPr="00ED36D3">
        <w:rPr>
          <w:rStyle w:val="FontStyle14"/>
          <w:b w:val="0"/>
          <w:sz w:val="24"/>
          <w:szCs w:val="24"/>
        </w:rPr>
        <w:t>на необоснованность принятого Советом Ассоциации решения об исключении и принятие решения по такой жалобе;</w:t>
      </w:r>
    </w:p>
    <w:p w:rsidR="00ED36D3" w:rsidRPr="00B778FC" w:rsidRDefault="00ED36D3" w:rsidP="00B778FC">
      <w:pPr>
        <w:pStyle w:val="Style10"/>
        <w:widowControl/>
        <w:tabs>
          <w:tab w:val="left" w:pos="802"/>
        </w:tabs>
        <w:spacing w:line="240" w:lineRule="auto"/>
        <w:rPr>
          <w:rStyle w:val="FontStyle14"/>
          <w:b w:val="0"/>
          <w:sz w:val="24"/>
          <w:szCs w:val="24"/>
        </w:rPr>
      </w:pPr>
      <w:r w:rsidRPr="00ED36D3">
        <w:rPr>
          <w:rStyle w:val="FontStyle14"/>
          <w:b w:val="0"/>
          <w:sz w:val="24"/>
          <w:szCs w:val="24"/>
        </w:rPr>
        <w:t>1.4.8. утверждение мер дисциплинарного воздействия, порядка и оснований их применения, порядка рассмотрения дел о нарушении членами Ассоциации требований стандартов и внутренних документов Ассоциации;</w:t>
      </w:r>
    </w:p>
    <w:p w:rsidR="00ED36D3" w:rsidRPr="00ED36D3" w:rsidRDefault="00ED36D3" w:rsidP="00ED36D3">
      <w:pPr>
        <w:pStyle w:val="Style10"/>
        <w:widowControl/>
        <w:tabs>
          <w:tab w:val="left" w:pos="768"/>
        </w:tabs>
        <w:spacing w:line="240" w:lineRule="auto"/>
        <w:rPr>
          <w:rStyle w:val="FontStyle14"/>
          <w:b w:val="0"/>
          <w:sz w:val="24"/>
          <w:szCs w:val="24"/>
        </w:rPr>
      </w:pPr>
      <w:r w:rsidRPr="00ED36D3">
        <w:rPr>
          <w:rStyle w:val="FontStyle14"/>
          <w:b w:val="0"/>
          <w:sz w:val="24"/>
          <w:szCs w:val="24"/>
        </w:rPr>
        <w:t>1.4.9.</w:t>
      </w:r>
      <w:r w:rsidRPr="00ED36D3">
        <w:rPr>
          <w:rStyle w:val="FontStyle14"/>
          <w:b w:val="0"/>
          <w:sz w:val="24"/>
          <w:szCs w:val="24"/>
        </w:rPr>
        <w:tab/>
        <w:t xml:space="preserve">принятие решения об участии Ассоциации в других некоммерческих организациях,                                           </w:t>
      </w:r>
      <w:r w:rsidRPr="00ED36D3">
        <w:rPr>
          <w:rStyle w:val="FontStyle14"/>
          <w:b w:val="0"/>
          <w:sz w:val="24"/>
          <w:szCs w:val="24"/>
        </w:rPr>
        <w:br/>
        <w:t>в том числе о вступлении в ассоциацию (союз) саморегулируемых организаций, выходе из состава членов этих некоммерческих организаций;</w:t>
      </w:r>
    </w:p>
    <w:p w:rsidR="00ED36D3" w:rsidRPr="00ED36D3" w:rsidRDefault="00ED36D3" w:rsidP="00ED36D3">
      <w:pPr>
        <w:pStyle w:val="Style10"/>
        <w:widowControl/>
        <w:tabs>
          <w:tab w:val="left" w:pos="744"/>
        </w:tabs>
        <w:spacing w:line="240" w:lineRule="auto"/>
        <w:rPr>
          <w:rStyle w:val="FontStyle14"/>
          <w:b w:val="0"/>
          <w:sz w:val="24"/>
          <w:szCs w:val="24"/>
        </w:rPr>
      </w:pPr>
      <w:r w:rsidRPr="00ED36D3">
        <w:rPr>
          <w:rStyle w:val="FontStyle14"/>
          <w:b w:val="0"/>
          <w:sz w:val="24"/>
          <w:szCs w:val="24"/>
        </w:rPr>
        <w:t>1.4.10. принятие решения о реорганизации (с учетом действующего законодательства Российской Федерации, в том числе Градостроительного кодекса, устанавливающего особенности реорганизации для саморегулируемых организаций) или ликвидации Ассоциации, назначение ликвидатора или ликвидационной комиссии;</w:t>
      </w:r>
    </w:p>
    <w:p w:rsidR="00ED36D3" w:rsidRPr="00ED36D3" w:rsidRDefault="00ED36D3" w:rsidP="00ED36D3">
      <w:pPr>
        <w:pStyle w:val="Style10"/>
        <w:widowControl/>
        <w:tabs>
          <w:tab w:val="left" w:pos="744"/>
        </w:tabs>
        <w:spacing w:line="240" w:lineRule="auto"/>
        <w:rPr>
          <w:rStyle w:val="FontStyle14"/>
          <w:b w:val="0"/>
          <w:sz w:val="24"/>
          <w:szCs w:val="24"/>
        </w:rPr>
      </w:pPr>
      <w:r w:rsidRPr="00ED36D3">
        <w:rPr>
          <w:rStyle w:val="FontStyle14"/>
          <w:b w:val="0"/>
          <w:sz w:val="24"/>
          <w:szCs w:val="24"/>
        </w:rPr>
        <w:t>1.4.11. утверждение документов, предусмотренных действующим законодательством Российской Феде</w:t>
      </w:r>
      <w:r w:rsidR="00B569F3">
        <w:rPr>
          <w:rStyle w:val="FontStyle14"/>
          <w:b w:val="0"/>
          <w:sz w:val="24"/>
          <w:szCs w:val="24"/>
        </w:rPr>
        <w:t>рации;</w:t>
      </w:r>
    </w:p>
    <w:p w:rsidR="00ED36D3" w:rsidRPr="00ED36D3" w:rsidRDefault="00ED36D3" w:rsidP="00ED36D3">
      <w:pPr>
        <w:pStyle w:val="Style10"/>
        <w:widowControl/>
        <w:tabs>
          <w:tab w:val="left" w:pos="744"/>
        </w:tabs>
        <w:spacing w:line="240" w:lineRule="auto"/>
        <w:rPr>
          <w:rStyle w:val="FontStyle14"/>
          <w:b w:val="0"/>
          <w:sz w:val="24"/>
          <w:szCs w:val="24"/>
        </w:rPr>
      </w:pPr>
      <w:r w:rsidRPr="00ED36D3">
        <w:rPr>
          <w:rStyle w:val="FontStyle14"/>
          <w:b w:val="0"/>
          <w:sz w:val="24"/>
          <w:szCs w:val="24"/>
        </w:rPr>
        <w:t>1.4.12. установление размеров вступительного, регулярных членских и целевых взносов и порядка их уплаты;</w:t>
      </w:r>
    </w:p>
    <w:p w:rsidR="00ED36D3" w:rsidRPr="00ED36D3" w:rsidRDefault="00ED36D3" w:rsidP="00ED36D3">
      <w:pPr>
        <w:pStyle w:val="Style10"/>
        <w:widowControl/>
        <w:tabs>
          <w:tab w:val="left" w:pos="744"/>
        </w:tabs>
        <w:spacing w:line="240" w:lineRule="auto"/>
        <w:rPr>
          <w:rStyle w:val="FontStyle14"/>
          <w:b w:val="0"/>
          <w:sz w:val="24"/>
          <w:szCs w:val="24"/>
        </w:rPr>
      </w:pPr>
      <w:r w:rsidRPr="00ED36D3">
        <w:rPr>
          <w:rStyle w:val="FontStyle14"/>
          <w:b w:val="0"/>
          <w:sz w:val="24"/>
          <w:szCs w:val="24"/>
        </w:rPr>
        <w:t>1</w:t>
      </w:r>
      <w:r w:rsidR="00B569F3">
        <w:rPr>
          <w:rStyle w:val="FontStyle14"/>
          <w:b w:val="0"/>
          <w:sz w:val="24"/>
          <w:szCs w:val="24"/>
        </w:rPr>
        <w:t xml:space="preserve">.4.13. </w:t>
      </w:r>
      <w:r w:rsidRPr="00ED36D3">
        <w:rPr>
          <w:rStyle w:val="FontStyle14"/>
          <w:b w:val="0"/>
          <w:sz w:val="24"/>
          <w:szCs w:val="24"/>
        </w:rPr>
        <w:t>установление размера взноса (взносов) в компенсационный фонд (фонды) Ассоциации не ниже минимального размера взноса (взносов), установленного действующим законодательством Российской Федерации, в том числе, компенсационный фонд возмещения вреда и компенсационный фонд обеспечения договорных обязательств, порядка формирования компенсационный фондов;</w:t>
      </w:r>
    </w:p>
    <w:p w:rsidR="00ED36D3" w:rsidRPr="00ED36D3" w:rsidRDefault="00ED36D3" w:rsidP="00ED36D3">
      <w:pPr>
        <w:pStyle w:val="Style10"/>
        <w:widowControl/>
        <w:tabs>
          <w:tab w:val="left" w:pos="744"/>
        </w:tabs>
        <w:spacing w:line="240" w:lineRule="auto"/>
        <w:rPr>
          <w:rStyle w:val="FontStyle14"/>
          <w:b w:val="0"/>
          <w:sz w:val="24"/>
          <w:szCs w:val="24"/>
        </w:rPr>
      </w:pPr>
      <w:r w:rsidRPr="00ED36D3">
        <w:rPr>
          <w:rStyle w:val="FontStyle14"/>
          <w:b w:val="0"/>
          <w:sz w:val="24"/>
          <w:szCs w:val="24"/>
        </w:rPr>
        <w:t>1.4.14. установление правил размещения средств компенсационных фондов, определение возможных способов размещения средств компенсационных фондов Ассоциации в кредитных организациях;</w:t>
      </w:r>
    </w:p>
    <w:p w:rsidR="00ED36D3" w:rsidRPr="00ED36D3" w:rsidRDefault="00ED36D3" w:rsidP="00ED36D3">
      <w:pPr>
        <w:pStyle w:val="Style10"/>
        <w:widowControl/>
        <w:tabs>
          <w:tab w:val="left" w:pos="744"/>
        </w:tabs>
        <w:spacing w:line="240" w:lineRule="auto"/>
        <w:rPr>
          <w:rStyle w:val="FontStyle14"/>
          <w:b w:val="0"/>
          <w:sz w:val="24"/>
          <w:szCs w:val="24"/>
        </w:rPr>
      </w:pPr>
      <w:r w:rsidRPr="00ED36D3">
        <w:rPr>
          <w:rStyle w:val="FontStyle14"/>
          <w:b w:val="0"/>
          <w:sz w:val="24"/>
          <w:szCs w:val="24"/>
        </w:rPr>
        <w:t>1.4.15. принятие решения о добровольном прекращении статуса саморегулируемой организации;</w:t>
      </w:r>
    </w:p>
    <w:p w:rsidR="00ED36D3" w:rsidRPr="00ED36D3" w:rsidRDefault="00ED36D3" w:rsidP="00ED36D3">
      <w:pPr>
        <w:pStyle w:val="Style10"/>
        <w:widowControl/>
        <w:tabs>
          <w:tab w:val="left" w:pos="744"/>
        </w:tabs>
        <w:spacing w:line="240" w:lineRule="auto"/>
        <w:rPr>
          <w:rStyle w:val="FontStyle14"/>
          <w:b w:val="0"/>
          <w:sz w:val="24"/>
          <w:szCs w:val="24"/>
        </w:rPr>
      </w:pPr>
      <w:r w:rsidRPr="00ED36D3">
        <w:rPr>
          <w:rStyle w:val="FontStyle14"/>
          <w:b w:val="0"/>
          <w:sz w:val="24"/>
          <w:szCs w:val="24"/>
        </w:rPr>
        <w:t>1.4.16.  утверждение отчета Совета, президента Ассоциации</w:t>
      </w:r>
      <w:r w:rsidR="00B975D6">
        <w:rPr>
          <w:rStyle w:val="FontStyle14"/>
          <w:b w:val="0"/>
          <w:sz w:val="24"/>
          <w:szCs w:val="24"/>
        </w:rPr>
        <w:t>;</w:t>
      </w:r>
    </w:p>
    <w:p w:rsidR="00ED36D3" w:rsidRPr="00ED36D3" w:rsidRDefault="00ED36D3" w:rsidP="00ED36D3">
      <w:pPr>
        <w:pStyle w:val="Style10"/>
        <w:widowControl/>
        <w:tabs>
          <w:tab w:val="left" w:pos="744"/>
        </w:tabs>
        <w:spacing w:line="240" w:lineRule="auto"/>
        <w:rPr>
          <w:rStyle w:val="FontStyle14"/>
          <w:b w:val="0"/>
          <w:sz w:val="24"/>
          <w:szCs w:val="24"/>
        </w:rPr>
      </w:pPr>
      <w:r w:rsidRPr="00ED36D3">
        <w:rPr>
          <w:rStyle w:val="FontStyle14"/>
          <w:b w:val="0"/>
          <w:sz w:val="24"/>
          <w:szCs w:val="24"/>
        </w:rPr>
        <w:t>1.4.17. определение порядка приема в состав членов Ассоциации и исключения из состава ее членов, за исключением случаев, если такой порядок определен Федеральными законами;</w:t>
      </w:r>
    </w:p>
    <w:p w:rsidR="00ED36D3" w:rsidRPr="00ED36D3" w:rsidRDefault="00ED36D3" w:rsidP="00ED36D3">
      <w:pPr>
        <w:pStyle w:val="Style10"/>
        <w:widowControl/>
        <w:tabs>
          <w:tab w:val="left" w:pos="744"/>
        </w:tabs>
        <w:spacing w:line="240" w:lineRule="auto"/>
        <w:rPr>
          <w:rStyle w:val="FontStyle14"/>
          <w:b w:val="0"/>
          <w:sz w:val="24"/>
          <w:szCs w:val="24"/>
        </w:rPr>
      </w:pPr>
      <w:r w:rsidRPr="00ED36D3">
        <w:rPr>
          <w:rStyle w:val="FontStyle14"/>
          <w:b w:val="0"/>
          <w:sz w:val="24"/>
          <w:szCs w:val="24"/>
        </w:rPr>
        <w:t xml:space="preserve">1.4.18. вопросы, предусмотренные </w:t>
      </w:r>
      <w:proofErr w:type="spellStart"/>
      <w:r w:rsidRPr="00ED36D3">
        <w:rPr>
          <w:rStyle w:val="FontStyle14"/>
          <w:b w:val="0"/>
          <w:sz w:val="24"/>
          <w:szCs w:val="24"/>
        </w:rPr>
        <w:t>п.п</w:t>
      </w:r>
      <w:proofErr w:type="spellEnd"/>
      <w:r w:rsidRPr="00ED36D3">
        <w:rPr>
          <w:rStyle w:val="FontStyle14"/>
          <w:b w:val="0"/>
          <w:sz w:val="24"/>
          <w:szCs w:val="24"/>
        </w:rPr>
        <w:t>. 1.4.1. – 1.4.17. настоящего регламента относятся к исключительной компетенции общего Собрания членов Ассоциации и не могут быть переданы на рассмотрение другим органам управления Ассоциации;</w:t>
      </w:r>
    </w:p>
    <w:p w:rsidR="00ED36D3" w:rsidRPr="00ED36D3" w:rsidRDefault="00ED36D3" w:rsidP="00ED36D3">
      <w:pPr>
        <w:pStyle w:val="Style10"/>
        <w:widowControl/>
        <w:tabs>
          <w:tab w:val="left" w:pos="744"/>
        </w:tabs>
        <w:spacing w:line="240" w:lineRule="auto"/>
        <w:rPr>
          <w:rStyle w:val="FontStyle14"/>
          <w:b w:val="0"/>
          <w:sz w:val="24"/>
          <w:szCs w:val="24"/>
        </w:rPr>
      </w:pPr>
      <w:r w:rsidRPr="00ED36D3">
        <w:rPr>
          <w:rStyle w:val="FontStyle14"/>
          <w:b w:val="0"/>
          <w:sz w:val="24"/>
          <w:szCs w:val="24"/>
        </w:rPr>
        <w:t>1.4.19. иные вопросы, решение которых возложено на общее Собрание членов Ассоциации Уставом Ассоциации.</w:t>
      </w:r>
    </w:p>
    <w:p w:rsidR="00ED36D3" w:rsidRPr="00ED36D3" w:rsidRDefault="00ED36D3" w:rsidP="00ED36D3">
      <w:pPr>
        <w:pStyle w:val="Style9"/>
        <w:widowControl/>
        <w:tabs>
          <w:tab w:val="left" w:pos="9355"/>
        </w:tabs>
        <w:ind w:right="-5"/>
        <w:rPr>
          <w:rStyle w:val="FontStyle15"/>
          <w:b w:val="0"/>
          <w:sz w:val="24"/>
          <w:szCs w:val="24"/>
        </w:rPr>
      </w:pPr>
    </w:p>
    <w:p w:rsidR="00ED36D3" w:rsidRPr="00B975D6" w:rsidRDefault="00ED36D3" w:rsidP="00ED36D3">
      <w:pPr>
        <w:pStyle w:val="Style9"/>
        <w:widowControl/>
        <w:tabs>
          <w:tab w:val="left" w:pos="9355"/>
        </w:tabs>
        <w:ind w:right="-5"/>
        <w:rPr>
          <w:rStyle w:val="FontStyle15"/>
          <w:sz w:val="24"/>
          <w:szCs w:val="24"/>
        </w:rPr>
      </w:pPr>
      <w:r w:rsidRPr="00B975D6">
        <w:rPr>
          <w:rStyle w:val="FontStyle15"/>
          <w:sz w:val="24"/>
          <w:szCs w:val="24"/>
        </w:rPr>
        <w:t>2. Основные принципы работы общего Собрания</w:t>
      </w:r>
    </w:p>
    <w:p w:rsidR="00ED36D3" w:rsidRPr="00ED36D3" w:rsidRDefault="00ED36D3" w:rsidP="00ED36D3">
      <w:pPr>
        <w:pStyle w:val="Style9"/>
        <w:widowControl/>
        <w:tabs>
          <w:tab w:val="left" w:pos="9355"/>
        </w:tabs>
        <w:ind w:right="-5"/>
        <w:rPr>
          <w:rStyle w:val="FontStyle15"/>
          <w:b w:val="0"/>
          <w:sz w:val="24"/>
          <w:szCs w:val="24"/>
        </w:rPr>
      </w:pPr>
    </w:p>
    <w:p w:rsidR="00B778FC" w:rsidRPr="00B778FC" w:rsidRDefault="00B778FC" w:rsidP="00B778FC">
      <w:pPr>
        <w:widowControl/>
        <w:numPr>
          <w:ilvl w:val="0"/>
          <w:numId w:val="2"/>
        </w:numPr>
        <w:tabs>
          <w:tab w:val="left" w:pos="461"/>
        </w:tabs>
        <w:jc w:val="both"/>
        <w:rPr>
          <w:bCs/>
        </w:rPr>
      </w:pPr>
      <w:r w:rsidRPr="00B778FC">
        <w:rPr>
          <w:bCs/>
        </w:rPr>
        <w:t>Общее Собрание считается правомочным, если в его работе приняло участие более половины членов Ассоциации, если более высокий кворум не требуется</w:t>
      </w:r>
      <w:r w:rsidR="00E863A8">
        <w:rPr>
          <w:bCs/>
        </w:rPr>
        <w:t xml:space="preserve"> в соответствии </w:t>
      </w:r>
      <w:r w:rsidRPr="00B778FC">
        <w:rPr>
          <w:bCs/>
        </w:rPr>
        <w:t xml:space="preserve">с действующим законодательством Российской Федерации и </w:t>
      </w:r>
      <w:r w:rsidR="00E863A8">
        <w:rPr>
          <w:bCs/>
        </w:rPr>
        <w:t xml:space="preserve">Уставом Ассоциации. </w:t>
      </w:r>
      <w:r w:rsidRPr="00B778FC">
        <w:rPr>
          <w:bCs/>
        </w:rPr>
        <w:t>Каждое юридическое лицо – член Ассоциации, должно быть представлено на заседании общего Собрания одним делегатом, обладающим одним голосом.</w:t>
      </w:r>
    </w:p>
    <w:p w:rsidR="00B778FC" w:rsidRPr="00B778FC" w:rsidRDefault="00B778FC" w:rsidP="00B778FC">
      <w:pPr>
        <w:widowControl/>
        <w:tabs>
          <w:tab w:val="left" w:pos="461"/>
        </w:tabs>
        <w:jc w:val="both"/>
        <w:rPr>
          <w:bCs/>
        </w:rPr>
      </w:pPr>
    </w:p>
    <w:p w:rsidR="00B778FC" w:rsidRPr="00B778FC" w:rsidRDefault="00B778FC" w:rsidP="00B778FC">
      <w:pPr>
        <w:widowControl/>
        <w:numPr>
          <w:ilvl w:val="0"/>
          <w:numId w:val="2"/>
        </w:numPr>
        <w:tabs>
          <w:tab w:val="left" w:pos="461"/>
        </w:tabs>
        <w:jc w:val="both"/>
        <w:rPr>
          <w:bCs/>
        </w:rPr>
      </w:pPr>
      <w:r w:rsidRPr="00B778FC">
        <w:rPr>
          <w:bCs/>
        </w:rPr>
        <w:t>Право на участие в общем Собрании может реализовываться руководителями организаций - членами Ассоциации как лично, так и через их представителей.</w:t>
      </w:r>
    </w:p>
    <w:p w:rsidR="00B778FC" w:rsidRPr="00B778FC" w:rsidRDefault="00B778FC" w:rsidP="00B778FC">
      <w:pPr>
        <w:ind w:left="708"/>
        <w:rPr>
          <w:bCs/>
        </w:rPr>
      </w:pPr>
    </w:p>
    <w:p w:rsidR="00B778FC" w:rsidRPr="00B778FC" w:rsidRDefault="00B778FC" w:rsidP="00B778FC">
      <w:pPr>
        <w:jc w:val="both"/>
        <w:rPr>
          <w:bCs/>
        </w:rPr>
      </w:pPr>
      <w:r w:rsidRPr="00B778FC">
        <w:rPr>
          <w:bCs/>
        </w:rPr>
        <w:t>2.3. Представитель члена Ассоциации действует на основании доверенности, составленной в письменной форме</w:t>
      </w:r>
      <w:r w:rsidR="00D668C7">
        <w:rPr>
          <w:bCs/>
        </w:rPr>
        <w:t>, выданной уполномоченным лицом.</w:t>
      </w:r>
      <w:r w:rsidRPr="00B778FC">
        <w:rPr>
          <w:bCs/>
        </w:rPr>
        <w:t xml:space="preserve"> Доверенность на голосование по вопросам повестки дня общего Собрания должна быть заверена печатью организации – члена Ассоциации.</w:t>
      </w:r>
    </w:p>
    <w:p w:rsidR="00B778FC" w:rsidRPr="00B778FC" w:rsidRDefault="00B778FC" w:rsidP="00B778FC">
      <w:pPr>
        <w:rPr>
          <w:bCs/>
        </w:rPr>
      </w:pPr>
    </w:p>
    <w:p w:rsidR="00B778FC" w:rsidRPr="00B778FC" w:rsidRDefault="00B778FC" w:rsidP="00B778FC">
      <w:pPr>
        <w:jc w:val="both"/>
        <w:rPr>
          <w:bCs/>
        </w:rPr>
      </w:pPr>
      <w:r w:rsidRPr="00B778FC">
        <w:rPr>
          <w:bCs/>
        </w:rPr>
        <w:t xml:space="preserve">2.4. Член Ассоциации не позднее 14 календарных дней до даты проведения общего Собрания обязан направить на официальную почту Ассоциации информацию об участнике на общем Собрании. </w:t>
      </w:r>
    </w:p>
    <w:p w:rsidR="00B778FC" w:rsidRPr="00B778FC" w:rsidRDefault="00B778FC" w:rsidP="00B778FC">
      <w:pPr>
        <w:widowControl/>
        <w:tabs>
          <w:tab w:val="left" w:pos="533"/>
        </w:tabs>
        <w:jc w:val="both"/>
        <w:rPr>
          <w:bCs/>
        </w:rPr>
      </w:pPr>
    </w:p>
    <w:p w:rsidR="00D85F63" w:rsidRPr="002F440B" w:rsidRDefault="00B778FC" w:rsidP="00D85F63">
      <w:pPr>
        <w:pStyle w:val="Style10"/>
        <w:widowControl/>
        <w:tabs>
          <w:tab w:val="left" w:pos="533"/>
        </w:tabs>
        <w:spacing w:line="240" w:lineRule="auto"/>
        <w:rPr>
          <w:rStyle w:val="FontStyle14"/>
          <w:b w:val="0"/>
          <w:sz w:val="24"/>
          <w:szCs w:val="24"/>
        </w:rPr>
      </w:pPr>
      <w:r w:rsidRPr="00B778FC">
        <w:rPr>
          <w:bCs/>
        </w:rPr>
        <w:t xml:space="preserve">2.5. </w:t>
      </w:r>
      <w:r w:rsidR="00D85F63" w:rsidRPr="002F440B">
        <w:rPr>
          <w:rStyle w:val="FontStyle14"/>
          <w:b w:val="0"/>
          <w:sz w:val="24"/>
          <w:szCs w:val="24"/>
        </w:rPr>
        <w:t>Члены Ассоциации за 14 календарных дней до даты проведения общего Собрания могут выдвинуть кандидатов в Совет Ассоциации</w:t>
      </w:r>
      <w:r w:rsidR="00077C76">
        <w:rPr>
          <w:rStyle w:val="FontStyle14"/>
          <w:b w:val="0"/>
          <w:sz w:val="24"/>
          <w:szCs w:val="24"/>
        </w:rPr>
        <w:t xml:space="preserve">, </w:t>
      </w:r>
      <w:r w:rsidR="00D85F63" w:rsidRPr="002F440B">
        <w:rPr>
          <w:rStyle w:val="FontStyle14"/>
          <w:b w:val="0"/>
          <w:sz w:val="24"/>
          <w:szCs w:val="24"/>
        </w:rPr>
        <w:t>в случае внесения данного вопроса в п</w:t>
      </w:r>
      <w:r w:rsidR="00D85F63">
        <w:rPr>
          <w:rStyle w:val="FontStyle14"/>
          <w:b w:val="0"/>
        </w:rPr>
        <w:t>овестку дня Собрания. Заявления</w:t>
      </w:r>
      <w:r w:rsidR="00D85F63" w:rsidRPr="002F440B">
        <w:rPr>
          <w:rStyle w:val="FontStyle14"/>
          <w:b w:val="0"/>
          <w:sz w:val="24"/>
          <w:szCs w:val="24"/>
        </w:rPr>
        <w:t xml:space="preserve"> о выдвижении </w:t>
      </w:r>
      <w:r w:rsidR="00D85F63">
        <w:rPr>
          <w:rStyle w:val="FontStyle14"/>
          <w:b w:val="0"/>
        </w:rPr>
        <w:t xml:space="preserve">кандидатур </w:t>
      </w:r>
      <w:r w:rsidR="00D85F63" w:rsidRPr="002F440B">
        <w:rPr>
          <w:rStyle w:val="FontStyle14"/>
          <w:b w:val="0"/>
          <w:sz w:val="24"/>
          <w:szCs w:val="24"/>
        </w:rPr>
        <w:t>должны быть зарегистрированы в Ассоциации и поставлена отметка об их принятии. Выдвижение кандидатур с нарушением установленного срока не допускается.</w:t>
      </w:r>
    </w:p>
    <w:p w:rsidR="00EB2828" w:rsidRDefault="00EB2828" w:rsidP="00D85F63">
      <w:pPr>
        <w:widowControl/>
        <w:tabs>
          <w:tab w:val="left" w:pos="533"/>
        </w:tabs>
        <w:jc w:val="both"/>
        <w:rPr>
          <w:bCs/>
        </w:rPr>
      </w:pPr>
    </w:p>
    <w:p w:rsidR="00ED36D3" w:rsidRDefault="00B778FC" w:rsidP="00B778FC">
      <w:pPr>
        <w:pStyle w:val="Style10"/>
        <w:widowControl/>
        <w:tabs>
          <w:tab w:val="left" w:pos="533"/>
        </w:tabs>
        <w:spacing w:line="240" w:lineRule="auto"/>
        <w:rPr>
          <w:bCs/>
        </w:rPr>
      </w:pPr>
      <w:r w:rsidRPr="00B778FC">
        <w:rPr>
          <w:bCs/>
        </w:rPr>
        <w:t xml:space="preserve">2.6. Порядок выдвижения кандидатов в состав ревизионной комиссии Ассоциации аналогичен порядку, установленному п.2.5. настоящего Регламента для кандидатов </w:t>
      </w:r>
      <w:r w:rsidR="0032491D">
        <w:rPr>
          <w:bCs/>
        </w:rPr>
        <w:t>в</w:t>
      </w:r>
      <w:r w:rsidRPr="00B778FC">
        <w:rPr>
          <w:bCs/>
        </w:rPr>
        <w:t xml:space="preserve"> </w:t>
      </w:r>
      <w:r w:rsidR="0032491D">
        <w:rPr>
          <w:bCs/>
        </w:rPr>
        <w:t>Совет</w:t>
      </w:r>
      <w:r w:rsidRPr="00B778FC">
        <w:rPr>
          <w:bCs/>
        </w:rPr>
        <w:t xml:space="preserve"> Ассоциации.</w:t>
      </w:r>
    </w:p>
    <w:p w:rsidR="00B778FC" w:rsidRPr="00ED36D3" w:rsidRDefault="00B778FC" w:rsidP="00B778FC">
      <w:pPr>
        <w:pStyle w:val="Style10"/>
        <w:widowControl/>
        <w:tabs>
          <w:tab w:val="left" w:pos="533"/>
        </w:tabs>
        <w:spacing w:line="240" w:lineRule="auto"/>
        <w:rPr>
          <w:rStyle w:val="FontStyle14"/>
          <w:b w:val="0"/>
          <w:sz w:val="24"/>
          <w:szCs w:val="24"/>
        </w:rPr>
      </w:pPr>
    </w:p>
    <w:p w:rsidR="00ED36D3" w:rsidRPr="00B975D6" w:rsidRDefault="00ED36D3" w:rsidP="00ED36D3">
      <w:pPr>
        <w:pStyle w:val="Style9"/>
        <w:widowControl/>
      </w:pPr>
      <w:r w:rsidRPr="00B975D6">
        <w:rPr>
          <w:rStyle w:val="FontStyle15"/>
          <w:sz w:val="24"/>
          <w:szCs w:val="24"/>
        </w:rPr>
        <w:t>3. Порядок и сроки принятия решения о проведении</w:t>
      </w:r>
    </w:p>
    <w:p w:rsidR="00ED36D3" w:rsidRPr="00B975D6" w:rsidRDefault="00ED36D3" w:rsidP="00ED36D3">
      <w:pPr>
        <w:pStyle w:val="Style9"/>
        <w:widowControl/>
        <w:rPr>
          <w:rStyle w:val="FontStyle15"/>
          <w:sz w:val="24"/>
          <w:szCs w:val="24"/>
        </w:rPr>
      </w:pPr>
      <w:r w:rsidRPr="00B975D6">
        <w:rPr>
          <w:rStyle w:val="FontStyle15"/>
          <w:sz w:val="24"/>
          <w:szCs w:val="24"/>
        </w:rPr>
        <w:t>заседания общего Собрания</w:t>
      </w:r>
    </w:p>
    <w:p w:rsidR="00ED36D3" w:rsidRPr="00ED36D3" w:rsidRDefault="00ED36D3" w:rsidP="00ED36D3">
      <w:pPr>
        <w:pStyle w:val="Style9"/>
        <w:widowControl/>
        <w:rPr>
          <w:rStyle w:val="FontStyle15"/>
          <w:b w:val="0"/>
          <w:sz w:val="24"/>
          <w:szCs w:val="24"/>
        </w:rPr>
      </w:pPr>
    </w:p>
    <w:p w:rsidR="00B778FC" w:rsidRPr="00B778FC" w:rsidRDefault="00B778FC" w:rsidP="00B778FC">
      <w:pPr>
        <w:widowControl/>
        <w:autoSpaceDE/>
        <w:autoSpaceDN/>
        <w:adjustRightInd/>
        <w:jc w:val="both"/>
        <w:rPr>
          <w:bCs/>
        </w:rPr>
      </w:pPr>
      <w:r w:rsidRPr="00B778FC">
        <w:rPr>
          <w:bCs/>
        </w:rPr>
        <w:t xml:space="preserve">3.1. Общее Собрание может быть очередным и внеочередным. Очередное общее Собрание участников (членов) саморегулируемой организации должно проводиться не реже чем один раз в год. Внеочередное общее Собрание членов Ассоциации созывается по инициативе президента Ассоциации, Совета Ассоциации либо не менее 1/3 (одной трети) членов Ассоциации. </w:t>
      </w:r>
    </w:p>
    <w:p w:rsidR="00B778FC" w:rsidRPr="00B778FC" w:rsidRDefault="00B778FC" w:rsidP="00B778FC">
      <w:pPr>
        <w:widowControl/>
        <w:autoSpaceDE/>
        <w:autoSpaceDN/>
        <w:adjustRightInd/>
        <w:jc w:val="both"/>
      </w:pPr>
      <w:r w:rsidRPr="00B778FC">
        <w:rPr>
          <w:bCs/>
        </w:rPr>
        <w:t xml:space="preserve">3.1.1. </w:t>
      </w:r>
      <w:r w:rsidRPr="00B778FC">
        <w:t>При проведении общего Собрания членов Ассоциации могут использоваться информационные и коммуникационные технологии, позволяющие обеспечить возможность дистанционного участия в общем Собрании членов Ассоциации и обсуждения вопросов повестки дня, в том числе принятия решений по вопросам, поставленным на голосование, включая вопросы исключительной компетенции общего Собрания членов Ас</w:t>
      </w:r>
      <w:r w:rsidR="00E863A8">
        <w:t xml:space="preserve">социации, </w:t>
      </w:r>
      <w:r w:rsidRPr="00B778FC">
        <w:t>без присутствия в месте проведения общего Собрания членов Ассоциации, при этом Ассоциацией могут использоваться любые способы позволяющие достоверно установить лицо, принимающее участие в заседании, в обсуждении вопросов повестки дня и голосовании.</w:t>
      </w:r>
    </w:p>
    <w:p w:rsidR="00B778FC" w:rsidRPr="00B778FC" w:rsidRDefault="00B778FC" w:rsidP="00B778FC">
      <w:pPr>
        <w:widowControl/>
        <w:tabs>
          <w:tab w:val="left" w:pos="442"/>
        </w:tabs>
        <w:jc w:val="both"/>
        <w:rPr>
          <w:bCs/>
        </w:rPr>
      </w:pPr>
    </w:p>
    <w:p w:rsidR="00B778FC" w:rsidRPr="00B778FC" w:rsidRDefault="00B778FC" w:rsidP="00B778FC">
      <w:pPr>
        <w:widowControl/>
        <w:tabs>
          <w:tab w:val="left" w:pos="624"/>
        </w:tabs>
        <w:jc w:val="both"/>
        <w:rPr>
          <w:bCs/>
        </w:rPr>
      </w:pPr>
      <w:r w:rsidRPr="00B778FC">
        <w:rPr>
          <w:bCs/>
        </w:rPr>
        <w:t>3.2.  Информация о дате, времени и месте проведения очередного общего Собрания размещается на официальном портале (сайте) Ассоциации в сети</w:t>
      </w:r>
      <w:r w:rsidR="00E863A8">
        <w:rPr>
          <w:bCs/>
        </w:rPr>
        <w:t xml:space="preserve"> «Интернет» не позднее </w:t>
      </w:r>
      <w:r w:rsidRPr="00B778FC">
        <w:rPr>
          <w:bCs/>
        </w:rPr>
        <w:t>30 (тридцати) календарных дней до даты его проведения и является официальным объявлением о его проведении. Уведомление о проведении общего Собрания направляется каждому члену Ассоциации по адресу электронной почты, указанному в сведениях о члене Ассоциации, содержащихся в реестре членов Ассоциации. Ответственность за неполучение электронной корреспонденции, по причине предоставления в Ассоциацию недостоверной информации, несет член Ассоциации.</w:t>
      </w:r>
    </w:p>
    <w:p w:rsidR="00B778FC" w:rsidRPr="00B778FC" w:rsidRDefault="00B778FC" w:rsidP="00B778FC">
      <w:pPr>
        <w:widowControl/>
        <w:tabs>
          <w:tab w:val="left" w:pos="624"/>
        </w:tabs>
        <w:jc w:val="both"/>
        <w:rPr>
          <w:bCs/>
        </w:rPr>
      </w:pPr>
    </w:p>
    <w:p w:rsidR="00B778FC" w:rsidRPr="00B778FC" w:rsidRDefault="00B778FC" w:rsidP="00B778FC">
      <w:pPr>
        <w:widowControl/>
        <w:tabs>
          <w:tab w:val="left" w:pos="624"/>
        </w:tabs>
        <w:jc w:val="both"/>
        <w:rPr>
          <w:bCs/>
        </w:rPr>
      </w:pPr>
      <w:r w:rsidRPr="00B778FC">
        <w:rPr>
          <w:bCs/>
        </w:rPr>
        <w:t>3.3. Проект повестки дня общего Собрания и документы, рассматриваемые на общем Собрании, размещаются на сайте Ассоциации в сети «Интернет» за 14 календарных дней, но не позднее</w:t>
      </w:r>
      <w:r w:rsidR="00E863A8">
        <w:rPr>
          <w:bCs/>
        </w:rPr>
        <w:t xml:space="preserve">                    </w:t>
      </w:r>
      <w:r w:rsidRPr="00B778FC">
        <w:rPr>
          <w:bCs/>
        </w:rPr>
        <w:t xml:space="preserve"> 10 календарных дней до даты его проведения.</w:t>
      </w:r>
    </w:p>
    <w:p w:rsidR="00B778FC" w:rsidRPr="00B778FC" w:rsidRDefault="00B778FC" w:rsidP="00B778FC">
      <w:pPr>
        <w:widowControl/>
        <w:tabs>
          <w:tab w:val="left" w:pos="624"/>
        </w:tabs>
        <w:jc w:val="both"/>
        <w:rPr>
          <w:bCs/>
        </w:rPr>
      </w:pPr>
    </w:p>
    <w:p w:rsidR="00B778FC" w:rsidRPr="00B778FC" w:rsidRDefault="00B778FC" w:rsidP="00B778FC">
      <w:pPr>
        <w:widowControl/>
        <w:tabs>
          <w:tab w:val="left" w:pos="624"/>
        </w:tabs>
        <w:jc w:val="both"/>
        <w:rPr>
          <w:bCs/>
        </w:rPr>
      </w:pPr>
      <w:r w:rsidRPr="00B778FC">
        <w:rPr>
          <w:bCs/>
        </w:rPr>
        <w:t>3.4. Члены Ассоциации имеют право не позднее 7 календарных дней до даты проведения общего Собрания направить свои предложения по проекту повестки дня общего Собрания и замечания по рассматриваемым документам на официальную почту Ассоциации. Предложения, поступившие в Ассоциацию позднее 7 календарных дней до д</w:t>
      </w:r>
      <w:r w:rsidR="00EB2828">
        <w:rPr>
          <w:bCs/>
        </w:rPr>
        <w:t xml:space="preserve">аты проведения общего </w:t>
      </w:r>
      <w:proofErr w:type="gramStart"/>
      <w:r w:rsidR="00EB2828">
        <w:rPr>
          <w:bCs/>
        </w:rPr>
        <w:t>Собрания,</w:t>
      </w:r>
      <w:r w:rsidR="00E863A8">
        <w:rPr>
          <w:bCs/>
        </w:rPr>
        <w:t xml:space="preserve">   </w:t>
      </w:r>
      <w:proofErr w:type="gramEnd"/>
      <w:r w:rsidR="00E863A8">
        <w:rPr>
          <w:bCs/>
        </w:rPr>
        <w:t xml:space="preserve">                                              </w:t>
      </w:r>
      <w:r w:rsidRPr="00B778FC">
        <w:rPr>
          <w:bCs/>
        </w:rPr>
        <w:t>не рассматриваются.</w:t>
      </w:r>
    </w:p>
    <w:p w:rsidR="00B778FC" w:rsidRPr="00B778FC" w:rsidRDefault="00B778FC" w:rsidP="00B778FC">
      <w:pPr>
        <w:widowControl/>
        <w:tabs>
          <w:tab w:val="left" w:pos="624"/>
        </w:tabs>
        <w:jc w:val="both"/>
        <w:rPr>
          <w:bCs/>
        </w:rPr>
      </w:pPr>
    </w:p>
    <w:p w:rsidR="00B778FC" w:rsidRPr="00B778FC" w:rsidRDefault="00B778FC" w:rsidP="00B778FC">
      <w:pPr>
        <w:widowControl/>
        <w:tabs>
          <w:tab w:val="left" w:pos="624"/>
        </w:tabs>
        <w:spacing w:line="277" w:lineRule="exact"/>
        <w:jc w:val="both"/>
        <w:rPr>
          <w:bCs/>
        </w:rPr>
      </w:pPr>
      <w:r w:rsidRPr="00B778FC">
        <w:rPr>
          <w:bCs/>
        </w:rPr>
        <w:t xml:space="preserve">3.5. Ассоциация размещает документы, включая повестку дня общего Собрания в окончательной редакции, с учетом рассмотренных и принятых замечаний членов Ассоциации, не позднее </w:t>
      </w:r>
      <w:r w:rsidR="00E863A8">
        <w:rPr>
          <w:bCs/>
        </w:rPr>
        <w:t xml:space="preserve">                                     </w:t>
      </w:r>
      <w:r w:rsidRPr="00B778FC">
        <w:rPr>
          <w:bCs/>
        </w:rPr>
        <w:t>3 рабочих дней до даты проведения общего Собрания членов Ассоциации.</w:t>
      </w:r>
    </w:p>
    <w:p w:rsidR="00B778FC" w:rsidRPr="00B778FC" w:rsidRDefault="00B778FC" w:rsidP="00B778FC">
      <w:pPr>
        <w:widowControl/>
        <w:tabs>
          <w:tab w:val="left" w:pos="624"/>
        </w:tabs>
        <w:spacing w:line="277" w:lineRule="exact"/>
        <w:jc w:val="both"/>
        <w:rPr>
          <w:bCs/>
        </w:rPr>
      </w:pPr>
    </w:p>
    <w:p w:rsidR="00B778FC" w:rsidRPr="00B778FC" w:rsidRDefault="00B778FC" w:rsidP="00B778FC">
      <w:pPr>
        <w:widowControl/>
        <w:tabs>
          <w:tab w:val="left" w:pos="624"/>
        </w:tabs>
        <w:spacing w:line="277" w:lineRule="exact"/>
        <w:jc w:val="both"/>
        <w:rPr>
          <w:bCs/>
        </w:rPr>
      </w:pPr>
      <w:r w:rsidRPr="00B778FC">
        <w:rPr>
          <w:bCs/>
        </w:rPr>
        <w:t>3.6.  На общем Собрании членов Ассоциации рассматриваются окончательные редакции документов, размещенных на сайте Ассоциации. В случае вынесения на общее Собрание документов, не размещенных на сайте Ассоциации, они должны быть розданы всем присутствующим на общем Собрании или направлены на электронные адреса участников, не позднее чем за 1 (один) час до начала общего Собрания в дистанционной форме.</w:t>
      </w:r>
    </w:p>
    <w:p w:rsidR="00B778FC" w:rsidRPr="00B778FC" w:rsidRDefault="00B778FC" w:rsidP="00B778FC">
      <w:pPr>
        <w:widowControl/>
        <w:tabs>
          <w:tab w:val="left" w:pos="624"/>
        </w:tabs>
        <w:spacing w:line="277" w:lineRule="exact"/>
        <w:jc w:val="both"/>
        <w:rPr>
          <w:bCs/>
        </w:rPr>
      </w:pPr>
    </w:p>
    <w:p w:rsidR="00B778FC" w:rsidRPr="00B778FC" w:rsidRDefault="00B778FC" w:rsidP="00B778FC">
      <w:pPr>
        <w:jc w:val="both"/>
      </w:pPr>
      <w:r w:rsidRPr="00B778FC">
        <w:rPr>
          <w:bCs/>
        </w:rPr>
        <w:t xml:space="preserve">3.7. </w:t>
      </w:r>
      <w:r w:rsidRPr="00B778FC">
        <w:t>Решения общего Собрания членов Ассоциации могут быть приняты без проведения заседания (заочное голосование), за исключен</w:t>
      </w:r>
      <w:r w:rsidR="00E863A8">
        <w:t xml:space="preserve">ием вопросов, предусмотренных </w:t>
      </w:r>
      <w:proofErr w:type="spellStart"/>
      <w:r w:rsidRPr="00B778FC">
        <w:t>п.п</w:t>
      </w:r>
      <w:proofErr w:type="spellEnd"/>
      <w:r w:rsidRPr="00B778FC">
        <w:t xml:space="preserve">. 1.4.1. –  1.4.17. настоящего Регламента. Решения принимаются </w:t>
      </w:r>
      <w:r w:rsidR="00E863A8">
        <w:t xml:space="preserve">посредством отправки, </w:t>
      </w:r>
      <w:r w:rsidRPr="00B778FC">
        <w:t xml:space="preserve">в том числе с помощью электронных либо иных технических средств, более чем пятьюдесятью процентами от общего числа членов Ассоциации документов, содержащих сведения об их голосовании. При этом решение считается принятым, если за него проголосовало большинство направивших эти документы участников общего Собрания. </w:t>
      </w:r>
    </w:p>
    <w:p w:rsidR="00B778FC" w:rsidRPr="00B778FC" w:rsidRDefault="00B778FC" w:rsidP="00B778FC">
      <w:pPr>
        <w:widowControl/>
        <w:tabs>
          <w:tab w:val="left" w:pos="624"/>
        </w:tabs>
        <w:jc w:val="both"/>
        <w:rPr>
          <w:bCs/>
        </w:rPr>
      </w:pPr>
      <w:r w:rsidRPr="00B778FC">
        <w:rPr>
          <w:bCs/>
        </w:rPr>
        <w:t>3.7.1. Ассоциация направляет на электронные адреса членов Ассоциации, содержащихся в реестре членов Ассоциации, повестку дня общего Собрания со всеми материалами, бюллетень для голосования и устанавливает срок для ознакомления с повесткой дня, и срок для внесения предложений в повестку дня.</w:t>
      </w:r>
    </w:p>
    <w:p w:rsidR="00B778FC" w:rsidRPr="00B778FC" w:rsidRDefault="00B778FC" w:rsidP="00B778FC">
      <w:pPr>
        <w:widowControl/>
        <w:tabs>
          <w:tab w:val="left" w:pos="624"/>
        </w:tabs>
        <w:jc w:val="both"/>
        <w:rPr>
          <w:bCs/>
        </w:rPr>
      </w:pPr>
      <w:r w:rsidRPr="00B778FC">
        <w:rPr>
          <w:bCs/>
        </w:rPr>
        <w:t>3.7.2. Ассоциация вносит изменения в повестку, в случае поступления предложений от членов Ассоциации, направляет ее вновь членам Ассоциации, устанавливает срок для ознакомления с измененной повесткой, и устанавливает срок для предоставления в Ассоциацию бюллетеней, содержащих сведения о голосовании.</w:t>
      </w:r>
    </w:p>
    <w:p w:rsidR="00B778FC" w:rsidRPr="00B778FC" w:rsidRDefault="00B778FC" w:rsidP="00B778FC">
      <w:pPr>
        <w:widowControl/>
        <w:tabs>
          <w:tab w:val="left" w:pos="624"/>
        </w:tabs>
        <w:jc w:val="both"/>
        <w:rPr>
          <w:bCs/>
        </w:rPr>
      </w:pPr>
      <w:r w:rsidRPr="00B778FC">
        <w:rPr>
          <w:bCs/>
        </w:rPr>
        <w:t>3.7.3. Бюллетень подписывается лицом, которое принимало участие в заочном голосовании на основании имеющихся полномочий, и заверяется печатью организации.</w:t>
      </w:r>
    </w:p>
    <w:p w:rsidR="00B778FC" w:rsidRPr="00B778FC" w:rsidRDefault="00B778FC" w:rsidP="00B778FC">
      <w:pPr>
        <w:widowControl/>
        <w:tabs>
          <w:tab w:val="left" w:pos="624"/>
        </w:tabs>
        <w:jc w:val="both"/>
        <w:rPr>
          <w:bCs/>
        </w:rPr>
      </w:pPr>
      <w:r w:rsidRPr="00B778FC">
        <w:rPr>
          <w:bCs/>
        </w:rPr>
        <w:t>3.7.4. Ассоциация осуществляет подсчет голосов и оформляет протокол заочного голосования.</w:t>
      </w:r>
    </w:p>
    <w:p w:rsidR="00B778FC" w:rsidRPr="00B778FC" w:rsidRDefault="00B778FC" w:rsidP="00B778FC">
      <w:pPr>
        <w:widowControl/>
        <w:tabs>
          <w:tab w:val="left" w:pos="624"/>
        </w:tabs>
        <w:jc w:val="both"/>
        <w:rPr>
          <w:bCs/>
        </w:rPr>
      </w:pPr>
      <w:r w:rsidRPr="00B778FC">
        <w:rPr>
          <w:bCs/>
        </w:rPr>
        <w:t xml:space="preserve">3.7.5. Бюллетени, направленные в Ассоциацию без подписи лица, указанного в </w:t>
      </w:r>
      <w:proofErr w:type="spellStart"/>
      <w:r w:rsidRPr="00B778FC">
        <w:rPr>
          <w:bCs/>
        </w:rPr>
        <w:t>п.п</w:t>
      </w:r>
      <w:proofErr w:type="spellEnd"/>
      <w:r w:rsidRPr="00B778FC">
        <w:rPr>
          <w:bCs/>
        </w:rPr>
        <w:t xml:space="preserve">. 3.7.3. настоящего Регламента, и (или) не заверенные печатью организации, считаются Ассоциацией недействительными и при подсчете голосов не учитываются. </w:t>
      </w:r>
    </w:p>
    <w:p w:rsidR="00B778FC" w:rsidRPr="00B778FC" w:rsidRDefault="00B778FC" w:rsidP="00B778FC">
      <w:pPr>
        <w:widowControl/>
        <w:tabs>
          <w:tab w:val="left" w:pos="624"/>
        </w:tabs>
        <w:jc w:val="both"/>
        <w:rPr>
          <w:bCs/>
        </w:rPr>
      </w:pPr>
      <w:r w:rsidRPr="00B778FC">
        <w:rPr>
          <w:bCs/>
        </w:rPr>
        <w:t>3.7.6. Бюллетени, направленные в Ассоциацию позже установленного срока окончания голосования, Ассоциацией не принимаются.</w:t>
      </w:r>
    </w:p>
    <w:p w:rsidR="00B778FC" w:rsidRPr="00B778FC" w:rsidRDefault="00B778FC" w:rsidP="00B778FC">
      <w:pPr>
        <w:widowControl/>
        <w:tabs>
          <w:tab w:val="left" w:pos="624"/>
        </w:tabs>
        <w:spacing w:line="277" w:lineRule="exact"/>
        <w:jc w:val="both"/>
        <w:rPr>
          <w:bCs/>
        </w:rPr>
      </w:pPr>
      <w:r w:rsidRPr="00B778FC">
        <w:rPr>
          <w:bCs/>
        </w:rPr>
        <w:t>3.7.7. Протокол заочного голосования оформляется в соответствии с требованием законодательства РФ.</w:t>
      </w:r>
    </w:p>
    <w:p w:rsidR="00ED36D3" w:rsidRDefault="00ED36D3" w:rsidP="00ED36D3">
      <w:pPr>
        <w:pStyle w:val="Style10"/>
        <w:widowControl/>
        <w:tabs>
          <w:tab w:val="left" w:pos="624"/>
        </w:tabs>
        <w:spacing w:line="240" w:lineRule="auto"/>
        <w:rPr>
          <w:rStyle w:val="FontStyle14"/>
          <w:b w:val="0"/>
          <w:sz w:val="24"/>
          <w:szCs w:val="24"/>
        </w:rPr>
      </w:pPr>
    </w:p>
    <w:p w:rsidR="002F6170" w:rsidRDefault="002F6170" w:rsidP="00ED36D3">
      <w:pPr>
        <w:pStyle w:val="Style9"/>
        <w:widowControl/>
        <w:rPr>
          <w:rStyle w:val="FontStyle15"/>
          <w:sz w:val="24"/>
          <w:szCs w:val="24"/>
        </w:rPr>
      </w:pPr>
    </w:p>
    <w:p w:rsidR="002F6170" w:rsidRDefault="002F6170" w:rsidP="00ED36D3">
      <w:pPr>
        <w:pStyle w:val="Style9"/>
        <w:widowControl/>
        <w:rPr>
          <w:rStyle w:val="FontStyle15"/>
          <w:sz w:val="24"/>
          <w:szCs w:val="24"/>
        </w:rPr>
      </w:pPr>
    </w:p>
    <w:p w:rsidR="002F6170" w:rsidRDefault="002F6170" w:rsidP="00ED36D3">
      <w:pPr>
        <w:pStyle w:val="Style9"/>
        <w:widowControl/>
        <w:rPr>
          <w:rStyle w:val="FontStyle15"/>
          <w:sz w:val="24"/>
          <w:szCs w:val="24"/>
        </w:rPr>
      </w:pPr>
    </w:p>
    <w:p w:rsidR="00ED36D3" w:rsidRPr="00B975D6" w:rsidRDefault="00ED36D3" w:rsidP="00ED36D3">
      <w:pPr>
        <w:pStyle w:val="Style9"/>
        <w:widowControl/>
        <w:rPr>
          <w:rStyle w:val="FontStyle15"/>
          <w:sz w:val="24"/>
          <w:szCs w:val="24"/>
        </w:rPr>
      </w:pPr>
      <w:r w:rsidRPr="00B975D6">
        <w:rPr>
          <w:rStyle w:val="FontStyle15"/>
          <w:sz w:val="24"/>
          <w:szCs w:val="24"/>
        </w:rPr>
        <w:t>4. Подготовительная часть проведения общего Собрания</w:t>
      </w:r>
    </w:p>
    <w:p w:rsidR="00ED36D3" w:rsidRPr="00ED36D3" w:rsidRDefault="00ED36D3" w:rsidP="00ED36D3">
      <w:pPr>
        <w:pStyle w:val="Style10"/>
        <w:widowControl/>
        <w:spacing w:line="240" w:lineRule="auto"/>
        <w:jc w:val="left"/>
      </w:pPr>
    </w:p>
    <w:p w:rsidR="00B778FC" w:rsidRPr="00B778FC" w:rsidRDefault="00B778FC" w:rsidP="00B778FC">
      <w:pPr>
        <w:widowControl/>
        <w:tabs>
          <w:tab w:val="left" w:pos="426"/>
        </w:tabs>
        <w:jc w:val="both"/>
        <w:rPr>
          <w:bCs/>
        </w:rPr>
      </w:pPr>
      <w:r w:rsidRPr="00B778FC">
        <w:rPr>
          <w:bCs/>
        </w:rPr>
        <w:t>4.1.</w:t>
      </w:r>
      <w:r w:rsidRPr="00B778FC">
        <w:rPr>
          <w:bCs/>
        </w:rPr>
        <w:tab/>
        <w:t xml:space="preserve"> Перед началом общего Собрания в очной форме (присутствие всех участников в месте проведения общего Собрания) проводится регистрация его участников. Регистрация ведется на основании списка членов Ассоциации, по предъявлению участниками общего Собрания документов, удостоверяющих их личность и подтверждающих их полномочия.                                     При регистрации участнику общего Собрания выдается комплект рабочих материалов.</w:t>
      </w:r>
    </w:p>
    <w:p w:rsidR="00B778FC" w:rsidRPr="00B778FC" w:rsidRDefault="00B778FC" w:rsidP="00B778FC">
      <w:pPr>
        <w:widowControl/>
        <w:tabs>
          <w:tab w:val="left" w:pos="566"/>
        </w:tabs>
        <w:jc w:val="both"/>
        <w:rPr>
          <w:bCs/>
        </w:rPr>
      </w:pPr>
    </w:p>
    <w:p w:rsidR="00B778FC" w:rsidRPr="00B778FC" w:rsidRDefault="00B778FC" w:rsidP="00B778FC">
      <w:pPr>
        <w:widowControl/>
        <w:tabs>
          <w:tab w:val="left" w:pos="566"/>
        </w:tabs>
        <w:jc w:val="both"/>
        <w:rPr>
          <w:bCs/>
        </w:rPr>
      </w:pPr>
      <w:r w:rsidRPr="00B778FC">
        <w:rPr>
          <w:bCs/>
        </w:rPr>
        <w:t>4.2. В случае принятия решения о проведении общего Собрания в дистанционной форме, членам Ассоциации, в срок, установленный п.3.2. настоящего Регламента, направляется уведомление, содержащее следующую информацию:</w:t>
      </w:r>
    </w:p>
    <w:p w:rsidR="00B778FC" w:rsidRPr="00B778FC" w:rsidRDefault="00B778FC" w:rsidP="00B778FC">
      <w:pPr>
        <w:widowControl/>
        <w:tabs>
          <w:tab w:val="left" w:pos="566"/>
        </w:tabs>
        <w:jc w:val="both"/>
        <w:rPr>
          <w:bCs/>
        </w:rPr>
      </w:pPr>
      <w:r w:rsidRPr="00B778FC">
        <w:rPr>
          <w:bCs/>
        </w:rPr>
        <w:t>- способ проведения общего Собрания и программное обеспечение, которое будет использоваться для проведения общего Собрания;</w:t>
      </w:r>
    </w:p>
    <w:p w:rsidR="00B778FC" w:rsidRPr="00B778FC" w:rsidRDefault="00B778FC" w:rsidP="00B778FC">
      <w:pPr>
        <w:autoSpaceDE/>
        <w:autoSpaceDN/>
        <w:adjustRightInd/>
        <w:jc w:val="both"/>
        <w:rPr>
          <w:lang w:eastAsia="en-US"/>
        </w:rPr>
      </w:pPr>
      <w:r w:rsidRPr="00B778FC">
        <w:rPr>
          <w:bCs/>
          <w:lang w:eastAsia="en-US"/>
        </w:rPr>
        <w:t>- требование к на</w:t>
      </w:r>
      <w:r w:rsidRPr="00B778FC">
        <w:rPr>
          <w:lang w:eastAsia="en-US"/>
        </w:rPr>
        <w:t>личию видеокамеры, микрофона и динамика у устройства, планируемого к использованию на общем Собрании для реализации прав и обязанностей участника общего Собрания в полном объеме;</w:t>
      </w:r>
    </w:p>
    <w:p w:rsidR="00B778FC" w:rsidRPr="00B778FC" w:rsidRDefault="00B778FC" w:rsidP="00B778FC">
      <w:pPr>
        <w:autoSpaceDE/>
        <w:autoSpaceDN/>
        <w:adjustRightInd/>
        <w:jc w:val="both"/>
        <w:rPr>
          <w:lang w:eastAsia="en-US"/>
        </w:rPr>
      </w:pPr>
      <w:r w:rsidRPr="00B778FC">
        <w:rPr>
          <w:lang w:eastAsia="en-US"/>
        </w:rPr>
        <w:t xml:space="preserve">- о необходимости в срок, установленный п.2.4. настоящего Регламента, с официального электронного адреса организации направить в Ассоциацию информацию об участнике                     </w:t>
      </w:r>
      <w:proofErr w:type="gramStart"/>
      <w:r w:rsidRPr="00B778FC">
        <w:rPr>
          <w:lang w:eastAsia="en-US"/>
        </w:rPr>
        <w:t xml:space="preserve">   (</w:t>
      </w:r>
      <w:proofErr w:type="gramEnd"/>
      <w:r w:rsidRPr="00B778FC">
        <w:rPr>
          <w:lang w:eastAsia="en-US"/>
        </w:rPr>
        <w:t xml:space="preserve">или доверенность на участника) общего Собрания с указанием Ф.И.О., должности, адреса электронной почты для регистрации и идентификации участника, а также возможности участия и голосования на общем Собрании; </w:t>
      </w:r>
    </w:p>
    <w:p w:rsidR="00B778FC" w:rsidRPr="00B778FC" w:rsidRDefault="00B778FC" w:rsidP="00B778FC">
      <w:pPr>
        <w:autoSpaceDE/>
        <w:autoSpaceDN/>
        <w:adjustRightInd/>
        <w:jc w:val="both"/>
        <w:rPr>
          <w:lang w:eastAsia="en-US"/>
        </w:rPr>
      </w:pPr>
      <w:r w:rsidRPr="00B778FC">
        <w:rPr>
          <w:lang w:eastAsia="en-US"/>
        </w:rPr>
        <w:t>- контактные телефоны специалистов исполнительного органа Ассоциации, обеспечивающих техническую поддержку проведения общего Собрания.</w:t>
      </w:r>
    </w:p>
    <w:p w:rsidR="00B778FC" w:rsidRPr="00B778FC" w:rsidRDefault="00B778FC" w:rsidP="00B778FC">
      <w:pPr>
        <w:widowControl/>
        <w:tabs>
          <w:tab w:val="left" w:pos="566"/>
        </w:tabs>
        <w:jc w:val="both"/>
        <w:rPr>
          <w:bCs/>
        </w:rPr>
      </w:pPr>
      <w:r w:rsidRPr="00B778FC">
        <w:rPr>
          <w:bCs/>
        </w:rPr>
        <w:t>4.2.1. За 14 календарных дней до даты проведения общего Собрания на адреса электронных почт участников общего Собрания направляется ссылка для регистрации на участие в общем Собрании и инструкция по подключению к видеоконференцсвязи.</w:t>
      </w:r>
    </w:p>
    <w:p w:rsidR="00B778FC" w:rsidRPr="00B778FC" w:rsidRDefault="00B778FC" w:rsidP="00B778FC">
      <w:pPr>
        <w:widowControl/>
        <w:tabs>
          <w:tab w:val="left" w:pos="566"/>
        </w:tabs>
        <w:jc w:val="both"/>
        <w:rPr>
          <w:bCs/>
        </w:rPr>
      </w:pPr>
      <w:r w:rsidRPr="00B778FC">
        <w:rPr>
          <w:bCs/>
        </w:rPr>
        <w:t>4.2.2. Регистрация участников общего Собрания осуществляется техническими специалистами Ассоциации, за 7 (семь) календарных дней до даты проведения общего Собрания, на основании списка членов Ассоциации. Во время регистрации технические специалисты Ассоциации осуществляют идентификацию участников, согласно поступившей в Ассоциацию официальной информации от членов Ассоциации.</w:t>
      </w:r>
    </w:p>
    <w:p w:rsidR="00B778FC" w:rsidRPr="00B778FC" w:rsidRDefault="00B778FC" w:rsidP="00B778FC">
      <w:pPr>
        <w:widowControl/>
        <w:tabs>
          <w:tab w:val="left" w:pos="566"/>
        </w:tabs>
        <w:jc w:val="both"/>
        <w:rPr>
          <w:bCs/>
        </w:rPr>
      </w:pPr>
      <w:r w:rsidRPr="00B778FC">
        <w:rPr>
          <w:bCs/>
        </w:rPr>
        <w:t>4.2.3. Подключение участников к участию в общем Собрании осуществляется специалистами технической службы Ассоциации, не ранее чем за 2 (два) часа до начала общего Собрания.</w:t>
      </w:r>
    </w:p>
    <w:p w:rsidR="00B778FC" w:rsidRPr="00B778FC" w:rsidRDefault="00B778FC" w:rsidP="00B778FC">
      <w:pPr>
        <w:widowControl/>
        <w:tabs>
          <w:tab w:val="left" w:pos="566"/>
        </w:tabs>
        <w:jc w:val="both"/>
        <w:rPr>
          <w:bCs/>
        </w:rPr>
      </w:pPr>
      <w:r w:rsidRPr="00B778FC">
        <w:rPr>
          <w:bCs/>
        </w:rPr>
        <w:t>4.2.4. Регистрация на участие в общем Собрании прекращается за 15 минут до начала заседания общего Собрания, для определения кворума.</w:t>
      </w:r>
    </w:p>
    <w:p w:rsidR="00B778FC" w:rsidRPr="00B778FC" w:rsidRDefault="00B778FC" w:rsidP="00B778FC">
      <w:pPr>
        <w:widowControl/>
        <w:tabs>
          <w:tab w:val="left" w:pos="566"/>
        </w:tabs>
        <w:jc w:val="both"/>
        <w:rPr>
          <w:bCs/>
        </w:rPr>
      </w:pPr>
      <w:r w:rsidRPr="00B778FC">
        <w:rPr>
          <w:bCs/>
        </w:rPr>
        <w:t>4.2.5. Лица, не прошедшие регистрацию или идентификацию, к участию в общем Собрании не допускаются.</w:t>
      </w:r>
    </w:p>
    <w:p w:rsidR="00B778FC" w:rsidRPr="00B778FC" w:rsidRDefault="00B778FC" w:rsidP="00B778FC">
      <w:pPr>
        <w:widowControl/>
        <w:tabs>
          <w:tab w:val="left" w:pos="566"/>
        </w:tabs>
        <w:jc w:val="both"/>
        <w:rPr>
          <w:bCs/>
        </w:rPr>
      </w:pPr>
      <w:r w:rsidRPr="00B778FC">
        <w:rPr>
          <w:bCs/>
        </w:rPr>
        <w:t xml:space="preserve">4.2.6. Сводный список (лист регистрации) участников общего Собрания, составленный по результатам регистрации и идентификации, подлежит постоянному хранению в Ассоциации. </w:t>
      </w:r>
    </w:p>
    <w:p w:rsidR="00B778FC" w:rsidRDefault="00B778FC" w:rsidP="00B778FC">
      <w:pPr>
        <w:widowControl/>
        <w:tabs>
          <w:tab w:val="left" w:pos="566"/>
        </w:tabs>
        <w:jc w:val="both"/>
        <w:rPr>
          <w:bCs/>
        </w:rPr>
      </w:pPr>
      <w:r w:rsidRPr="00B778FC">
        <w:rPr>
          <w:bCs/>
        </w:rPr>
        <w:t>4.2.7. Участие в общем Собрании участников общего Собрания, председателя, секретаря и рабочих органов общего Собрания, обеспечивается с возможностью визуального (зрительного) и вербального общения в течение всего времени проведения общего Собрания.</w:t>
      </w:r>
    </w:p>
    <w:p w:rsidR="00E863A8" w:rsidRPr="00B778FC" w:rsidRDefault="00E863A8" w:rsidP="00B778FC">
      <w:pPr>
        <w:widowControl/>
        <w:tabs>
          <w:tab w:val="left" w:pos="566"/>
        </w:tabs>
        <w:jc w:val="both"/>
        <w:rPr>
          <w:bCs/>
        </w:rPr>
      </w:pPr>
    </w:p>
    <w:p w:rsidR="00ED36D3" w:rsidRPr="00B975D6" w:rsidRDefault="00ED36D3" w:rsidP="00ED36D3">
      <w:pPr>
        <w:pStyle w:val="Style9"/>
        <w:widowControl/>
        <w:rPr>
          <w:rStyle w:val="FontStyle15"/>
          <w:sz w:val="24"/>
          <w:szCs w:val="24"/>
        </w:rPr>
      </w:pPr>
      <w:r w:rsidRPr="00B975D6">
        <w:rPr>
          <w:rStyle w:val="FontStyle15"/>
          <w:sz w:val="24"/>
          <w:szCs w:val="24"/>
        </w:rPr>
        <w:t>5. Полномочия рабочих органов общего Собрания</w:t>
      </w:r>
    </w:p>
    <w:p w:rsidR="00ED36D3" w:rsidRPr="00ED36D3" w:rsidRDefault="00ED36D3" w:rsidP="00ED36D3">
      <w:pPr>
        <w:pStyle w:val="Style9"/>
        <w:widowControl/>
        <w:rPr>
          <w:rStyle w:val="FontStyle15"/>
          <w:b w:val="0"/>
          <w:sz w:val="24"/>
          <w:szCs w:val="24"/>
        </w:rPr>
      </w:pPr>
    </w:p>
    <w:p w:rsidR="00B778FC" w:rsidRPr="00B778FC" w:rsidRDefault="00B778FC" w:rsidP="00B778FC">
      <w:pPr>
        <w:widowControl/>
        <w:tabs>
          <w:tab w:val="left" w:pos="595"/>
        </w:tabs>
        <w:jc w:val="both"/>
        <w:rPr>
          <w:bCs/>
        </w:rPr>
      </w:pPr>
      <w:r w:rsidRPr="00B778FC">
        <w:rPr>
          <w:bCs/>
        </w:rPr>
        <w:t xml:space="preserve">5.1. Рабочими органами общего Собрания являются: председатель, секретарь, мандатная, счетная и редакционная комиссии. </w:t>
      </w:r>
    </w:p>
    <w:p w:rsidR="00B778FC" w:rsidRPr="00B778FC" w:rsidRDefault="00B778FC" w:rsidP="00B778FC">
      <w:pPr>
        <w:widowControl/>
        <w:tabs>
          <w:tab w:val="left" w:pos="595"/>
        </w:tabs>
        <w:jc w:val="both"/>
        <w:rPr>
          <w:bCs/>
        </w:rPr>
      </w:pPr>
    </w:p>
    <w:p w:rsidR="00B778FC" w:rsidRPr="00B778FC" w:rsidRDefault="00B778FC" w:rsidP="00B778FC">
      <w:pPr>
        <w:widowControl/>
        <w:tabs>
          <w:tab w:val="left" w:pos="595"/>
        </w:tabs>
        <w:jc w:val="both"/>
        <w:rPr>
          <w:bCs/>
        </w:rPr>
      </w:pPr>
      <w:r w:rsidRPr="00B778FC">
        <w:rPr>
          <w:bCs/>
        </w:rPr>
        <w:t>5.2. Количественный состав мандатной, счетной и редакционной комиссий должен быть не менее 3 (трех) человек в каждой комиссии. В состав комиссий могут входить представители от исполнительного органа Ассоциации и от организаций, являющихся членами Ассоциации.</w:t>
      </w:r>
    </w:p>
    <w:p w:rsidR="00B778FC" w:rsidRPr="00B778FC" w:rsidRDefault="00B778FC" w:rsidP="00B778FC">
      <w:pPr>
        <w:widowControl/>
        <w:tabs>
          <w:tab w:val="left" w:pos="595"/>
        </w:tabs>
        <w:jc w:val="both"/>
        <w:rPr>
          <w:bCs/>
        </w:rPr>
      </w:pPr>
      <w:r w:rsidRPr="00B778FC">
        <w:rPr>
          <w:bCs/>
        </w:rPr>
        <w:t>Состав мандатной, счетной и редакционной комиссии утверждается общим Собранием по представлению президента Ассоциации.</w:t>
      </w:r>
    </w:p>
    <w:p w:rsidR="00B778FC" w:rsidRDefault="00B778FC" w:rsidP="00B778FC">
      <w:pPr>
        <w:widowControl/>
        <w:tabs>
          <w:tab w:val="left" w:pos="595"/>
        </w:tabs>
        <w:jc w:val="both"/>
        <w:rPr>
          <w:bCs/>
        </w:rPr>
      </w:pPr>
    </w:p>
    <w:p w:rsidR="00E863A8" w:rsidRPr="00B778FC" w:rsidRDefault="00E863A8" w:rsidP="00B778FC">
      <w:pPr>
        <w:widowControl/>
        <w:tabs>
          <w:tab w:val="left" w:pos="595"/>
        </w:tabs>
        <w:jc w:val="both"/>
        <w:rPr>
          <w:bCs/>
        </w:rPr>
      </w:pPr>
    </w:p>
    <w:p w:rsidR="00B778FC" w:rsidRPr="00B778FC" w:rsidRDefault="00B778FC" w:rsidP="00B778FC">
      <w:pPr>
        <w:widowControl/>
        <w:tabs>
          <w:tab w:val="left" w:pos="0"/>
        </w:tabs>
        <w:rPr>
          <w:bCs/>
        </w:rPr>
      </w:pPr>
      <w:r w:rsidRPr="00B778FC">
        <w:rPr>
          <w:bCs/>
        </w:rPr>
        <w:t>5.3.</w:t>
      </w:r>
      <w:r>
        <w:rPr>
          <w:bCs/>
        </w:rPr>
        <w:tab/>
      </w:r>
      <w:r w:rsidRPr="00B778FC">
        <w:rPr>
          <w:bCs/>
        </w:rPr>
        <w:t>Председатель общего Собрания:</w:t>
      </w:r>
    </w:p>
    <w:p w:rsidR="00B778FC" w:rsidRPr="00B778FC" w:rsidRDefault="00B778FC" w:rsidP="00B778FC">
      <w:pPr>
        <w:widowControl/>
        <w:numPr>
          <w:ilvl w:val="2"/>
          <w:numId w:val="23"/>
        </w:numPr>
        <w:tabs>
          <w:tab w:val="left" w:pos="0"/>
          <w:tab w:val="left" w:pos="139"/>
        </w:tabs>
        <w:ind w:left="0" w:firstLine="0"/>
        <w:jc w:val="both"/>
        <w:rPr>
          <w:bCs/>
        </w:rPr>
      </w:pPr>
      <w:r w:rsidRPr="00B778FC">
        <w:rPr>
          <w:bCs/>
        </w:rPr>
        <w:t>Руководит работой общего Собрания в соответствии с настоящим Регламентом.</w:t>
      </w:r>
    </w:p>
    <w:p w:rsidR="00B778FC" w:rsidRPr="00B778FC" w:rsidRDefault="00B778FC" w:rsidP="00B778FC">
      <w:pPr>
        <w:widowControl/>
        <w:numPr>
          <w:ilvl w:val="2"/>
          <w:numId w:val="23"/>
        </w:numPr>
        <w:tabs>
          <w:tab w:val="left" w:pos="0"/>
          <w:tab w:val="left" w:pos="139"/>
        </w:tabs>
        <w:ind w:left="0" w:firstLine="0"/>
        <w:jc w:val="both"/>
        <w:rPr>
          <w:bCs/>
        </w:rPr>
      </w:pPr>
      <w:r w:rsidRPr="00B778FC">
        <w:rPr>
          <w:bCs/>
        </w:rPr>
        <w:t>Ставит на обсуждение вопросы в соответствии с повесткой дня.</w:t>
      </w:r>
    </w:p>
    <w:p w:rsidR="00B778FC" w:rsidRPr="00B778FC" w:rsidRDefault="00B778FC" w:rsidP="00B778FC">
      <w:pPr>
        <w:widowControl/>
        <w:numPr>
          <w:ilvl w:val="2"/>
          <w:numId w:val="23"/>
        </w:numPr>
        <w:tabs>
          <w:tab w:val="left" w:pos="0"/>
          <w:tab w:val="left" w:pos="139"/>
        </w:tabs>
        <w:ind w:left="0" w:firstLine="0"/>
        <w:jc w:val="both"/>
        <w:rPr>
          <w:bCs/>
        </w:rPr>
      </w:pPr>
      <w:r w:rsidRPr="00B778FC">
        <w:rPr>
          <w:bCs/>
        </w:rPr>
        <w:t>Предоставляет возможность для выступлений участникам общего Собрания.</w:t>
      </w:r>
    </w:p>
    <w:p w:rsidR="00B778FC" w:rsidRPr="00B778FC" w:rsidRDefault="00B778FC" w:rsidP="00B778FC">
      <w:pPr>
        <w:widowControl/>
        <w:numPr>
          <w:ilvl w:val="2"/>
          <w:numId w:val="23"/>
        </w:numPr>
        <w:tabs>
          <w:tab w:val="left" w:pos="0"/>
          <w:tab w:val="left" w:pos="226"/>
        </w:tabs>
        <w:ind w:left="0" w:firstLine="0"/>
        <w:jc w:val="both"/>
        <w:rPr>
          <w:bCs/>
        </w:rPr>
      </w:pPr>
      <w:r w:rsidRPr="00B778FC">
        <w:rPr>
          <w:bCs/>
        </w:rPr>
        <w:t>Проводит голосование по всем вопросам повестки дня, требующим принятия решения, и объявляет его результаты.</w:t>
      </w:r>
    </w:p>
    <w:p w:rsidR="00B778FC" w:rsidRPr="00B778FC" w:rsidRDefault="00B778FC" w:rsidP="00B778FC">
      <w:pPr>
        <w:widowControl/>
        <w:numPr>
          <w:ilvl w:val="2"/>
          <w:numId w:val="23"/>
        </w:numPr>
        <w:tabs>
          <w:tab w:val="left" w:pos="0"/>
          <w:tab w:val="left" w:pos="130"/>
        </w:tabs>
        <w:ind w:left="0" w:firstLine="0"/>
        <w:jc w:val="both"/>
        <w:rPr>
          <w:bCs/>
        </w:rPr>
      </w:pPr>
      <w:r w:rsidRPr="00B778FC">
        <w:rPr>
          <w:bCs/>
        </w:rPr>
        <w:t>Дает поручения, связанные с обеспечением работы общего Собрания и его рабочих органов.</w:t>
      </w:r>
    </w:p>
    <w:p w:rsidR="00B778FC" w:rsidRPr="00B778FC" w:rsidRDefault="00B778FC" w:rsidP="00B778FC">
      <w:pPr>
        <w:widowControl/>
        <w:numPr>
          <w:ilvl w:val="2"/>
          <w:numId w:val="23"/>
        </w:numPr>
        <w:tabs>
          <w:tab w:val="left" w:pos="0"/>
          <w:tab w:val="left" w:pos="130"/>
        </w:tabs>
        <w:ind w:left="0" w:firstLine="0"/>
        <w:jc w:val="both"/>
        <w:rPr>
          <w:bCs/>
        </w:rPr>
      </w:pPr>
      <w:r w:rsidRPr="00B778FC">
        <w:rPr>
          <w:bCs/>
        </w:rPr>
        <w:t>Отвечает на вопросы, поступившие в его адрес, и дает устные разъяснения.</w:t>
      </w:r>
    </w:p>
    <w:p w:rsidR="00B778FC" w:rsidRPr="00B778FC" w:rsidRDefault="00B778FC" w:rsidP="00B778FC">
      <w:pPr>
        <w:widowControl/>
        <w:numPr>
          <w:ilvl w:val="2"/>
          <w:numId w:val="23"/>
        </w:numPr>
        <w:tabs>
          <w:tab w:val="left" w:pos="0"/>
          <w:tab w:val="left" w:pos="144"/>
        </w:tabs>
        <w:ind w:left="0" w:firstLine="0"/>
        <w:jc w:val="both"/>
        <w:rPr>
          <w:bCs/>
        </w:rPr>
      </w:pPr>
      <w:r w:rsidRPr="00B778FC">
        <w:rPr>
          <w:bCs/>
        </w:rPr>
        <w:t>Обеспечивает порядок во время проведения заседания.</w:t>
      </w:r>
    </w:p>
    <w:p w:rsidR="00B778FC" w:rsidRPr="00B778FC" w:rsidRDefault="00B778FC" w:rsidP="00B778FC">
      <w:pPr>
        <w:widowControl/>
        <w:numPr>
          <w:ilvl w:val="2"/>
          <w:numId w:val="23"/>
        </w:numPr>
        <w:tabs>
          <w:tab w:val="left" w:pos="0"/>
          <w:tab w:val="left" w:pos="144"/>
        </w:tabs>
        <w:ind w:left="0" w:firstLine="0"/>
        <w:jc w:val="both"/>
        <w:rPr>
          <w:bCs/>
        </w:rPr>
      </w:pPr>
      <w:r w:rsidRPr="00B778FC">
        <w:rPr>
          <w:bCs/>
        </w:rPr>
        <w:t>Пресекает любые действия, нарушающие настоящий Регламент, в том числе делает замечания выступающему, при уклонении последнего от обсуждаемого вопроса;</w:t>
      </w:r>
    </w:p>
    <w:p w:rsidR="00B778FC" w:rsidRPr="00B778FC" w:rsidRDefault="00B778FC" w:rsidP="00B778FC">
      <w:pPr>
        <w:widowControl/>
        <w:numPr>
          <w:ilvl w:val="2"/>
          <w:numId w:val="23"/>
        </w:numPr>
        <w:tabs>
          <w:tab w:val="left" w:pos="0"/>
          <w:tab w:val="left" w:pos="144"/>
        </w:tabs>
        <w:ind w:left="0" w:firstLine="0"/>
        <w:jc w:val="both"/>
        <w:rPr>
          <w:bCs/>
        </w:rPr>
      </w:pPr>
      <w:r w:rsidRPr="00B778FC">
        <w:rPr>
          <w:bCs/>
        </w:rPr>
        <w:t>Объявляет о начале и окончании голосования, в том числе тайного.</w:t>
      </w:r>
    </w:p>
    <w:p w:rsidR="00B778FC" w:rsidRPr="00B778FC" w:rsidRDefault="00B778FC" w:rsidP="00B778FC">
      <w:pPr>
        <w:widowControl/>
        <w:numPr>
          <w:ilvl w:val="2"/>
          <w:numId w:val="23"/>
        </w:numPr>
        <w:tabs>
          <w:tab w:val="left" w:pos="0"/>
          <w:tab w:val="left" w:pos="144"/>
        </w:tabs>
        <w:ind w:left="0" w:firstLine="0"/>
        <w:jc w:val="both"/>
        <w:rPr>
          <w:bCs/>
        </w:rPr>
      </w:pPr>
      <w:r w:rsidRPr="00B778FC">
        <w:rPr>
          <w:bCs/>
        </w:rPr>
        <w:t>Объявляет перерывы в работе общего Собрания.</w:t>
      </w:r>
    </w:p>
    <w:p w:rsidR="00B778FC" w:rsidRPr="00B778FC" w:rsidRDefault="00B778FC" w:rsidP="00B778FC">
      <w:pPr>
        <w:widowControl/>
        <w:numPr>
          <w:ilvl w:val="2"/>
          <w:numId w:val="23"/>
        </w:numPr>
        <w:tabs>
          <w:tab w:val="left" w:pos="0"/>
          <w:tab w:val="left" w:pos="144"/>
        </w:tabs>
        <w:ind w:left="0" w:firstLine="0"/>
        <w:jc w:val="both"/>
        <w:rPr>
          <w:bCs/>
        </w:rPr>
      </w:pPr>
      <w:r w:rsidRPr="00B778FC">
        <w:rPr>
          <w:bCs/>
        </w:rPr>
        <w:t>Закрывает заседание общего Собрания.</w:t>
      </w:r>
    </w:p>
    <w:p w:rsidR="00B778FC" w:rsidRPr="00B778FC" w:rsidRDefault="00B778FC" w:rsidP="00B778FC">
      <w:pPr>
        <w:pStyle w:val="a3"/>
        <w:widowControl/>
        <w:numPr>
          <w:ilvl w:val="2"/>
          <w:numId w:val="23"/>
        </w:numPr>
        <w:tabs>
          <w:tab w:val="left" w:pos="0"/>
          <w:tab w:val="left" w:pos="144"/>
          <w:tab w:val="left" w:pos="4111"/>
        </w:tabs>
        <w:ind w:right="1134"/>
        <w:rPr>
          <w:bCs/>
        </w:rPr>
      </w:pPr>
      <w:r w:rsidRPr="00B778FC">
        <w:rPr>
          <w:bCs/>
        </w:rPr>
        <w:t xml:space="preserve">Подписывает протокол общего Собрания. </w:t>
      </w:r>
    </w:p>
    <w:p w:rsidR="00B778FC" w:rsidRPr="00B778FC" w:rsidRDefault="00B778FC" w:rsidP="00B778FC">
      <w:pPr>
        <w:widowControl/>
        <w:tabs>
          <w:tab w:val="left" w:pos="0"/>
          <w:tab w:val="left" w:pos="144"/>
        </w:tabs>
        <w:ind w:right="4608"/>
        <w:rPr>
          <w:bCs/>
        </w:rPr>
      </w:pPr>
    </w:p>
    <w:p w:rsidR="00B778FC" w:rsidRPr="00B778FC" w:rsidRDefault="00B778FC" w:rsidP="00B778FC">
      <w:pPr>
        <w:widowControl/>
        <w:tabs>
          <w:tab w:val="left" w:pos="0"/>
        </w:tabs>
        <w:jc w:val="both"/>
        <w:rPr>
          <w:bCs/>
        </w:rPr>
      </w:pPr>
      <w:r w:rsidRPr="00B778FC">
        <w:rPr>
          <w:bCs/>
        </w:rPr>
        <w:t xml:space="preserve">5.4. Секретарь общего Собрания: </w:t>
      </w:r>
    </w:p>
    <w:p w:rsidR="00B778FC" w:rsidRPr="00B778FC" w:rsidRDefault="00B778FC" w:rsidP="00B778FC">
      <w:pPr>
        <w:widowControl/>
        <w:numPr>
          <w:ilvl w:val="2"/>
          <w:numId w:val="24"/>
        </w:numPr>
        <w:tabs>
          <w:tab w:val="left" w:pos="0"/>
        </w:tabs>
        <w:ind w:left="0" w:firstLine="0"/>
        <w:jc w:val="both"/>
        <w:rPr>
          <w:bCs/>
        </w:rPr>
      </w:pPr>
      <w:r w:rsidRPr="00B778FC">
        <w:rPr>
          <w:bCs/>
        </w:rPr>
        <w:t>Организует проведение общего Собрания Ассоциации.</w:t>
      </w:r>
    </w:p>
    <w:p w:rsidR="00B778FC" w:rsidRPr="00B778FC" w:rsidRDefault="00B778FC" w:rsidP="00B778FC">
      <w:pPr>
        <w:widowControl/>
        <w:numPr>
          <w:ilvl w:val="2"/>
          <w:numId w:val="24"/>
        </w:numPr>
        <w:tabs>
          <w:tab w:val="left" w:pos="0"/>
        </w:tabs>
        <w:ind w:left="0" w:firstLine="0"/>
        <w:jc w:val="both"/>
        <w:rPr>
          <w:bCs/>
        </w:rPr>
      </w:pPr>
      <w:r w:rsidRPr="00B778FC">
        <w:rPr>
          <w:bCs/>
        </w:rPr>
        <w:t>Руководит регистрацией участников общего Собрания и проводит проверку их полномочий.</w:t>
      </w:r>
    </w:p>
    <w:p w:rsidR="00B778FC" w:rsidRPr="00B778FC" w:rsidRDefault="00B778FC" w:rsidP="00B778FC">
      <w:pPr>
        <w:widowControl/>
        <w:numPr>
          <w:ilvl w:val="2"/>
          <w:numId w:val="24"/>
        </w:numPr>
        <w:tabs>
          <w:tab w:val="left" w:pos="0"/>
        </w:tabs>
        <w:ind w:left="0" w:firstLine="0"/>
        <w:jc w:val="both"/>
        <w:rPr>
          <w:bCs/>
        </w:rPr>
      </w:pPr>
      <w:r w:rsidRPr="00B778FC">
        <w:rPr>
          <w:bCs/>
        </w:rPr>
        <w:t>Проверяет достоверность протокола мандатной комиссии по спискам регистрации участников общего Собрания.</w:t>
      </w:r>
    </w:p>
    <w:p w:rsidR="00B778FC" w:rsidRPr="00B778FC" w:rsidRDefault="00B778FC" w:rsidP="00B778FC">
      <w:pPr>
        <w:widowControl/>
        <w:numPr>
          <w:ilvl w:val="2"/>
          <w:numId w:val="24"/>
        </w:numPr>
        <w:tabs>
          <w:tab w:val="left" w:pos="0"/>
        </w:tabs>
        <w:ind w:left="0" w:firstLine="0"/>
        <w:jc w:val="both"/>
        <w:rPr>
          <w:bCs/>
        </w:rPr>
      </w:pPr>
      <w:r w:rsidRPr="00B778FC">
        <w:rPr>
          <w:bCs/>
        </w:rPr>
        <w:t>Оказывает содействие председателю в ходе работы общего Собрания.</w:t>
      </w:r>
    </w:p>
    <w:p w:rsidR="00B778FC" w:rsidRPr="00B778FC" w:rsidRDefault="00B778FC" w:rsidP="00B778FC">
      <w:pPr>
        <w:widowControl/>
        <w:numPr>
          <w:ilvl w:val="2"/>
          <w:numId w:val="24"/>
        </w:numPr>
        <w:tabs>
          <w:tab w:val="left" w:pos="0"/>
        </w:tabs>
        <w:ind w:left="0" w:firstLine="0"/>
        <w:jc w:val="both"/>
        <w:rPr>
          <w:bCs/>
        </w:rPr>
      </w:pPr>
      <w:r w:rsidRPr="00B778FC">
        <w:rPr>
          <w:bCs/>
        </w:rPr>
        <w:t>Обеспечивает и контролирует ведение протокола общего Собрания.</w:t>
      </w:r>
    </w:p>
    <w:p w:rsidR="00B778FC" w:rsidRPr="00B778FC" w:rsidRDefault="00B778FC" w:rsidP="00B778FC">
      <w:pPr>
        <w:widowControl/>
        <w:numPr>
          <w:ilvl w:val="2"/>
          <w:numId w:val="24"/>
        </w:numPr>
        <w:tabs>
          <w:tab w:val="left" w:pos="0"/>
        </w:tabs>
        <w:ind w:left="0" w:firstLine="0"/>
        <w:jc w:val="both"/>
        <w:rPr>
          <w:bCs/>
        </w:rPr>
      </w:pPr>
      <w:r w:rsidRPr="00B778FC">
        <w:rPr>
          <w:bCs/>
        </w:rPr>
        <w:t>Принимает от участников общего Собрания заявки на выступления по вопросам повестки дня.</w:t>
      </w:r>
    </w:p>
    <w:p w:rsidR="00B778FC" w:rsidRPr="00B778FC" w:rsidRDefault="00B778FC" w:rsidP="00B778FC">
      <w:pPr>
        <w:widowControl/>
        <w:numPr>
          <w:ilvl w:val="2"/>
          <w:numId w:val="24"/>
        </w:numPr>
        <w:tabs>
          <w:tab w:val="left" w:pos="0"/>
        </w:tabs>
        <w:ind w:left="0" w:firstLine="0"/>
        <w:jc w:val="both"/>
        <w:rPr>
          <w:bCs/>
        </w:rPr>
      </w:pPr>
      <w:r w:rsidRPr="00B778FC">
        <w:rPr>
          <w:bCs/>
        </w:rPr>
        <w:t>Осуществляет контроль за процедурой голосования.</w:t>
      </w:r>
    </w:p>
    <w:p w:rsidR="00B778FC" w:rsidRPr="00B778FC" w:rsidRDefault="00013C3A" w:rsidP="00B778FC">
      <w:pPr>
        <w:widowControl/>
        <w:numPr>
          <w:ilvl w:val="2"/>
          <w:numId w:val="24"/>
        </w:numPr>
        <w:tabs>
          <w:tab w:val="left" w:pos="0"/>
        </w:tabs>
        <w:ind w:left="0" w:firstLine="0"/>
        <w:jc w:val="both"/>
        <w:rPr>
          <w:bCs/>
        </w:rPr>
      </w:pPr>
      <w:r>
        <w:rPr>
          <w:bCs/>
        </w:rPr>
        <w:t>Сос</w:t>
      </w:r>
      <w:r w:rsidR="00B778FC" w:rsidRPr="00B778FC">
        <w:rPr>
          <w:bCs/>
        </w:rPr>
        <w:t>тавляет и подписывает протокол общего Собрания членов Ассоциации.</w:t>
      </w:r>
    </w:p>
    <w:p w:rsidR="00B778FC" w:rsidRPr="00B778FC" w:rsidRDefault="00B778FC" w:rsidP="00B778FC">
      <w:pPr>
        <w:widowControl/>
        <w:tabs>
          <w:tab w:val="left" w:pos="0"/>
          <w:tab w:val="left" w:pos="144"/>
        </w:tabs>
        <w:rPr>
          <w:bCs/>
        </w:rPr>
      </w:pPr>
    </w:p>
    <w:p w:rsidR="00B778FC" w:rsidRPr="00B778FC" w:rsidRDefault="00B778FC" w:rsidP="00B778FC">
      <w:pPr>
        <w:tabs>
          <w:tab w:val="left" w:pos="0"/>
        </w:tabs>
        <w:jc w:val="both"/>
        <w:rPr>
          <w:bCs/>
        </w:rPr>
      </w:pPr>
      <w:r w:rsidRPr="00B778FC">
        <w:rPr>
          <w:bCs/>
        </w:rPr>
        <w:t>5.5. Мандатная комиссия общего Собрания:</w:t>
      </w:r>
    </w:p>
    <w:p w:rsidR="00B778FC" w:rsidRPr="00B778FC" w:rsidRDefault="00B778FC" w:rsidP="00B778FC">
      <w:pPr>
        <w:tabs>
          <w:tab w:val="left" w:pos="0"/>
        </w:tabs>
        <w:jc w:val="both"/>
        <w:rPr>
          <w:bCs/>
        </w:rPr>
      </w:pPr>
      <w:r w:rsidRPr="00B778FC">
        <w:rPr>
          <w:bCs/>
        </w:rPr>
        <w:t>5.5.1. Является рабочим органом общего Собрания, созданным для проверки полномочий участников общего Собрания на его заседаниях.</w:t>
      </w:r>
    </w:p>
    <w:p w:rsidR="00B778FC" w:rsidRPr="00B778FC" w:rsidRDefault="00B778FC" w:rsidP="00B778FC">
      <w:pPr>
        <w:tabs>
          <w:tab w:val="left" w:pos="0"/>
        </w:tabs>
        <w:jc w:val="both"/>
        <w:rPr>
          <w:bCs/>
        </w:rPr>
      </w:pPr>
      <w:r w:rsidRPr="00B778FC">
        <w:rPr>
          <w:bCs/>
        </w:rPr>
        <w:t>5.5.2. Избирает из своего состава председателя.</w:t>
      </w:r>
    </w:p>
    <w:p w:rsidR="00B778FC" w:rsidRPr="00B778FC" w:rsidRDefault="00B778FC" w:rsidP="00B778FC">
      <w:pPr>
        <w:tabs>
          <w:tab w:val="left" w:pos="0"/>
        </w:tabs>
        <w:jc w:val="both"/>
        <w:rPr>
          <w:bCs/>
        </w:rPr>
      </w:pPr>
      <w:r w:rsidRPr="00B778FC">
        <w:rPr>
          <w:bCs/>
        </w:rPr>
        <w:t>5.5.3. Проверяет достоверность ведомости регистрации участников общего Собрания.</w:t>
      </w:r>
    </w:p>
    <w:p w:rsidR="00B778FC" w:rsidRPr="00B778FC" w:rsidRDefault="00B778FC" w:rsidP="00B778FC">
      <w:pPr>
        <w:tabs>
          <w:tab w:val="left" w:pos="0"/>
        </w:tabs>
        <w:jc w:val="both"/>
        <w:rPr>
          <w:bCs/>
        </w:rPr>
      </w:pPr>
      <w:r w:rsidRPr="00B778FC">
        <w:rPr>
          <w:bCs/>
        </w:rPr>
        <w:t>5.5.4. По результатам проверки полномочий участников общего Собрания составляет протокол.</w:t>
      </w:r>
    </w:p>
    <w:p w:rsidR="00B778FC" w:rsidRPr="00B778FC" w:rsidRDefault="00B778FC" w:rsidP="00B778FC">
      <w:pPr>
        <w:tabs>
          <w:tab w:val="left" w:pos="0"/>
        </w:tabs>
        <w:jc w:val="both"/>
        <w:rPr>
          <w:bCs/>
        </w:rPr>
      </w:pPr>
      <w:r w:rsidRPr="00B778FC">
        <w:rPr>
          <w:bCs/>
        </w:rPr>
        <w:t>5.5.5. В протоколе мандатной комиссии должны быть указаны данные о количестве членов Ассоциации, числе участников общего Собрания, а также заключение о кворуме.</w:t>
      </w:r>
    </w:p>
    <w:p w:rsidR="00B778FC" w:rsidRPr="00B778FC" w:rsidRDefault="00B778FC" w:rsidP="00B778FC">
      <w:pPr>
        <w:tabs>
          <w:tab w:val="left" w:pos="0"/>
        </w:tabs>
        <w:jc w:val="both"/>
        <w:rPr>
          <w:bCs/>
        </w:rPr>
      </w:pPr>
      <w:r w:rsidRPr="00B778FC">
        <w:rPr>
          <w:bCs/>
        </w:rPr>
        <w:t>5.5.6. Протокол мандатной комиссии подписывается председателем.</w:t>
      </w:r>
    </w:p>
    <w:p w:rsidR="00B778FC" w:rsidRDefault="00B778FC" w:rsidP="00B778FC">
      <w:pPr>
        <w:tabs>
          <w:tab w:val="left" w:pos="0"/>
        </w:tabs>
        <w:jc w:val="both"/>
        <w:rPr>
          <w:bCs/>
        </w:rPr>
      </w:pPr>
    </w:p>
    <w:p w:rsidR="00B778FC" w:rsidRPr="00B778FC" w:rsidRDefault="00B778FC" w:rsidP="00B778FC">
      <w:pPr>
        <w:widowControl/>
        <w:tabs>
          <w:tab w:val="left" w:pos="0"/>
        </w:tabs>
        <w:jc w:val="both"/>
        <w:rPr>
          <w:bCs/>
        </w:rPr>
      </w:pPr>
      <w:r w:rsidRPr="00B778FC">
        <w:rPr>
          <w:bCs/>
        </w:rPr>
        <w:t>5.6. Счетная комиссия общего Собрания:</w:t>
      </w:r>
    </w:p>
    <w:p w:rsidR="00B778FC" w:rsidRPr="00B778FC" w:rsidRDefault="00B778FC" w:rsidP="00B778FC">
      <w:pPr>
        <w:widowControl/>
        <w:tabs>
          <w:tab w:val="left" w:pos="0"/>
          <w:tab w:val="left" w:pos="605"/>
        </w:tabs>
        <w:jc w:val="both"/>
        <w:rPr>
          <w:bCs/>
        </w:rPr>
      </w:pPr>
      <w:r w:rsidRPr="00B778FC">
        <w:rPr>
          <w:bCs/>
        </w:rPr>
        <w:t>5.6.1. Является рабочим органом общего Собрания, созданным в целях проведения голосования.</w:t>
      </w:r>
    </w:p>
    <w:p w:rsidR="00B778FC" w:rsidRPr="00B778FC" w:rsidRDefault="00B778FC" w:rsidP="00B778FC">
      <w:pPr>
        <w:widowControl/>
        <w:tabs>
          <w:tab w:val="left" w:pos="0"/>
          <w:tab w:val="left" w:pos="605"/>
        </w:tabs>
        <w:jc w:val="both"/>
        <w:rPr>
          <w:bCs/>
        </w:rPr>
      </w:pPr>
      <w:r w:rsidRPr="00B778FC">
        <w:rPr>
          <w:bCs/>
        </w:rPr>
        <w:t>5.6.2. Разъясняет порядок голосования по вопросам повестки дня, производит подсчет голосов и объявляет результаты открытого голосования.</w:t>
      </w:r>
    </w:p>
    <w:p w:rsidR="00B778FC" w:rsidRPr="00B778FC" w:rsidRDefault="00B778FC" w:rsidP="00B778FC">
      <w:pPr>
        <w:widowControl/>
        <w:tabs>
          <w:tab w:val="left" w:pos="0"/>
          <w:tab w:val="left" w:pos="739"/>
        </w:tabs>
        <w:jc w:val="both"/>
        <w:rPr>
          <w:bCs/>
        </w:rPr>
      </w:pPr>
      <w:r w:rsidRPr="00B778FC">
        <w:rPr>
          <w:bCs/>
        </w:rPr>
        <w:t>5.6.3.</w:t>
      </w:r>
      <w:r w:rsidRPr="00B778FC">
        <w:rPr>
          <w:bCs/>
        </w:rPr>
        <w:tab/>
        <w:t>Контролирует изготовление бюллетеней для тайного голосования, обеспечивает и</w:t>
      </w:r>
      <w:r w:rsidRPr="00B778FC">
        <w:rPr>
          <w:bCs/>
        </w:rPr>
        <w:br/>
        <w:t>контролирует условия для свободного волеизъявления и сохранения тайны, организует прием бюллетеней с результатами тайного голосования от участников общего Собрания, затем производит подсчет голосов и объявляет результаты тайного голосования.</w:t>
      </w:r>
    </w:p>
    <w:p w:rsidR="00B778FC" w:rsidRPr="00B778FC" w:rsidRDefault="00B778FC" w:rsidP="00B778FC">
      <w:pPr>
        <w:widowControl/>
        <w:tabs>
          <w:tab w:val="left" w:pos="0"/>
          <w:tab w:val="left" w:pos="739"/>
        </w:tabs>
        <w:jc w:val="both"/>
        <w:rPr>
          <w:bCs/>
        </w:rPr>
      </w:pPr>
      <w:r w:rsidRPr="00B778FC">
        <w:rPr>
          <w:bCs/>
        </w:rPr>
        <w:t>5.6.4.  Если иное решение не принято общим Собранием либо президентом Ассоциации, и секретарь общего Собрания выдвинут и избран в состав счетной комиссии, то секретарь общего Собрания руководит работой счетной комиссии, в этом случаем, секретарь общего Собрания является ее членом и председателем.</w:t>
      </w:r>
    </w:p>
    <w:p w:rsidR="00B778FC" w:rsidRPr="00B778FC" w:rsidRDefault="00B778FC" w:rsidP="00B778FC">
      <w:pPr>
        <w:widowControl/>
        <w:tabs>
          <w:tab w:val="left" w:pos="0"/>
          <w:tab w:val="left" w:pos="739"/>
        </w:tabs>
        <w:jc w:val="both"/>
        <w:rPr>
          <w:bCs/>
        </w:rPr>
      </w:pPr>
      <w:r w:rsidRPr="00B778FC">
        <w:rPr>
          <w:bCs/>
        </w:rPr>
        <w:t>5.6.5. Секретаря счетной комиссии назначает председатель счетной комиссии из числа членов счетной комиссии.</w:t>
      </w:r>
    </w:p>
    <w:p w:rsidR="00B778FC" w:rsidRPr="00B778FC" w:rsidRDefault="00B778FC" w:rsidP="00B778FC">
      <w:pPr>
        <w:widowControl/>
        <w:tabs>
          <w:tab w:val="left" w:pos="0"/>
          <w:tab w:val="left" w:pos="739"/>
        </w:tabs>
        <w:jc w:val="both"/>
        <w:rPr>
          <w:bCs/>
        </w:rPr>
      </w:pPr>
      <w:r w:rsidRPr="00B778FC">
        <w:rPr>
          <w:bCs/>
        </w:rPr>
        <w:t>5.6.6. Счетная комиссия ведет протокол, который подписывается председателем и секретарем счетной комиссии.</w:t>
      </w:r>
    </w:p>
    <w:p w:rsidR="00B778FC" w:rsidRPr="00B778FC" w:rsidRDefault="00B778FC" w:rsidP="00B778FC">
      <w:pPr>
        <w:widowControl/>
        <w:tabs>
          <w:tab w:val="left" w:pos="0"/>
          <w:tab w:val="left" w:pos="739"/>
        </w:tabs>
        <w:jc w:val="both"/>
        <w:rPr>
          <w:bCs/>
        </w:rPr>
      </w:pPr>
    </w:p>
    <w:p w:rsidR="00B778FC" w:rsidRPr="00B778FC" w:rsidRDefault="00B778FC" w:rsidP="00B778FC">
      <w:pPr>
        <w:widowControl/>
        <w:tabs>
          <w:tab w:val="left" w:pos="0"/>
          <w:tab w:val="left" w:pos="739"/>
        </w:tabs>
        <w:jc w:val="both"/>
        <w:rPr>
          <w:bCs/>
        </w:rPr>
      </w:pPr>
      <w:r w:rsidRPr="00B778FC">
        <w:rPr>
          <w:bCs/>
        </w:rPr>
        <w:t>5.7. Редакционная комиссия общего Собрания, осуществляет редактирование проектов документов, принимаемых на общем Собрании, в соответствии с принятыми предложениями участников общего Собрания.</w:t>
      </w:r>
    </w:p>
    <w:p w:rsidR="00ED36D3" w:rsidRPr="00ED36D3" w:rsidRDefault="00ED36D3" w:rsidP="00ED36D3">
      <w:pPr>
        <w:pStyle w:val="Style10"/>
        <w:widowControl/>
        <w:tabs>
          <w:tab w:val="left" w:pos="739"/>
        </w:tabs>
        <w:spacing w:line="240" w:lineRule="auto"/>
        <w:rPr>
          <w:rStyle w:val="FontStyle14"/>
          <w:b w:val="0"/>
          <w:sz w:val="24"/>
          <w:szCs w:val="24"/>
        </w:rPr>
      </w:pPr>
    </w:p>
    <w:p w:rsidR="00ED36D3" w:rsidRPr="009A0F08" w:rsidRDefault="00ED36D3" w:rsidP="00ED36D3">
      <w:pPr>
        <w:pStyle w:val="Style9"/>
        <w:widowControl/>
        <w:rPr>
          <w:rStyle w:val="FontStyle15"/>
          <w:sz w:val="24"/>
          <w:szCs w:val="24"/>
        </w:rPr>
      </w:pPr>
      <w:r w:rsidRPr="009A0F08">
        <w:rPr>
          <w:rStyle w:val="FontStyle15"/>
          <w:sz w:val="24"/>
          <w:szCs w:val="24"/>
        </w:rPr>
        <w:t>6. Порядок проведения общего Собрания</w:t>
      </w:r>
    </w:p>
    <w:p w:rsidR="00ED36D3" w:rsidRPr="00ED36D3" w:rsidRDefault="00ED36D3" w:rsidP="00ED36D3">
      <w:pPr>
        <w:pStyle w:val="Style10"/>
        <w:widowControl/>
        <w:spacing w:line="240" w:lineRule="auto"/>
      </w:pPr>
    </w:p>
    <w:p w:rsidR="00B778FC" w:rsidRPr="00B778FC" w:rsidRDefault="00B778FC" w:rsidP="00B778FC">
      <w:pPr>
        <w:widowControl/>
        <w:numPr>
          <w:ilvl w:val="1"/>
          <w:numId w:val="25"/>
        </w:numPr>
        <w:tabs>
          <w:tab w:val="left" w:pos="0"/>
          <w:tab w:val="left" w:pos="426"/>
        </w:tabs>
        <w:ind w:left="0" w:firstLine="0"/>
        <w:jc w:val="both"/>
        <w:rPr>
          <w:bCs/>
        </w:rPr>
      </w:pPr>
      <w:r w:rsidRPr="00B778FC">
        <w:rPr>
          <w:bCs/>
        </w:rPr>
        <w:t>Работа общего Собрания начинается с определения кворума. Кворум определяется на момент окончания регистрации. При отсутствии кворума общего Собрания назначается новая дата его созыва.</w:t>
      </w:r>
    </w:p>
    <w:p w:rsidR="00B778FC" w:rsidRPr="00B778FC" w:rsidRDefault="00B778FC" w:rsidP="00B778FC">
      <w:pPr>
        <w:widowControl/>
        <w:tabs>
          <w:tab w:val="left" w:pos="0"/>
          <w:tab w:val="left" w:pos="426"/>
          <w:tab w:val="left" w:pos="509"/>
        </w:tabs>
        <w:jc w:val="both"/>
        <w:rPr>
          <w:bCs/>
        </w:rPr>
      </w:pPr>
    </w:p>
    <w:p w:rsidR="00B778FC" w:rsidRPr="00B778FC" w:rsidRDefault="00B778FC" w:rsidP="00B778FC">
      <w:pPr>
        <w:widowControl/>
        <w:numPr>
          <w:ilvl w:val="1"/>
          <w:numId w:val="25"/>
        </w:numPr>
        <w:tabs>
          <w:tab w:val="left" w:pos="0"/>
          <w:tab w:val="left" w:pos="426"/>
        </w:tabs>
        <w:ind w:left="0" w:firstLine="0"/>
        <w:jc w:val="both"/>
        <w:rPr>
          <w:bCs/>
        </w:rPr>
      </w:pPr>
      <w:r w:rsidRPr="00B778FC">
        <w:rPr>
          <w:bCs/>
        </w:rPr>
        <w:t>Председателем общего Собрания является президент Ассоциации, либо, в случае невозможности участия президента в общем Собрании, лицо, избранное общим Собранием по представлению президента Ассоциации. Секретарем общего Собрания является лицо, избранное общим Собранием по представлению президента Ассоциации. Для ведения протокола секретарь вправе привлекать специалистов для стенографирования, звукозаписи, видеосъемки в ходе проведения общего Собрания.</w:t>
      </w:r>
    </w:p>
    <w:p w:rsidR="00B778FC" w:rsidRPr="00B778FC" w:rsidRDefault="00B778FC" w:rsidP="00B778FC">
      <w:pPr>
        <w:widowControl/>
        <w:tabs>
          <w:tab w:val="left" w:pos="0"/>
          <w:tab w:val="left" w:pos="509"/>
        </w:tabs>
        <w:jc w:val="both"/>
        <w:rPr>
          <w:bCs/>
        </w:rPr>
      </w:pPr>
    </w:p>
    <w:p w:rsidR="00B778FC" w:rsidRPr="00B778FC" w:rsidRDefault="00B778FC" w:rsidP="00B778FC">
      <w:pPr>
        <w:widowControl/>
        <w:tabs>
          <w:tab w:val="left" w:pos="509"/>
        </w:tabs>
        <w:jc w:val="both"/>
        <w:rPr>
          <w:bCs/>
        </w:rPr>
      </w:pPr>
      <w:r w:rsidRPr="00B778FC">
        <w:rPr>
          <w:bCs/>
        </w:rPr>
        <w:t>6.3.</w:t>
      </w:r>
      <w:r w:rsidRPr="00B778FC">
        <w:rPr>
          <w:bCs/>
        </w:rPr>
        <w:tab/>
        <w:t>Общее Собрание вправе принимать решения о продлении или сокращении</w:t>
      </w:r>
      <w:r w:rsidRPr="00B778FC">
        <w:rPr>
          <w:bCs/>
        </w:rPr>
        <w:br/>
        <w:t>времени выступлений.</w:t>
      </w:r>
    </w:p>
    <w:p w:rsidR="00B778FC" w:rsidRPr="00B778FC" w:rsidRDefault="00B778FC" w:rsidP="00B778FC">
      <w:pPr>
        <w:widowControl/>
        <w:tabs>
          <w:tab w:val="left" w:pos="509"/>
        </w:tabs>
        <w:jc w:val="both"/>
        <w:rPr>
          <w:bCs/>
        </w:rPr>
      </w:pPr>
    </w:p>
    <w:p w:rsidR="00B778FC" w:rsidRPr="00B778FC" w:rsidRDefault="00B778FC" w:rsidP="00B778FC">
      <w:pPr>
        <w:widowControl/>
        <w:tabs>
          <w:tab w:val="left" w:pos="413"/>
        </w:tabs>
        <w:rPr>
          <w:bCs/>
        </w:rPr>
      </w:pPr>
      <w:r w:rsidRPr="00B778FC">
        <w:rPr>
          <w:bCs/>
        </w:rPr>
        <w:t>6.4.</w:t>
      </w:r>
      <w:r w:rsidRPr="00B778FC">
        <w:rPr>
          <w:bCs/>
        </w:rPr>
        <w:tab/>
        <w:t>Участник общего Собрания вправе:</w:t>
      </w:r>
    </w:p>
    <w:p w:rsidR="00B778FC" w:rsidRPr="00B778FC" w:rsidRDefault="00B778FC" w:rsidP="00B778FC">
      <w:pPr>
        <w:widowControl/>
        <w:tabs>
          <w:tab w:val="left" w:pos="139"/>
        </w:tabs>
        <w:rPr>
          <w:bCs/>
        </w:rPr>
      </w:pPr>
      <w:r w:rsidRPr="00B778FC">
        <w:rPr>
          <w:bCs/>
        </w:rPr>
        <w:t>- выступать и вносить предложения по существу обсуждаемых вопросов;</w:t>
      </w:r>
    </w:p>
    <w:p w:rsidR="00B778FC" w:rsidRPr="00B778FC" w:rsidRDefault="00B778FC" w:rsidP="00B778FC">
      <w:pPr>
        <w:widowControl/>
        <w:tabs>
          <w:tab w:val="left" w:pos="139"/>
        </w:tabs>
        <w:rPr>
          <w:bCs/>
        </w:rPr>
      </w:pPr>
      <w:r w:rsidRPr="00B778FC">
        <w:rPr>
          <w:bCs/>
        </w:rPr>
        <w:t>- заявлять самоотвод;</w:t>
      </w:r>
    </w:p>
    <w:p w:rsidR="00B778FC" w:rsidRPr="00B778FC" w:rsidRDefault="00B778FC" w:rsidP="00B778FC">
      <w:pPr>
        <w:widowControl/>
        <w:tabs>
          <w:tab w:val="left" w:pos="139"/>
        </w:tabs>
        <w:rPr>
          <w:bCs/>
        </w:rPr>
      </w:pPr>
      <w:r w:rsidRPr="00B778FC">
        <w:rPr>
          <w:bCs/>
        </w:rPr>
        <w:t>- выступать по одному и тому же вопросу не более двух раз.</w:t>
      </w:r>
    </w:p>
    <w:p w:rsidR="00B778FC" w:rsidRPr="00B778FC" w:rsidRDefault="00B778FC" w:rsidP="00B778FC">
      <w:pPr>
        <w:widowControl/>
        <w:tabs>
          <w:tab w:val="left" w:pos="139"/>
        </w:tabs>
        <w:rPr>
          <w:bCs/>
        </w:rPr>
      </w:pPr>
    </w:p>
    <w:p w:rsidR="00B778FC" w:rsidRPr="00B778FC" w:rsidRDefault="00B778FC" w:rsidP="00B778FC">
      <w:pPr>
        <w:tabs>
          <w:tab w:val="left" w:pos="942"/>
        </w:tabs>
        <w:autoSpaceDE/>
        <w:autoSpaceDN/>
        <w:adjustRightInd/>
        <w:jc w:val="both"/>
        <w:rPr>
          <w:lang w:eastAsia="en-US"/>
        </w:rPr>
      </w:pPr>
      <w:r w:rsidRPr="00B778FC">
        <w:rPr>
          <w:lang w:eastAsia="en-US"/>
        </w:rPr>
        <w:t>6.5. Участники общего Собрания имеют возможность просмотра презентаций, фото и видеоматериалов, таблиц, схем и других документов, относящихся к вопросам повестки общего Собрания.</w:t>
      </w:r>
    </w:p>
    <w:p w:rsidR="00B778FC" w:rsidRPr="00B778FC" w:rsidRDefault="00B778FC" w:rsidP="00B778FC">
      <w:pPr>
        <w:tabs>
          <w:tab w:val="left" w:pos="942"/>
        </w:tabs>
        <w:autoSpaceDE/>
        <w:autoSpaceDN/>
        <w:adjustRightInd/>
        <w:jc w:val="both"/>
        <w:rPr>
          <w:lang w:eastAsia="en-US"/>
        </w:rPr>
      </w:pPr>
    </w:p>
    <w:p w:rsidR="00B778FC" w:rsidRPr="00B778FC" w:rsidRDefault="00B778FC" w:rsidP="00B778FC">
      <w:pPr>
        <w:widowControl/>
        <w:jc w:val="both"/>
      </w:pPr>
      <w:r w:rsidRPr="00B778FC">
        <w:t xml:space="preserve">6.6. Во время проведения общего Собрания дистанционно (в форме видеоконференцсвязи) ведется онлайн запись заседания, которая хранится в Ассоциации. </w:t>
      </w:r>
    </w:p>
    <w:p w:rsidR="00ED36D3" w:rsidRPr="00ED36D3" w:rsidRDefault="00ED36D3" w:rsidP="00ED36D3">
      <w:pPr>
        <w:pStyle w:val="Style9"/>
        <w:widowControl/>
        <w:jc w:val="left"/>
      </w:pPr>
    </w:p>
    <w:p w:rsidR="00ED36D3" w:rsidRPr="009A0F08" w:rsidRDefault="00ED36D3" w:rsidP="00ED36D3">
      <w:pPr>
        <w:pStyle w:val="Style9"/>
        <w:widowControl/>
        <w:rPr>
          <w:rStyle w:val="FontStyle15"/>
          <w:sz w:val="24"/>
          <w:szCs w:val="24"/>
        </w:rPr>
      </w:pPr>
      <w:r w:rsidRPr="009A0F08">
        <w:rPr>
          <w:rStyle w:val="FontStyle15"/>
          <w:sz w:val="24"/>
          <w:szCs w:val="24"/>
        </w:rPr>
        <w:t>7. Организация и порядок голосования</w:t>
      </w:r>
    </w:p>
    <w:p w:rsidR="00ED36D3" w:rsidRPr="00ED36D3" w:rsidRDefault="00ED36D3" w:rsidP="00ED36D3">
      <w:pPr>
        <w:pStyle w:val="Style10"/>
        <w:widowControl/>
        <w:spacing w:line="240" w:lineRule="auto"/>
        <w:jc w:val="left"/>
      </w:pPr>
    </w:p>
    <w:p w:rsidR="00D711E4" w:rsidRPr="00D711E4" w:rsidRDefault="00D711E4" w:rsidP="00D711E4">
      <w:pPr>
        <w:widowControl/>
        <w:tabs>
          <w:tab w:val="left" w:pos="0"/>
          <w:tab w:val="left" w:pos="567"/>
        </w:tabs>
        <w:rPr>
          <w:bCs/>
        </w:rPr>
      </w:pPr>
      <w:r w:rsidRPr="00D711E4">
        <w:rPr>
          <w:bCs/>
        </w:rPr>
        <w:t>7.1.</w:t>
      </w:r>
      <w:r w:rsidRPr="00D711E4">
        <w:rPr>
          <w:bCs/>
        </w:rPr>
        <w:tab/>
        <w:t>По способу проведения голосование может быть открытым либо тайным.</w:t>
      </w:r>
    </w:p>
    <w:p w:rsidR="00D711E4" w:rsidRPr="00D711E4" w:rsidRDefault="00D711E4" w:rsidP="00D711E4">
      <w:pPr>
        <w:widowControl/>
        <w:tabs>
          <w:tab w:val="left" w:pos="413"/>
        </w:tabs>
        <w:rPr>
          <w:bCs/>
        </w:rPr>
      </w:pPr>
    </w:p>
    <w:p w:rsidR="00D711E4" w:rsidRPr="00D711E4" w:rsidRDefault="00D711E4" w:rsidP="00D711E4">
      <w:pPr>
        <w:jc w:val="both"/>
      </w:pPr>
      <w:r w:rsidRPr="00D711E4">
        <w:t>7.2. Решение общего Собрания считается принятым, если за него проголосовало большинство участников общего Собрания и при этом в заседании участвовало более пятидесяти процентов от общего числа членов Ассоциации,</w:t>
      </w:r>
      <w:r w:rsidRPr="00D711E4" w:rsidDel="009421E6">
        <w:t xml:space="preserve"> </w:t>
      </w:r>
      <w:r w:rsidRPr="00D711E4">
        <w:t xml:space="preserve">если иное не предусмотрено законодательством Российской Федерации и Уставом Ассоциации. </w:t>
      </w:r>
    </w:p>
    <w:p w:rsidR="00D711E4" w:rsidRPr="00D711E4" w:rsidRDefault="00D711E4" w:rsidP="00D711E4">
      <w:pPr>
        <w:jc w:val="both"/>
      </w:pPr>
      <w:r w:rsidRPr="00D711E4">
        <w:t>7.2.1. Общее Собрание членов Ассоциации, по вопросам исключительной компетенции общего Собрания членов Ассоциации принимает решения квалифицированным большинством голосов в 3/5 (три пятых), и при этом в заседании участвовало более пятидесяти процентов от общего числа членов Ассоциации. По вопросам ликвидации и реорганизации Ассоциации общее Собрание членов Ассоциации принимает решение квалифицированным большинством голосов в 4/5 (четыре пятых).</w:t>
      </w:r>
    </w:p>
    <w:p w:rsidR="00D711E4" w:rsidRPr="00D711E4" w:rsidRDefault="00D711E4" w:rsidP="00D711E4">
      <w:pPr>
        <w:jc w:val="both"/>
        <w:rPr>
          <w:bCs/>
        </w:rPr>
      </w:pPr>
    </w:p>
    <w:p w:rsidR="00D711E4" w:rsidRPr="00D711E4" w:rsidRDefault="00D711E4" w:rsidP="00D711E4">
      <w:pPr>
        <w:widowControl/>
        <w:tabs>
          <w:tab w:val="left" w:pos="470"/>
        </w:tabs>
        <w:jc w:val="both"/>
        <w:rPr>
          <w:bCs/>
        </w:rPr>
      </w:pPr>
      <w:r w:rsidRPr="00D711E4">
        <w:rPr>
          <w:bCs/>
        </w:rPr>
        <w:t>7.3. Вопросы, не включенные в повестку дня общего Собрания, не рассматриваются.</w:t>
      </w:r>
    </w:p>
    <w:p w:rsidR="00D711E4" w:rsidRPr="00D711E4" w:rsidRDefault="00D711E4" w:rsidP="00D711E4">
      <w:pPr>
        <w:widowControl/>
        <w:tabs>
          <w:tab w:val="left" w:pos="470"/>
        </w:tabs>
        <w:jc w:val="both"/>
        <w:rPr>
          <w:bCs/>
        </w:rPr>
      </w:pPr>
    </w:p>
    <w:p w:rsidR="00D711E4" w:rsidRPr="00D711E4" w:rsidRDefault="00D711E4" w:rsidP="00D711E4">
      <w:pPr>
        <w:widowControl/>
        <w:tabs>
          <w:tab w:val="left" w:pos="470"/>
        </w:tabs>
        <w:jc w:val="both"/>
        <w:rPr>
          <w:bCs/>
        </w:rPr>
      </w:pPr>
      <w:r w:rsidRPr="00D711E4">
        <w:rPr>
          <w:bCs/>
        </w:rPr>
        <w:t>7.4. Голосование по вопросам формирования мандатной, счетной и редакционной комиссии производится списком. Голосование за кандидатуры, не вошедшие в список, не допускается.</w:t>
      </w:r>
    </w:p>
    <w:p w:rsidR="00D711E4" w:rsidRPr="00D711E4" w:rsidRDefault="00D711E4" w:rsidP="00D711E4">
      <w:pPr>
        <w:ind w:left="708"/>
        <w:rPr>
          <w:bCs/>
        </w:rPr>
      </w:pPr>
    </w:p>
    <w:p w:rsidR="00D711E4" w:rsidRPr="00D711E4" w:rsidRDefault="00D711E4" w:rsidP="00D711E4">
      <w:pPr>
        <w:widowControl/>
        <w:tabs>
          <w:tab w:val="left" w:pos="470"/>
        </w:tabs>
        <w:jc w:val="both"/>
        <w:rPr>
          <w:bCs/>
        </w:rPr>
      </w:pPr>
      <w:r w:rsidRPr="00D711E4">
        <w:rPr>
          <w:bCs/>
        </w:rPr>
        <w:t>7.5. В случае проведения общего Собрания в очной форме (присутствие всех участников в месте проведения общего Собрания) объявляется вопрос, поставленный на голос</w:t>
      </w:r>
      <w:r w:rsidR="00E863A8">
        <w:rPr>
          <w:bCs/>
        </w:rPr>
        <w:t xml:space="preserve">ование, </w:t>
      </w:r>
      <w:r w:rsidRPr="00D711E4">
        <w:rPr>
          <w:bCs/>
        </w:rPr>
        <w:t>а в случае голосования по кандидатурам - фамилии, имена, отчества лиц, предложенных для избрания.</w:t>
      </w:r>
    </w:p>
    <w:p w:rsidR="00D711E4" w:rsidRPr="00D711E4" w:rsidRDefault="0079700B" w:rsidP="00D711E4">
      <w:pPr>
        <w:widowControl/>
        <w:tabs>
          <w:tab w:val="left" w:pos="0"/>
        </w:tabs>
        <w:jc w:val="both"/>
        <w:rPr>
          <w:bCs/>
        </w:rPr>
      </w:pPr>
      <w:r>
        <w:rPr>
          <w:bCs/>
        </w:rPr>
        <w:t xml:space="preserve">7.5.1. Позиции «за» или </w:t>
      </w:r>
      <w:r w:rsidR="00D711E4" w:rsidRPr="00D711E4">
        <w:rPr>
          <w:bCs/>
        </w:rPr>
        <w:t>«против» при открытом голосовании</w:t>
      </w:r>
      <w:r w:rsidR="00D711E4" w:rsidRPr="00D711E4">
        <w:rPr>
          <w:bCs/>
        </w:rPr>
        <w:br/>
        <w:t>выражаются участниками общего Собрания поднятием мандатов</w:t>
      </w:r>
      <w:r>
        <w:rPr>
          <w:bCs/>
        </w:rPr>
        <w:t>,</w:t>
      </w:r>
      <w:r w:rsidR="00D711E4" w:rsidRPr="00D711E4">
        <w:rPr>
          <w:bCs/>
        </w:rPr>
        <w:t xml:space="preserve"> либо рук участников.</w:t>
      </w:r>
    </w:p>
    <w:p w:rsidR="00D711E4" w:rsidRPr="00D711E4" w:rsidRDefault="00D711E4" w:rsidP="00D711E4">
      <w:pPr>
        <w:widowControl/>
        <w:tabs>
          <w:tab w:val="left" w:pos="0"/>
        </w:tabs>
        <w:jc w:val="both"/>
        <w:rPr>
          <w:bCs/>
        </w:rPr>
      </w:pPr>
      <w:r w:rsidRPr="00D711E4">
        <w:rPr>
          <w:bCs/>
        </w:rPr>
        <w:t xml:space="preserve">7.5.2. Подсчет отданных голосов производится счетной комиссией.  </w:t>
      </w:r>
    </w:p>
    <w:p w:rsidR="00D711E4" w:rsidRPr="00D711E4" w:rsidRDefault="00D711E4" w:rsidP="00D711E4">
      <w:pPr>
        <w:widowControl/>
        <w:tabs>
          <w:tab w:val="left" w:pos="0"/>
        </w:tabs>
        <w:jc w:val="both"/>
        <w:rPr>
          <w:bCs/>
        </w:rPr>
      </w:pPr>
      <w:r w:rsidRPr="00D711E4">
        <w:rPr>
          <w:bCs/>
        </w:rPr>
        <w:t>7.5.3. Бюллетени для тайного голосования изготавливаются на основании внесенных предложений в количестве, соответствующем числу принимающих участие в работе общего Собрания.</w:t>
      </w:r>
    </w:p>
    <w:p w:rsidR="00D711E4" w:rsidRPr="00D711E4" w:rsidRDefault="00D711E4" w:rsidP="00D711E4">
      <w:pPr>
        <w:widowControl/>
        <w:tabs>
          <w:tab w:val="left" w:pos="581"/>
          <w:tab w:val="num" w:pos="786"/>
        </w:tabs>
        <w:jc w:val="both"/>
        <w:rPr>
          <w:bCs/>
        </w:rPr>
      </w:pPr>
      <w:r w:rsidRPr="00D711E4">
        <w:rPr>
          <w:bCs/>
        </w:rPr>
        <w:t>7.5.4. Время, место голосования, порядок его проведения устанавливаются председателем общего Собрания членов Ассоциации. Информация о времени, месте и порядке проведения голосования доводятся председателем общего Собрания до сведения участников общего Собрания Ассоциации.</w:t>
      </w:r>
    </w:p>
    <w:p w:rsidR="00D711E4" w:rsidRPr="00D711E4" w:rsidRDefault="00D711E4" w:rsidP="00D711E4">
      <w:pPr>
        <w:rPr>
          <w:bCs/>
        </w:rPr>
      </w:pPr>
      <w:r w:rsidRPr="00D711E4">
        <w:rPr>
          <w:bCs/>
        </w:rPr>
        <w:t>7.5.5. Выдача бюллетеней для голосования производится зарегистрированным участникам заседания общего Собрания перед началом заседания.</w:t>
      </w:r>
    </w:p>
    <w:p w:rsidR="00D711E4" w:rsidRPr="00D711E4" w:rsidRDefault="00D711E4" w:rsidP="00D711E4">
      <w:pPr>
        <w:widowControl/>
        <w:tabs>
          <w:tab w:val="left" w:pos="581"/>
        </w:tabs>
        <w:jc w:val="both"/>
        <w:rPr>
          <w:bCs/>
        </w:rPr>
      </w:pPr>
      <w:r w:rsidRPr="00D711E4">
        <w:rPr>
          <w:bCs/>
        </w:rPr>
        <w:t>7.5.6. Бюллетень должен быть заполнен членом общего Собрания Ассоциации чернилами либо иным способом, исключающим исправление надписи при помощи обычных средств. Заполнение бюллетеня карандашом не допускается.</w:t>
      </w:r>
    </w:p>
    <w:p w:rsidR="00D711E4" w:rsidRPr="00D711E4" w:rsidRDefault="00D711E4" w:rsidP="00D711E4">
      <w:pPr>
        <w:widowControl/>
        <w:tabs>
          <w:tab w:val="left" w:pos="426"/>
        </w:tabs>
        <w:jc w:val="both"/>
        <w:rPr>
          <w:bCs/>
        </w:rPr>
      </w:pPr>
      <w:r w:rsidRPr="00D711E4">
        <w:rPr>
          <w:bCs/>
        </w:rPr>
        <w:t>7.5.7. До опускания бюллетеня в урну для голосования участник общего Собрания вправе заменить испорченный им бюллетень.</w:t>
      </w:r>
    </w:p>
    <w:p w:rsidR="00D711E4" w:rsidRPr="00D711E4" w:rsidRDefault="00D711E4" w:rsidP="00D711E4">
      <w:pPr>
        <w:widowControl/>
        <w:tabs>
          <w:tab w:val="left" w:pos="552"/>
        </w:tabs>
        <w:jc w:val="both"/>
        <w:rPr>
          <w:bCs/>
        </w:rPr>
      </w:pPr>
      <w:r w:rsidRPr="00D711E4">
        <w:rPr>
          <w:bCs/>
        </w:rPr>
        <w:t>7.5.8. Бюллетени опускаются участниками общего Собрания в урну для голосования, установленную в месте, где ее могут видеть члены счетной комиссии, до окончания времени, отведенного на процедуру голосования.</w:t>
      </w:r>
    </w:p>
    <w:p w:rsidR="00D711E4" w:rsidRPr="00D711E4" w:rsidRDefault="00D711E4" w:rsidP="00D711E4">
      <w:pPr>
        <w:widowControl/>
        <w:tabs>
          <w:tab w:val="left" w:pos="701"/>
          <w:tab w:val="num" w:pos="764"/>
        </w:tabs>
        <w:jc w:val="both"/>
        <w:rPr>
          <w:bCs/>
        </w:rPr>
      </w:pPr>
      <w:r w:rsidRPr="00D711E4">
        <w:rPr>
          <w:bCs/>
        </w:rPr>
        <w:t>7.5.9. После окончания голосования урна для голосования с бюллетенями</w:t>
      </w:r>
      <w:r w:rsidRPr="00D711E4">
        <w:rPr>
          <w:bCs/>
        </w:rPr>
        <w:br/>
        <w:t>переносится в изолированное помещение для организации</w:t>
      </w:r>
      <w:r w:rsidRPr="00D711E4">
        <w:rPr>
          <w:bCs/>
        </w:rPr>
        <w:br/>
        <w:t>подсчета результатов выборов.</w:t>
      </w:r>
    </w:p>
    <w:p w:rsidR="00D711E4" w:rsidRPr="00D711E4" w:rsidRDefault="00D711E4" w:rsidP="00D711E4">
      <w:pPr>
        <w:widowControl/>
        <w:tabs>
          <w:tab w:val="left" w:pos="547"/>
        </w:tabs>
        <w:jc w:val="both"/>
        <w:rPr>
          <w:bCs/>
        </w:rPr>
      </w:pPr>
      <w:r w:rsidRPr="00D711E4">
        <w:rPr>
          <w:bCs/>
        </w:rPr>
        <w:t>7.5.10. Для подсчета голосов учитываются только действительные бюллетени.</w:t>
      </w:r>
    </w:p>
    <w:p w:rsidR="00D711E4" w:rsidRPr="00D711E4" w:rsidRDefault="00D711E4" w:rsidP="00D711E4">
      <w:pPr>
        <w:widowControl/>
        <w:tabs>
          <w:tab w:val="left" w:pos="547"/>
        </w:tabs>
        <w:jc w:val="both"/>
        <w:rPr>
          <w:bCs/>
        </w:rPr>
      </w:pPr>
      <w:r w:rsidRPr="00D711E4">
        <w:rPr>
          <w:bCs/>
        </w:rPr>
        <w:t>7.5.11. Недействительными являются б</w:t>
      </w:r>
      <w:r w:rsidR="00E863A8">
        <w:rPr>
          <w:bCs/>
        </w:rPr>
        <w:t xml:space="preserve">юллетени, по которым невозможно </w:t>
      </w:r>
      <w:r w:rsidRPr="00D711E4">
        <w:rPr>
          <w:bCs/>
        </w:rPr>
        <w:t>с достоверностью определить волеизъявление голосующего участника.</w:t>
      </w:r>
    </w:p>
    <w:p w:rsidR="00D711E4" w:rsidRPr="00D711E4" w:rsidRDefault="00D711E4" w:rsidP="00D711E4">
      <w:pPr>
        <w:widowControl/>
        <w:tabs>
          <w:tab w:val="left" w:pos="562"/>
        </w:tabs>
        <w:jc w:val="both"/>
        <w:rPr>
          <w:bCs/>
        </w:rPr>
      </w:pPr>
      <w:r w:rsidRPr="00D711E4">
        <w:rPr>
          <w:bCs/>
        </w:rPr>
        <w:t>7.5.12. Решение о признании бюллетеня недействительным принимает счетная комиссия.</w:t>
      </w:r>
    </w:p>
    <w:p w:rsidR="00D711E4" w:rsidRPr="00D711E4" w:rsidRDefault="00D711E4" w:rsidP="00D711E4">
      <w:pPr>
        <w:widowControl/>
        <w:tabs>
          <w:tab w:val="left" w:pos="562"/>
        </w:tabs>
        <w:jc w:val="both"/>
        <w:rPr>
          <w:bCs/>
        </w:rPr>
      </w:pPr>
      <w:r w:rsidRPr="00D711E4">
        <w:rPr>
          <w:bCs/>
        </w:rPr>
        <w:t>7.5.13. Протокол об итогах тайного голосования подписывается председателем и секретарем счетной комиссии.</w:t>
      </w:r>
    </w:p>
    <w:p w:rsidR="00D711E4" w:rsidRPr="00D711E4" w:rsidRDefault="00D711E4" w:rsidP="00D711E4">
      <w:pPr>
        <w:rPr>
          <w:bCs/>
        </w:rPr>
      </w:pPr>
    </w:p>
    <w:p w:rsidR="00D711E4" w:rsidRPr="00D711E4" w:rsidRDefault="00D711E4" w:rsidP="00D711E4">
      <w:pPr>
        <w:jc w:val="both"/>
        <w:rPr>
          <w:bCs/>
        </w:rPr>
      </w:pPr>
      <w:r w:rsidRPr="00D711E4">
        <w:rPr>
          <w:bCs/>
        </w:rPr>
        <w:t>7.6. В случае проведения общего Собрания дистанционно (в форме видеоконференцсвязи) председатель озвучивает вопрос, поставленный на голосование, и данная формулировка вопроса транслируется на экраны технических средств участников общего Собрания. Председатель общего Собрания объявляет о начале голосования. Далее участникам общего Собрания предоставляется техническая возможно</w:t>
      </w:r>
      <w:r w:rsidR="00E863A8">
        <w:rPr>
          <w:bCs/>
        </w:rPr>
        <w:t xml:space="preserve">сть проголосовать электронно </w:t>
      </w:r>
      <w:r w:rsidRPr="00D711E4">
        <w:rPr>
          <w:bCs/>
        </w:rPr>
        <w:t>(с помощью интерфейса программы видеоко</w:t>
      </w:r>
      <w:r w:rsidR="00E863A8">
        <w:rPr>
          <w:bCs/>
        </w:rPr>
        <w:t xml:space="preserve">нференцсвязи) по позициям «за» и </w:t>
      </w:r>
      <w:r w:rsidRPr="00D711E4">
        <w:rPr>
          <w:bCs/>
        </w:rPr>
        <w:t>«против»</w:t>
      </w:r>
      <w:r w:rsidR="00E863A8">
        <w:rPr>
          <w:bCs/>
        </w:rPr>
        <w:t>.</w:t>
      </w:r>
      <w:r w:rsidRPr="00D711E4">
        <w:rPr>
          <w:bCs/>
        </w:rPr>
        <w:t xml:space="preserve"> Необходимо проголосовать, выбрав только одну позицию.</w:t>
      </w:r>
    </w:p>
    <w:p w:rsidR="00D711E4" w:rsidRPr="00D711E4" w:rsidRDefault="00D711E4" w:rsidP="00D711E4">
      <w:pPr>
        <w:tabs>
          <w:tab w:val="left" w:pos="942"/>
        </w:tabs>
        <w:autoSpaceDE/>
        <w:autoSpaceDN/>
        <w:adjustRightInd/>
        <w:jc w:val="both"/>
        <w:rPr>
          <w:lang w:eastAsia="en-US"/>
        </w:rPr>
      </w:pPr>
      <w:r w:rsidRPr="00D711E4">
        <w:rPr>
          <w:bCs/>
          <w:lang w:eastAsia="en-US"/>
        </w:rPr>
        <w:t xml:space="preserve">7.6.1. В ходе электронного голосования, специалист технической службы Ассоциации, назначенный ответственным за соблюдение порядка голосования, </w:t>
      </w:r>
      <w:r w:rsidRPr="00D711E4">
        <w:rPr>
          <w:lang w:eastAsia="en-US"/>
        </w:rPr>
        <w:t>определяет окончание электронного голосования участниками общего Собрания, сообщает об этом председателю общего Собрания, а также результат голосования.</w:t>
      </w:r>
    </w:p>
    <w:p w:rsidR="00D711E4" w:rsidRPr="00D711E4" w:rsidRDefault="00D711E4" w:rsidP="00D711E4">
      <w:pPr>
        <w:tabs>
          <w:tab w:val="left" w:pos="942"/>
        </w:tabs>
        <w:autoSpaceDE/>
        <w:autoSpaceDN/>
        <w:adjustRightInd/>
        <w:jc w:val="both"/>
        <w:rPr>
          <w:lang w:eastAsia="en-US"/>
        </w:rPr>
      </w:pPr>
      <w:r w:rsidRPr="00D711E4">
        <w:rPr>
          <w:lang w:eastAsia="en-US"/>
        </w:rPr>
        <w:t>7.6.2. По результатам голосования, председатель общего Собрания озвучивает принятое решение участниками общего Собрания.</w:t>
      </w:r>
    </w:p>
    <w:p w:rsidR="00D711E4" w:rsidRDefault="001C692C" w:rsidP="001C692C">
      <w:pPr>
        <w:widowControl/>
        <w:jc w:val="both"/>
        <w:rPr>
          <w:bCs/>
        </w:rPr>
      </w:pPr>
      <w:r w:rsidRPr="001C692C">
        <w:rPr>
          <w:bCs/>
        </w:rPr>
        <w:t xml:space="preserve">7.6.3. Электронное голосование за досрочное прекращение полномочий действующего состава Совета Ассоциации или за досрочное прекращение полномочий отдельных членов Совета, проходит списком, а голосование по избранию нового состава Совета или </w:t>
      </w:r>
      <w:proofErr w:type="spellStart"/>
      <w:r w:rsidRPr="001C692C">
        <w:rPr>
          <w:bCs/>
        </w:rPr>
        <w:t>доизбрания</w:t>
      </w:r>
      <w:proofErr w:type="spellEnd"/>
      <w:r w:rsidRPr="001C692C">
        <w:rPr>
          <w:bCs/>
        </w:rPr>
        <w:t xml:space="preserve"> в состав Совета новой кандидатуры, проходит за каждую кандидатуру отдельно.</w:t>
      </w:r>
    </w:p>
    <w:p w:rsidR="001C692C" w:rsidRDefault="001C692C" w:rsidP="001C692C">
      <w:pPr>
        <w:widowControl/>
        <w:jc w:val="both"/>
        <w:rPr>
          <w:b/>
        </w:rPr>
      </w:pPr>
    </w:p>
    <w:p w:rsidR="00D711E4" w:rsidRPr="00D711E4" w:rsidRDefault="00D711E4" w:rsidP="00D711E4">
      <w:pPr>
        <w:widowControl/>
        <w:jc w:val="center"/>
        <w:rPr>
          <w:b/>
        </w:rPr>
      </w:pPr>
      <w:r w:rsidRPr="00D711E4">
        <w:rPr>
          <w:b/>
        </w:rPr>
        <w:t>8. Протокол общего Собрания</w:t>
      </w:r>
    </w:p>
    <w:p w:rsidR="00D711E4" w:rsidRPr="00D711E4" w:rsidRDefault="00D711E4" w:rsidP="00D711E4">
      <w:pPr>
        <w:widowControl/>
        <w:ind w:left="360"/>
      </w:pPr>
    </w:p>
    <w:p w:rsidR="00D711E4" w:rsidRPr="00D711E4" w:rsidRDefault="00D711E4" w:rsidP="00D711E4">
      <w:pPr>
        <w:widowControl/>
        <w:tabs>
          <w:tab w:val="left" w:pos="528"/>
        </w:tabs>
        <w:jc w:val="both"/>
        <w:rPr>
          <w:bCs/>
        </w:rPr>
      </w:pPr>
      <w:r w:rsidRPr="00D711E4">
        <w:rPr>
          <w:bCs/>
        </w:rPr>
        <w:t>8.1. Протокол общего Собрания составляется в письменной форме, в том числе с помощью электронных либо иных технических средств.</w:t>
      </w:r>
    </w:p>
    <w:p w:rsidR="00D711E4" w:rsidRPr="00D711E4" w:rsidRDefault="00D711E4" w:rsidP="00D711E4">
      <w:pPr>
        <w:widowControl/>
        <w:tabs>
          <w:tab w:val="left" w:pos="528"/>
        </w:tabs>
        <w:jc w:val="both"/>
        <w:rPr>
          <w:bCs/>
        </w:rPr>
      </w:pPr>
    </w:p>
    <w:p w:rsidR="00D711E4" w:rsidRPr="00D711E4" w:rsidRDefault="00D711E4" w:rsidP="00D711E4">
      <w:pPr>
        <w:widowControl/>
        <w:tabs>
          <w:tab w:val="left" w:pos="528"/>
        </w:tabs>
        <w:jc w:val="both"/>
        <w:rPr>
          <w:bCs/>
        </w:rPr>
      </w:pPr>
      <w:r w:rsidRPr="00D711E4">
        <w:rPr>
          <w:bCs/>
        </w:rPr>
        <w:t>8.2.</w:t>
      </w:r>
      <w:r w:rsidRPr="00D711E4">
        <w:rPr>
          <w:bCs/>
        </w:rPr>
        <w:tab/>
        <w:t xml:space="preserve">В протоколе общего Собрания должны быть указаны следующие сведения: </w:t>
      </w:r>
    </w:p>
    <w:p w:rsidR="00D711E4" w:rsidRPr="00D711E4" w:rsidRDefault="00D711E4" w:rsidP="00D711E4">
      <w:pPr>
        <w:widowControl/>
        <w:tabs>
          <w:tab w:val="left" w:pos="528"/>
        </w:tabs>
        <w:jc w:val="both"/>
        <w:rPr>
          <w:bCs/>
        </w:rPr>
      </w:pPr>
      <w:r w:rsidRPr="00D711E4">
        <w:rPr>
          <w:bCs/>
        </w:rPr>
        <w:t>- дата, время и место проведения общего Собрания;</w:t>
      </w:r>
    </w:p>
    <w:p w:rsidR="00D711E4" w:rsidRPr="00D711E4" w:rsidRDefault="00D711E4" w:rsidP="00D711E4">
      <w:pPr>
        <w:tabs>
          <w:tab w:val="left" w:pos="567"/>
        </w:tabs>
        <w:jc w:val="both"/>
        <w:rPr>
          <w:rFonts w:eastAsiaTheme="minorEastAsia"/>
        </w:rPr>
      </w:pPr>
      <w:r w:rsidRPr="00D711E4">
        <w:rPr>
          <w:rFonts w:eastAsiaTheme="minorEastAsia"/>
          <w:bCs/>
        </w:rPr>
        <w:t xml:space="preserve">- </w:t>
      </w:r>
      <w:r w:rsidRPr="00D711E4">
        <w:rPr>
          <w:rFonts w:eastAsiaTheme="minorEastAsia"/>
        </w:rPr>
        <w:t xml:space="preserve">способ дистанционного участия в заседании общего Собрания, а в случаях заочного голосования - дата, до которой принимались документы, содержащие сведения о голосовании и способ отправки этих документов; </w:t>
      </w:r>
    </w:p>
    <w:p w:rsidR="00D711E4" w:rsidRPr="00D711E4" w:rsidRDefault="00D711E4" w:rsidP="00D711E4">
      <w:pPr>
        <w:widowControl/>
        <w:tabs>
          <w:tab w:val="left" w:pos="528"/>
        </w:tabs>
        <w:jc w:val="both"/>
        <w:rPr>
          <w:bCs/>
        </w:rPr>
      </w:pPr>
      <w:r w:rsidRPr="00D711E4">
        <w:rPr>
          <w:bCs/>
        </w:rPr>
        <w:t>- общее число членов организации на дату проведения общего Собрания;</w:t>
      </w:r>
    </w:p>
    <w:p w:rsidR="00D711E4" w:rsidRPr="00D711E4" w:rsidRDefault="00D711E4" w:rsidP="00D711E4">
      <w:pPr>
        <w:widowControl/>
        <w:tabs>
          <w:tab w:val="left" w:pos="528"/>
        </w:tabs>
        <w:jc w:val="both"/>
        <w:rPr>
          <w:bCs/>
        </w:rPr>
      </w:pPr>
      <w:r w:rsidRPr="00D711E4">
        <w:rPr>
          <w:bCs/>
        </w:rPr>
        <w:t>- число зарегистрированных представителей членов Ассоциации, принимающих участие в общем Собрании;</w:t>
      </w:r>
    </w:p>
    <w:p w:rsidR="00D711E4" w:rsidRPr="00D711E4" w:rsidRDefault="00D711E4" w:rsidP="00D711E4">
      <w:pPr>
        <w:widowControl/>
        <w:tabs>
          <w:tab w:val="left" w:pos="528"/>
        </w:tabs>
        <w:jc w:val="both"/>
        <w:rPr>
          <w:bCs/>
        </w:rPr>
      </w:pPr>
      <w:r w:rsidRPr="00D711E4">
        <w:rPr>
          <w:bCs/>
        </w:rPr>
        <w:t>- сведения о лицах, принявших участие в общем Собрании или о лицах, направивших документы, содержащие сведения о голосовании;</w:t>
      </w:r>
    </w:p>
    <w:p w:rsidR="00D711E4" w:rsidRPr="00D711E4" w:rsidRDefault="00D711E4" w:rsidP="00D711E4">
      <w:pPr>
        <w:widowControl/>
        <w:tabs>
          <w:tab w:val="left" w:pos="528"/>
        </w:tabs>
        <w:jc w:val="both"/>
        <w:rPr>
          <w:bCs/>
        </w:rPr>
      </w:pPr>
      <w:r w:rsidRPr="00D711E4">
        <w:rPr>
          <w:bCs/>
        </w:rPr>
        <w:t>- вопросы повестки дня общего Собрания;</w:t>
      </w:r>
    </w:p>
    <w:p w:rsidR="00D711E4" w:rsidRPr="00D711E4" w:rsidRDefault="00D711E4" w:rsidP="00D711E4">
      <w:pPr>
        <w:widowControl/>
        <w:tabs>
          <w:tab w:val="left" w:pos="528"/>
        </w:tabs>
        <w:jc w:val="both"/>
        <w:rPr>
          <w:bCs/>
        </w:rPr>
      </w:pPr>
      <w:r w:rsidRPr="00D711E4">
        <w:rPr>
          <w:bCs/>
        </w:rPr>
        <w:t xml:space="preserve">- результаты голосования по каждому вопросу повестки дня; </w:t>
      </w:r>
    </w:p>
    <w:p w:rsidR="00D711E4" w:rsidRPr="00D711E4" w:rsidRDefault="00D711E4" w:rsidP="00D711E4">
      <w:pPr>
        <w:widowControl/>
        <w:tabs>
          <w:tab w:val="left" w:pos="528"/>
        </w:tabs>
        <w:jc w:val="both"/>
        <w:rPr>
          <w:bCs/>
        </w:rPr>
      </w:pPr>
      <w:r w:rsidRPr="00D711E4">
        <w:rPr>
          <w:bCs/>
        </w:rPr>
        <w:t>- сведения о лицах, проводивших подсчет голосов;</w:t>
      </w:r>
    </w:p>
    <w:p w:rsidR="00D711E4" w:rsidRPr="00D711E4" w:rsidRDefault="00D711E4" w:rsidP="00D711E4">
      <w:pPr>
        <w:widowControl/>
        <w:tabs>
          <w:tab w:val="left" w:pos="528"/>
        </w:tabs>
        <w:jc w:val="both"/>
        <w:rPr>
          <w:bCs/>
        </w:rPr>
      </w:pPr>
      <w:r w:rsidRPr="00D711E4">
        <w:rPr>
          <w:bCs/>
        </w:rPr>
        <w:t>- сведения о лицах, голосовавших против принятия решения общего Собрания и потребовавших внести запись об этом в протокол;</w:t>
      </w:r>
    </w:p>
    <w:p w:rsidR="00D711E4" w:rsidRPr="00D711E4" w:rsidRDefault="00D711E4" w:rsidP="00D711E4">
      <w:pPr>
        <w:widowControl/>
        <w:tabs>
          <w:tab w:val="left" w:pos="528"/>
        </w:tabs>
        <w:jc w:val="both"/>
        <w:rPr>
          <w:bCs/>
        </w:rPr>
      </w:pPr>
      <w:r w:rsidRPr="00D711E4">
        <w:rPr>
          <w:bCs/>
        </w:rPr>
        <w:t>- сведения о ходе проведения заседания или о ходе голосования, если участник общего Собрания требует внести их в протокол.</w:t>
      </w:r>
    </w:p>
    <w:p w:rsidR="00D711E4" w:rsidRPr="00D711E4" w:rsidRDefault="00D711E4" w:rsidP="00D711E4">
      <w:pPr>
        <w:widowControl/>
        <w:tabs>
          <w:tab w:val="left" w:pos="528"/>
        </w:tabs>
        <w:jc w:val="both"/>
        <w:rPr>
          <w:bCs/>
        </w:rPr>
      </w:pPr>
    </w:p>
    <w:p w:rsidR="00D711E4" w:rsidRPr="00D711E4" w:rsidRDefault="00D711E4" w:rsidP="00D711E4">
      <w:pPr>
        <w:widowControl/>
        <w:numPr>
          <w:ilvl w:val="1"/>
          <w:numId w:val="26"/>
        </w:numPr>
        <w:tabs>
          <w:tab w:val="left" w:pos="0"/>
          <w:tab w:val="left" w:pos="426"/>
        </w:tabs>
        <w:ind w:left="0" w:firstLine="0"/>
        <w:jc w:val="both"/>
        <w:rPr>
          <w:lang w:eastAsia="en-US"/>
        </w:rPr>
      </w:pPr>
      <w:r w:rsidRPr="00D711E4">
        <w:rPr>
          <w:bCs/>
        </w:rPr>
        <w:t>Протокол подписывается председателем и секретарем общего Собрания.</w:t>
      </w:r>
    </w:p>
    <w:p w:rsidR="00D711E4" w:rsidRDefault="00D711E4" w:rsidP="00ED36D3">
      <w:pPr>
        <w:pStyle w:val="Style9"/>
        <w:widowControl/>
        <w:jc w:val="left"/>
      </w:pPr>
    </w:p>
    <w:p w:rsidR="00D711E4" w:rsidRPr="007313CB" w:rsidRDefault="00D711E4" w:rsidP="00D711E4">
      <w:pPr>
        <w:pStyle w:val="Style9"/>
        <w:widowControl/>
        <w:numPr>
          <w:ilvl w:val="0"/>
          <w:numId w:val="26"/>
        </w:numPr>
        <w:rPr>
          <w:rStyle w:val="FontStyle15"/>
          <w:sz w:val="24"/>
          <w:szCs w:val="24"/>
          <w:lang w:eastAsia="en-US"/>
        </w:rPr>
      </w:pPr>
      <w:r w:rsidRPr="007313CB">
        <w:rPr>
          <w:rStyle w:val="FontStyle15"/>
          <w:sz w:val="24"/>
          <w:szCs w:val="24"/>
        </w:rPr>
        <w:t>Заключительные положения</w:t>
      </w:r>
    </w:p>
    <w:p w:rsidR="00D711E4" w:rsidRPr="00BB0648" w:rsidRDefault="00D711E4" w:rsidP="00D711E4">
      <w:pPr>
        <w:pStyle w:val="Style9"/>
        <w:widowControl/>
        <w:ind w:left="480"/>
        <w:jc w:val="left"/>
        <w:rPr>
          <w:rStyle w:val="FontStyle15"/>
          <w:b w:val="0"/>
          <w:sz w:val="24"/>
          <w:szCs w:val="24"/>
        </w:rPr>
      </w:pPr>
    </w:p>
    <w:p w:rsidR="00D711E4" w:rsidRPr="00BB0648" w:rsidRDefault="00D711E4" w:rsidP="00D711E4">
      <w:pPr>
        <w:pStyle w:val="Style10"/>
        <w:widowControl/>
        <w:numPr>
          <w:ilvl w:val="1"/>
          <w:numId w:val="27"/>
        </w:numPr>
        <w:tabs>
          <w:tab w:val="left" w:pos="0"/>
          <w:tab w:val="left" w:pos="426"/>
        </w:tabs>
        <w:spacing w:line="240" w:lineRule="auto"/>
        <w:ind w:left="0" w:firstLine="0"/>
        <w:rPr>
          <w:rStyle w:val="FontStyle14"/>
          <w:b w:val="0"/>
          <w:sz w:val="24"/>
          <w:szCs w:val="24"/>
        </w:rPr>
      </w:pPr>
      <w:r>
        <w:rPr>
          <w:rStyle w:val="FontStyle14"/>
          <w:b w:val="0"/>
          <w:sz w:val="24"/>
          <w:szCs w:val="24"/>
        </w:rPr>
        <w:t xml:space="preserve"> </w:t>
      </w:r>
      <w:r w:rsidRPr="00BB0648">
        <w:rPr>
          <w:rStyle w:val="FontStyle14"/>
          <w:b w:val="0"/>
          <w:sz w:val="24"/>
          <w:szCs w:val="24"/>
        </w:rPr>
        <w:t xml:space="preserve">После принятия решений по всем вопросам повестки дня </w:t>
      </w:r>
      <w:r>
        <w:rPr>
          <w:rStyle w:val="FontStyle14"/>
          <w:b w:val="0"/>
          <w:sz w:val="24"/>
          <w:szCs w:val="24"/>
        </w:rPr>
        <w:t>общее Собрание</w:t>
      </w:r>
      <w:r w:rsidRPr="00BB0648">
        <w:rPr>
          <w:rStyle w:val="FontStyle14"/>
          <w:b w:val="0"/>
          <w:sz w:val="24"/>
          <w:szCs w:val="24"/>
        </w:rPr>
        <w:t xml:space="preserve"> прекращает свою работу.</w:t>
      </w:r>
    </w:p>
    <w:p w:rsidR="00D711E4" w:rsidRPr="00BB0648" w:rsidRDefault="00D711E4" w:rsidP="00D711E4">
      <w:pPr>
        <w:pStyle w:val="Style10"/>
        <w:widowControl/>
        <w:tabs>
          <w:tab w:val="left" w:pos="0"/>
          <w:tab w:val="left" w:pos="426"/>
        </w:tabs>
        <w:spacing w:line="240" w:lineRule="auto"/>
        <w:rPr>
          <w:rStyle w:val="FontStyle14"/>
          <w:b w:val="0"/>
          <w:sz w:val="24"/>
          <w:szCs w:val="24"/>
        </w:rPr>
      </w:pPr>
    </w:p>
    <w:p w:rsidR="00D711E4" w:rsidRPr="00BB0648" w:rsidRDefault="00D711E4" w:rsidP="00D711E4">
      <w:pPr>
        <w:pStyle w:val="Style10"/>
        <w:widowControl/>
        <w:numPr>
          <w:ilvl w:val="1"/>
          <w:numId w:val="27"/>
        </w:numPr>
        <w:tabs>
          <w:tab w:val="left" w:pos="0"/>
          <w:tab w:val="left" w:pos="426"/>
        </w:tabs>
        <w:spacing w:line="240" w:lineRule="auto"/>
        <w:ind w:left="0" w:firstLine="0"/>
        <w:rPr>
          <w:rStyle w:val="FontStyle14"/>
          <w:b w:val="0"/>
          <w:sz w:val="24"/>
          <w:szCs w:val="24"/>
        </w:rPr>
      </w:pPr>
      <w:r>
        <w:rPr>
          <w:rStyle w:val="FontStyle14"/>
          <w:b w:val="0"/>
          <w:sz w:val="24"/>
          <w:szCs w:val="24"/>
        </w:rPr>
        <w:t xml:space="preserve"> </w:t>
      </w:r>
      <w:r w:rsidRPr="00BB0648">
        <w:rPr>
          <w:rStyle w:val="FontStyle14"/>
          <w:b w:val="0"/>
          <w:sz w:val="24"/>
          <w:szCs w:val="24"/>
        </w:rPr>
        <w:t>По результатам проведения общего Собрания составляется протокол</w:t>
      </w:r>
      <w:r>
        <w:rPr>
          <w:rStyle w:val="FontStyle14"/>
          <w:b w:val="0"/>
          <w:sz w:val="24"/>
          <w:szCs w:val="24"/>
        </w:rPr>
        <w:t>, который подписывается</w:t>
      </w:r>
      <w:r w:rsidRPr="00BB0648">
        <w:rPr>
          <w:rStyle w:val="FontStyle14"/>
          <w:b w:val="0"/>
          <w:sz w:val="24"/>
          <w:szCs w:val="24"/>
        </w:rPr>
        <w:t xml:space="preserve"> председателем общего Собрания и секретарем.</w:t>
      </w:r>
    </w:p>
    <w:p w:rsidR="00D711E4" w:rsidRDefault="00D711E4" w:rsidP="00D711E4">
      <w:pPr>
        <w:pStyle w:val="Style10"/>
        <w:widowControl/>
        <w:tabs>
          <w:tab w:val="left" w:pos="0"/>
          <w:tab w:val="left" w:pos="586"/>
        </w:tabs>
        <w:spacing w:line="240" w:lineRule="auto"/>
        <w:rPr>
          <w:rStyle w:val="FontStyle14"/>
          <w:b w:val="0"/>
          <w:sz w:val="24"/>
          <w:szCs w:val="24"/>
        </w:rPr>
      </w:pPr>
    </w:p>
    <w:p w:rsidR="00D711E4" w:rsidRDefault="00D711E4" w:rsidP="00D711E4">
      <w:pPr>
        <w:pStyle w:val="Style10"/>
        <w:widowControl/>
        <w:tabs>
          <w:tab w:val="left" w:pos="0"/>
          <w:tab w:val="left" w:pos="586"/>
        </w:tabs>
        <w:spacing w:line="240" w:lineRule="auto"/>
        <w:rPr>
          <w:rStyle w:val="FontStyle14"/>
          <w:b w:val="0"/>
          <w:sz w:val="24"/>
          <w:szCs w:val="24"/>
        </w:rPr>
      </w:pPr>
      <w:r>
        <w:rPr>
          <w:rStyle w:val="FontStyle14"/>
          <w:b w:val="0"/>
          <w:sz w:val="24"/>
          <w:szCs w:val="24"/>
        </w:rPr>
        <w:t>9.3. К протоколу общего Собрания приобщаются протоколы мандатной и счетной комиссии.</w:t>
      </w:r>
      <w:r w:rsidRPr="009C1C2A">
        <w:rPr>
          <w:rStyle w:val="FontStyle14"/>
          <w:b w:val="0"/>
          <w:sz w:val="24"/>
          <w:szCs w:val="24"/>
        </w:rPr>
        <w:t xml:space="preserve"> </w:t>
      </w:r>
      <w:r>
        <w:rPr>
          <w:rStyle w:val="FontStyle14"/>
          <w:b w:val="0"/>
          <w:sz w:val="24"/>
          <w:szCs w:val="24"/>
        </w:rPr>
        <w:t>Подписанный протокол общего Собрания, со всеми приложениями к нему, хранится в Ассоциации.</w:t>
      </w:r>
    </w:p>
    <w:p w:rsidR="00D711E4" w:rsidRDefault="00D711E4" w:rsidP="00D711E4">
      <w:pPr>
        <w:pStyle w:val="Style10"/>
        <w:widowControl/>
        <w:tabs>
          <w:tab w:val="left" w:pos="0"/>
          <w:tab w:val="left" w:pos="586"/>
        </w:tabs>
        <w:spacing w:line="240" w:lineRule="auto"/>
        <w:rPr>
          <w:rStyle w:val="FontStyle14"/>
          <w:b w:val="0"/>
          <w:sz w:val="24"/>
          <w:szCs w:val="24"/>
        </w:rPr>
      </w:pPr>
    </w:p>
    <w:p w:rsidR="00D711E4" w:rsidRPr="00BB0648" w:rsidRDefault="00D711E4" w:rsidP="00D711E4">
      <w:pPr>
        <w:pStyle w:val="Style10"/>
        <w:widowControl/>
        <w:tabs>
          <w:tab w:val="left" w:pos="0"/>
          <w:tab w:val="left" w:pos="586"/>
        </w:tabs>
        <w:spacing w:line="240" w:lineRule="auto"/>
        <w:rPr>
          <w:rStyle w:val="FontStyle14"/>
          <w:b w:val="0"/>
          <w:sz w:val="24"/>
          <w:szCs w:val="24"/>
        </w:rPr>
      </w:pPr>
      <w:r>
        <w:rPr>
          <w:rStyle w:val="FontStyle14"/>
          <w:b w:val="0"/>
          <w:sz w:val="24"/>
          <w:szCs w:val="24"/>
        </w:rPr>
        <w:t xml:space="preserve">9.4. Протокол общего Собрания размещается на </w:t>
      </w:r>
      <w:r w:rsidRPr="00EB55A2">
        <w:rPr>
          <w:rStyle w:val="FontStyle14"/>
          <w:b w:val="0"/>
          <w:sz w:val="24"/>
          <w:szCs w:val="24"/>
        </w:rPr>
        <w:t>официальном портале (сайте) Ассоциации в сети «Интернет»</w:t>
      </w:r>
      <w:r>
        <w:rPr>
          <w:rStyle w:val="FontStyle14"/>
          <w:b w:val="0"/>
          <w:sz w:val="24"/>
          <w:szCs w:val="24"/>
        </w:rPr>
        <w:t xml:space="preserve"> не позднее 3 (трех) рабочих дней от даты проведения общего Собрания.</w:t>
      </w:r>
    </w:p>
    <w:p w:rsidR="00D711E4" w:rsidRDefault="00D711E4" w:rsidP="00D711E4">
      <w:pPr>
        <w:pStyle w:val="Style10"/>
        <w:widowControl/>
        <w:tabs>
          <w:tab w:val="left" w:pos="0"/>
        </w:tabs>
        <w:spacing w:line="240" w:lineRule="auto"/>
        <w:rPr>
          <w:rStyle w:val="FontStyle14"/>
          <w:b w:val="0"/>
          <w:sz w:val="24"/>
          <w:szCs w:val="24"/>
        </w:rPr>
      </w:pPr>
    </w:p>
    <w:p w:rsidR="00D711E4" w:rsidRPr="00404362" w:rsidRDefault="00D711E4" w:rsidP="00D711E4">
      <w:pPr>
        <w:tabs>
          <w:tab w:val="left" w:pos="0"/>
          <w:tab w:val="left" w:pos="567"/>
          <w:tab w:val="left" w:pos="4352"/>
        </w:tabs>
        <w:jc w:val="both"/>
      </w:pPr>
      <w:r>
        <w:rPr>
          <w:rStyle w:val="FontStyle14"/>
          <w:b w:val="0"/>
          <w:sz w:val="24"/>
          <w:szCs w:val="24"/>
        </w:rPr>
        <w:t xml:space="preserve">9.5. </w:t>
      </w:r>
      <w:r>
        <w:t>Внесение изменений и дополнений в настоящий Регламент, решение о признании Регламента утратившим силу, осуществляется по решению общего Собрания членов Ассоциации. Внесенные изменения и дополнения, решение о признании Регламента утратившим силу, вступают в силу не ранее чем через десять дней посл</w:t>
      </w:r>
      <w:r w:rsidR="00E863A8">
        <w:t xml:space="preserve">е дня их принятия </w:t>
      </w:r>
      <w:r>
        <w:t>в соответствии с законодательством Российской Федерации.</w:t>
      </w:r>
    </w:p>
    <w:p w:rsidR="0065632F" w:rsidRPr="00ED36D3" w:rsidRDefault="0065632F" w:rsidP="00D711E4"/>
    <w:sectPr w:rsidR="0065632F" w:rsidRPr="00ED36D3" w:rsidSect="00E863A8">
      <w:footerReference w:type="even" r:id="rId7"/>
      <w:footerReference w:type="default" r:id="rId8"/>
      <w:pgSz w:w="11906" w:h="16838"/>
      <w:pgMar w:top="539" w:right="707"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430" w:rsidRDefault="00A96430" w:rsidP="00EB55A2">
      <w:r>
        <w:separator/>
      </w:r>
    </w:p>
  </w:endnote>
  <w:endnote w:type="continuationSeparator" w:id="0">
    <w:p w:rsidR="00A96430" w:rsidRDefault="00A96430" w:rsidP="00EB5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BC7" w:rsidRDefault="00672BC7">
    <w:pPr>
      <w:pStyle w:val="Style4"/>
      <w:widowControl/>
      <w:ind w:left="-6350" w:right="-10"/>
      <w:jc w:val="right"/>
      <w:rPr>
        <w:rStyle w:val="FontStyle16"/>
      </w:rPr>
    </w:pPr>
    <w:r>
      <w:rPr>
        <w:rStyle w:val="FontStyle16"/>
      </w:rPr>
      <w:fldChar w:fldCharType="begin"/>
    </w:r>
    <w:r>
      <w:rPr>
        <w:rStyle w:val="FontStyle16"/>
      </w:rPr>
      <w:instrText>PAGE</w:instrText>
    </w:r>
    <w:r>
      <w:rPr>
        <w:rStyle w:val="FontStyle16"/>
      </w:rPr>
      <w:fldChar w:fldCharType="separate"/>
    </w:r>
    <w:r>
      <w:rPr>
        <w:rStyle w:val="FontStyle16"/>
      </w:rPr>
      <w:t>1</w:t>
    </w:r>
    <w:r>
      <w:rPr>
        <w:rStyle w:val="FontStyle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BC7" w:rsidRDefault="00672BC7">
    <w:pPr>
      <w:pStyle w:val="Style4"/>
      <w:widowControl/>
      <w:ind w:left="-6350" w:right="-10"/>
      <w:jc w:val="right"/>
      <w:rPr>
        <w:rStyle w:val="FontStyle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430" w:rsidRDefault="00A96430" w:rsidP="00EB55A2">
      <w:r>
        <w:separator/>
      </w:r>
    </w:p>
  </w:footnote>
  <w:footnote w:type="continuationSeparator" w:id="0">
    <w:p w:rsidR="00A96430" w:rsidRDefault="00A96430" w:rsidP="00EB5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43437A8"/>
    <w:lvl w:ilvl="0">
      <w:numFmt w:val="bullet"/>
      <w:lvlText w:val="*"/>
      <w:lvlJc w:val="left"/>
    </w:lvl>
  </w:abstractNum>
  <w:abstractNum w:abstractNumId="1" w15:restartNumberingAfterBreak="0">
    <w:nsid w:val="0F81082E"/>
    <w:multiLevelType w:val="singleLevel"/>
    <w:tmpl w:val="14DA5018"/>
    <w:lvl w:ilvl="0">
      <w:start w:val="3"/>
      <w:numFmt w:val="decimal"/>
      <w:lvlText w:val="4.%1."/>
      <w:legacy w:legacy="1" w:legacySpace="0" w:legacyIndent="422"/>
      <w:lvlJc w:val="left"/>
      <w:rPr>
        <w:rFonts w:ascii="Times New Roman" w:hAnsi="Times New Roman" w:cs="Times New Roman" w:hint="default"/>
      </w:rPr>
    </w:lvl>
  </w:abstractNum>
  <w:abstractNum w:abstractNumId="2" w15:restartNumberingAfterBreak="0">
    <w:nsid w:val="13E028AE"/>
    <w:multiLevelType w:val="multilevel"/>
    <w:tmpl w:val="A3B26EA0"/>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0A1A57"/>
    <w:multiLevelType w:val="singleLevel"/>
    <w:tmpl w:val="4D7C1C4C"/>
    <w:lvl w:ilvl="0">
      <w:start w:val="1"/>
      <w:numFmt w:val="decimal"/>
      <w:lvlText w:val="2.%1."/>
      <w:legacy w:legacy="1" w:legacySpace="0" w:legacyIndent="461"/>
      <w:lvlJc w:val="left"/>
      <w:rPr>
        <w:rFonts w:ascii="Times New Roman" w:hAnsi="Times New Roman" w:cs="Times New Roman" w:hint="default"/>
      </w:rPr>
    </w:lvl>
  </w:abstractNum>
  <w:abstractNum w:abstractNumId="4" w15:restartNumberingAfterBreak="0">
    <w:nsid w:val="1BEC6CFA"/>
    <w:multiLevelType w:val="multilevel"/>
    <w:tmpl w:val="E968CA32"/>
    <w:lvl w:ilvl="0">
      <w:start w:val="7"/>
      <w:numFmt w:val="decimal"/>
      <w:lvlText w:val="%1."/>
      <w:lvlJc w:val="left"/>
      <w:pPr>
        <w:tabs>
          <w:tab w:val="num" w:pos="480"/>
        </w:tabs>
        <w:ind w:left="480" w:hanging="480"/>
      </w:pPr>
      <w:rPr>
        <w:rFonts w:cs="Times New Roman" w:hint="default"/>
      </w:rPr>
    </w:lvl>
    <w:lvl w:ilvl="1">
      <w:start w:val="17"/>
      <w:numFmt w:val="decimal"/>
      <w:lvlText w:val="%1.%2."/>
      <w:lvlJc w:val="left"/>
      <w:pPr>
        <w:tabs>
          <w:tab w:val="num" w:pos="906"/>
        </w:tabs>
        <w:ind w:left="906"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AE5572F"/>
    <w:multiLevelType w:val="multilevel"/>
    <w:tmpl w:val="EBDE2304"/>
    <w:lvl w:ilvl="0">
      <w:start w:val="7"/>
      <w:numFmt w:val="decimal"/>
      <w:lvlText w:val="%1."/>
      <w:lvlJc w:val="left"/>
      <w:pPr>
        <w:ind w:left="480" w:hanging="480"/>
      </w:pPr>
    </w:lvl>
    <w:lvl w:ilvl="1">
      <w:start w:val="19"/>
      <w:numFmt w:val="decimal"/>
      <w:lvlText w:val="%1.%2."/>
      <w:lvlJc w:val="left"/>
      <w:pPr>
        <w:ind w:left="1473" w:hanging="480"/>
      </w:pPr>
    </w:lvl>
    <w:lvl w:ilvl="2">
      <w:start w:val="1"/>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6" w15:restartNumberingAfterBreak="0">
    <w:nsid w:val="2CE62D88"/>
    <w:multiLevelType w:val="multilevel"/>
    <w:tmpl w:val="DEA89880"/>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DDD31D7"/>
    <w:multiLevelType w:val="multilevel"/>
    <w:tmpl w:val="D40210E6"/>
    <w:lvl w:ilvl="0">
      <w:start w:val="7"/>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E455105"/>
    <w:multiLevelType w:val="multilevel"/>
    <w:tmpl w:val="073024B0"/>
    <w:lvl w:ilvl="0">
      <w:start w:val="7"/>
      <w:numFmt w:val="decimal"/>
      <w:lvlText w:val="%1."/>
      <w:lvlJc w:val="left"/>
      <w:pPr>
        <w:ind w:left="480" w:hanging="480"/>
      </w:pPr>
    </w:lvl>
    <w:lvl w:ilvl="1">
      <w:start w:val="11"/>
      <w:numFmt w:val="decimal"/>
      <w:lvlText w:val="%1.%2."/>
      <w:lvlJc w:val="left"/>
      <w:pPr>
        <w:ind w:left="622"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3D524490"/>
    <w:multiLevelType w:val="multilevel"/>
    <w:tmpl w:val="3304A014"/>
    <w:lvl w:ilvl="0">
      <w:start w:val="7"/>
      <w:numFmt w:val="decimal"/>
      <w:lvlText w:val="%1."/>
      <w:lvlJc w:val="left"/>
      <w:pPr>
        <w:ind w:left="480" w:hanging="480"/>
      </w:pPr>
    </w:lvl>
    <w:lvl w:ilvl="1">
      <w:start w:val="16"/>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426026D1"/>
    <w:multiLevelType w:val="multilevel"/>
    <w:tmpl w:val="E6B406CE"/>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133DAD"/>
    <w:multiLevelType w:val="multilevel"/>
    <w:tmpl w:val="CA582776"/>
    <w:lvl w:ilvl="0">
      <w:start w:val="7"/>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48E12AFD"/>
    <w:multiLevelType w:val="multilevel"/>
    <w:tmpl w:val="B5AC1104"/>
    <w:lvl w:ilvl="0">
      <w:start w:val="7"/>
      <w:numFmt w:val="decimal"/>
      <w:lvlText w:val="%1."/>
      <w:lvlJc w:val="left"/>
      <w:pPr>
        <w:tabs>
          <w:tab w:val="num" w:pos="480"/>
        </w:tabs>
        <w:ind w:left="480" w:hanging="480"/>
      </w:pPr>
      <w:rPr>
        <w:rFonts w:cs="Times New Roman" w:hint="default"/>
      </w:rPr>
    </w:lvl>
    <w:lvl w:ilvl="1">
      <w:start w:val="14"/>
      <w:numFmt w:val="decimal"/>
      <w:lvlText w:val="%1.%2."/>
      <w:lvlJc w:val="left"/>
      <w:pPr>
        <w:tabs>
          <w:tab w:val="num" w:pos="906"/>
        </w:tabs>
        <w:ind w:left="906"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4A973686"/>
    <w:multiLevelType w:val="multilevel"/>
    <w:tmpl w:val="D5C2F2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B0A6654"/>
    <w:multiLevelType w:val="multilevel"/>
    <w:tmpl w:val="E6B406CE"/>
    <w:lvl w:ilvl="0">
      <w:start w:val="5"/>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1112177"/>
    <w:multiLevelType w:val="singleLevel"/>
    <w:tmpl w:val="05A8449E"/>
    <w:lvl w:ilvl="0">
      <w:start w:val="7"/>
      <w:numFmt w:val="decimal"/>
      <w:lvlText w:val="1.4.%1."/>
      <w:legacy w:legacy="1" w:legacySpace="0" w:legacyIndent="590"/>
      <w:lvlJc w:val="left"/>
      <w:rPr>
        <w:rFonts w:ascii="Times New Roman" w:hAnsi="Times New Roman" w:cs="Times New Roman" w:hint="default"/>
      </w:rPr>
    </w:lvl>
  </w:abstractNum>
  <w:abstractNum w:abstractNumId="16" w15:restartNumberingAfterBreak="0">
    <w:nsid w:val="69B2184E"/>
    <w:multiLevelType w:val="singleLevel"/>
    <w:tmpl w:val="2F5C2AEC"/>
    <w:lvl w:ilvl="0">
      <w:start w:val="1"/>
      <w:numFmt w:val="decimal"/>
      <w:lvlText w:val="8.%1."/>
      <w:legacy w:legacy="1" w:legacySpace="0" w:legacyIndent="451"/>
      <w:lvlJc w:val="left"/>
      <w:rPr>
        <w:rFonts w:ascii="Times New Roman" w:hAnsi="Times New Roman" w:cs="Times New Roman" w:hint="default"/>
      </w:rPr>
    </w:lvl>
  </w:abstractNum>
  <w:abstractNum w:abstractNumId="17" w15:restartNumberingAfterBreak="0">
    <w:nsid w:val="6F08473C"/>
    <w:multiLevelType w:val="singleLevel"/>
    <w:tmpl w:val="100605CE"/>
    <w:lvl w:ilvl="0">
      <w:start w:val="2"/>
      <w:numFmt w:val="decimal"/>
      <w:lvlText w:val="7.%1."/>
      <w:legacy w:legacy="1" w:legacySpace="0" w:legacyIndent="470"/>
      <w:lvlJc w:val="left"/>
      <w:rPr>
        <w:rFonts w:ascii="Times New Roman" w:hAnsi="Times New Roman" w:cs="Times New Roman" w:hint="default"/>
      </w:rPr>
    </w:lvl>
  </w:abstractNum>
  <w:abstractNum w:abstractNumId="18" w15:restartNumberingAfterBreak="0">
    <w:nsid w:val="7FA52EFC"/>
    <w:multiLevelType w:val="multilevel"/>
    <w:tmpl w:val="2D847E9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3"/>
  </w:num>
  <w:num w:numId="3">
    <w:abstractNumId w:val="1"/>
  </w:num>
  <w:num w:numId="4">
    <w:abstractNumId w:val="0"/>
    <w:lvlOverride w:ilvl="0">
      <w:lvl w:ilvl="0">
        <w:numFmt w:val="bullet"/>
        <w:lvlText w:val="-"/>
        <w:legacy w:legacy="1" w:legacySpace="0" w:legacyIndent="139"/>
        <w:lvlJc w:val="left"/>
        <w:rPr>
          <w:rFonts w:ascii="Times New Roman" w:hAnsi="Times New Roman" w:hint="default"/>
        </w:rPr>
      </w:lvl>
    </w:lvlOverride>
  </w:num>
  <w:num w:numId="5">
    <w:abstractNumId w:val="0"/>
    <w:lvlOverride w:ilvl="0">
      <w:lvl w:ilvl="0">
        <w:numFmt w:val="bullet"/>
        <w:lvlText w:val="-"/>
        <w:legacy w:legacy="1" w:legacySpace="0" w:legacyIndent="226"/>
        <w:lvlJc w:val="left"/>
        <w:rPr>
          <w:rFonts w:ascii="Times New Roman" w:hAnsi="Times New Roman" w:hint="default"/>
        </w:rPr>
      </w:lvl>
    </w:lvlOverride>
  </w:num>
  <w:num w:numId="6">
    <w:abstractNumId w:val="0"/>
    <w:lvlOverride w:ilvl="0">
      <w:lvl w:ilvl="0">
        <w:numFmt w:val="bullet"/>
        <w:lvlText w:val="-"/>
        <w:legacy w:legacy="1" w:legacySpace="0" w:legacyIndent="130"/>
        <w:lvlJc w:val="left"/>
        <w:rPr>
          <w:rFonts w:ascii="Times New Roman" w:hAnsi="Times New Roman" w:hint="default"/>
        </w:rPr>
      </w:lvl>
    </w:lvlOverride>
  </w:num>
  <w:num w:numId="7">
    <w:abstractNumId w:val="0"/>
    <w:lvlOverride w:ilvl="0">
      <w:lvl w:ilvl="0">
        <w:numFmt w:val="bullet"/>
        <w:lvlText w:val="-"/>
        <w:legacy w:legacy="1" w:legacySpace="0" w:legacyIndent="144"/>
        <w:lvlJc w:val="left"/>
        <w:rPr>
          <w:rFonts w:ascii="Times New Roman" w:hAnsi="Times New Roman" w:hint="default"/>
        </w:rPr>
      </w:lvl>
    </w:lvlOverride>
  </w:num>
  <w:num w:numId="8">
    <w:abstractNumId w:val="17"/>
  </w:num>
  <w:num w:numId="9">
    <w:abstractNumId w:val="16"/>
  </w:num>
  <w:num w:numId="10">
    <w:abstractNumId w:val="14"/>
  </w:num>
  <w:num w:numId="11">
    <w:abstractNumId w:val="7"/>
  </w:num>
  <w:num w:numId="12">
    <w:abstractNumId w:val="4"/>
  </w:num>
  <w:num w:numId="13">
    <w:abstractNumId w:val="12"/>
  </w:num>
  <w:num w:numId="14">
    <w:abstractNumId w:val="3"/>
    <w:lvlOverride w:ilvl="0">
      <w:startOverride w:val="1"/>
    </w:lvlOverride>
  </w:num>
  <w:num w:numId="15">
    <w:abstractNumId w:val="1"/>
    <w:lvlOverride w:ilvl="0">
      <w:startOverride w:val="3"/>
    </w:lvlOverride>
  </w:num>
  <w:num w:numId="16">
    <w:abstractNumId w:val="14"/>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2"/>
    </w:lvlOverride>
  </w:num>
  <w:num w:numId="18">
    <w:abstractNumId w:val="11"/>
    <w:lvlOverride w:ilvl="0">
      <w:startOverride w:val="7"/>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7"/>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7"/>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7"/>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num>
  <w:num w:numId="23">
    <w:abstractNumId w:val="6"/>
  </w:num>
  <w:num w:numId="24">
    <w:abstractNumId w:val="2"/>
  </w:num>
  <w:num w:numId="25">
    <w:abstractNumId w:val="18"/>
  </w:num>
  <w:num w:numId="26">
    <w:abstractNumId w:val="1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36F"/>
    <w:rsid w:val="00013C3A"/>
    <w:rsid w:val="000149DB"/>
    <w:rsid w:val="00077C76"/>
    <w:rsid w:val="000C1891"/>
    <w:rsid w:val="000C4234"/>
    <w:rsid w:val="000F54D0"/>
    <w:rsid w:val="000F7450"/>
    <w:rsid w:val="00116151"/>
    <w:rsid w:val="0015336F"/>
    <w:rsid w:val="00173C13"/>
    <w:rsid w:val="001801F0"/>
    <w:rsid w:val="001C692C"/>
    <w:rsid w:val="001D0C0C"/>
    <w:rsid w:val="00270F64"/>
    <w:rsid w:val="002B650C"/>
    <w:rsid w:val="002F6170"/>
    <w:rsid w:val="0032491D"/>
    <w:rsid w:val="003552AF"/>
    <w:rsid w:val="003D6831"/>
    <w:rsid w:val="00493605"/>
    <w:rsid w:val="004A06C6"/>
    <w:rsid w:val="005B1FCE"/>
    <w:rsid w:val="00614FE3"/>
    <w:rsid w:val="0065632F"/>
    <w:rsid w:val="00672BC7"/>
    <w:rsid w:val="00685935"/>
    <w:rsid w:val="006B212E"/>
    <w:rsid w:val="0070077F"/>
    <w:rsid w:val="00742F16"/>
    <w:rsid w:val="0075610F"/>
    <w:rsid w:val="007608A6"/>
    <w:rsid w:val="00766907"/>
    <w:rsid w:val="0079700B"/>
    <w:rsid w:val="0081751C"/>
    <w:rsid w:val="00844AAF"/>
    <w:rsid w:val="00854A3A"/>
    <w:rsid w:val="00887323"/>
    <w:rsid w:val="008B6B76"/>
    <w:rsid w:val="00922257"/>
    <w:rsid w:val="00994E2E"/>
    <w:rsid w:val="009A0F08"/>
    <w:rsid w:val="00A60FB6"/>
    <w:rsid w:val="00A96430"/>
    <w:rsid w:val="00AC09B5"/>
    <w:rsid w:val="00B569F3"/>
    <w:rsid w:val="00B778FC"/>
    <w:rsid w:val="00B975D6"/>
    <w:rsid w:val="00BB023D"/>
    <w:rsid w:val="00BB0648"/>
    <w:rsid w:val="00C333F1"/>
    <w:rsid w:val="00C9644E"/>
    <w:rsid w:val="00CA2764"/>
    <w:rsid w:val="00D11DC7"/>
    <w:rsid w:val="00D35AA0"/>
    <w:rsid w:val="00D668C7"/>
    <w:rsid w:val="00D711E4"/>
    <w:rsid w:val="00D85F63"/>
    <w:rsid w:val="00E00F69"/>
    <w:rsid w:val="00E3150D"/>
    <w:rsid w:val="00E5464C"/>
    <w:rsid w:val="00E863A8"/>
    <w:rsid w:val="00EB2828"/>
    <w:rsid w:val="00EB55A2"/>
    <w:rsid w:val="00ED36D3"/>
    <w:rsid w:val="00F243B9"/>
    <w:rsid w:val="00FD220B"/>
    <w:rsid w:val="00FF3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915C0"/>
  <w15:docId w15:val="{F8C0E38D-96DD-42D2-933B-3A9A02C39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AA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D35AA0"/>
  </w:style>
  <w:style w:type="paragraph" w:customStyle="1" w:styleId="Style8">
    <w:name w:val="Style8"/>
    <w:basedOn w:val="a"/>
    <w:rsid w:val="00D35AA0"/>
    <w:pPr>
      <w:spacing w:line="277" w:lineRule="exact"/>
      <w:ind w:firstLine="422"/>
    </w:pPr>
  </w:style>
  <w:style w:type="paragraph" w:customStyle="1" w:styleId="Style9">
    <w:name w:val="Style9"/>
    <w:basedOn w:val="a"/>
    <w:rsid w:val="00D35AA0"/>
    <w:pPr>
      <w:jc w:val="center"/>
    </w:pPr>
  </w:style>
  <w:style w:type="paragraph" w:customStyle="1" w:styleId="Style10">
    <w:name w:val="Style10"/>
    <w:basedOn w:val="a"/>
    <w:rsid w:val="00D35AA0"/>
    <w:pPr>
      <w:spacing w:line="277" w:lineRule="exact"/>
      <w:jc w:val="both"/>
    </w:pPr>
  </w:style>
  <w:style w:type="character" w:customStyle="1" w:styleId="FontStyle14">
    <w:name w:val="Font Style14"/>
    <w:basedOn w:val="a0"/>
    <w:rsid w:val="00D35AA0"/>
    <w:rPr>
      <w:rFonts w:ascii="Times New Roman" w:hAnsi="Times New Roman" w:cs="Times New Roman"/>
      <w:b/>
      <w:bCs/>
      <w:sz w:val="22"/>
      <w:szCs w:val="22"/>
    </w:rPr>
  </w:style>
  <w:style w:type="character" w:customStyle="1" w:styleId="FontStyle15">
    <w:name w:val="Font Style15"/>
    <w:basedOn w:val="a0"/>
    <w:rsid w:val="00D35AA0"/>
    <w:rPr>
      <w:rFonts w:ascii="Times New Roman" w:hAnsi="Times New Roman" w:cs="Times New Roman"/>
      <w:b/>
      <w:bCs/>
      <w:sz w:val="26"/>
      <w:szCs w:val="26"/>
    </w:rPr>
  </w:style>
  <w:style w:type="character" w:customStyle="1" w:styleId="FontStyle16">
    <w:name w:val="Font Style16"/>
    <w:basedOn w:val="a0"/>
    <w:rsid w:val="00D35AA0"/>
    <w:rPr>
      <w:rFonts w:ascii="Times New Roman" w:hAnsi="Times New Roman" w:cs="Times New Roman"/>
      <w:sz w:val="26"/>
      <w:szCs w:val="26"/>
    </w:rPr>
  </w:style>
  <w:style w:type="paragraph" w:customStyle="1" w:styleId="Style7">
    <w:name w:val="Style7"/>
    <w:basedOn w:val="a"/>
    <w:rsid w:val="00D35AA0"/>
    <w:pPr>
      <w:spacing w:line="562" w:lineRule="exact"/>
    </w:pPr>
  </w:style>
  <w:style w:type="paragraph" w:styleId="a3">
    <w:name w:val="List Paragraph"/>
    <w:basedOn w:val="a"/>
    <w:uiPriority w:val="34"/>
    <w:qFormat/>
    <w:rsid w:val="00D35AA0"/>
    <w:pPr>
      <w:ind w:left="708"/>
    </w:pPr>
  </w:style>
  <w:style w:type="paragraph" w:styleId="a4">
    <w:name w:val="header"/>
    <w:basedOn w:val="a"/>
    <w:link w:val="a5"/>
    <w:uiPriority w:val="99"/>
    <w:unhideWhenUsed/>
    <w:rsid w:val="00EB55A2"/>
    <w:pPr>
      <w:tabs>
        <w:tab w:val="center" w:pos="4677"/>
        <w:tab w:val="right" w:pos="9355"/>
      </w:tabs>
    </w:pPr>
  </w:style>
  <w:style w:type="character" w:customStyle="1" w:styleId="a5">
    <w:name w:val="Верхний колонтитул Знак"/>
    <w:basedOn w:val="a0"/>
    <w:link w:val="a4"/>
    <w:uiPriority w:val="99"/>
    <w:rsid w:val="00EB55A2"/>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EB55A2"/>
    <w:pPr>
      <w:tabs>
        <w:tab w:val="center" w:pos="4677"/>
        <w:tab w:val="right" w:pos="9355"/>
      </w:tabs>
    </w:pPr>
  </w:style>
  <w:style w:type="character" w:customStyle="1" w:styleId="a7">
    <w:name w:val="Нижний колонтитул Знак"/>
    <w:basedOn w:val="a0"/>
    <w:link w:val="a6"/>
    <w:uiPriority w:val="99"/>
    <w:rsid w:val="00EB55A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447741">
      <w:bodyDiv w:val="1"/>
      <w:marLeft w:val="0"/>
      <w:marRight w:val="0"/>
      <w:marTop w:val="0"/>
      <w:marBottom w:val="0"/>
      <w:divBdr>
        <w:top w:val="none" w:sz="0" w:space="0" w:color="auto"/>
        <w:left w:val="none" w:sz="0" w:space="0" w:color="auto"/>
        <w:bottom w:val="none" w:sz="0" w:space="0" w:color="auto"/>
        <w:right w:val="none" w:sz="0" w:space="0" w:color="auto"/>
      </w:divBdr>
    </w:div>
    <w:div w:id="174753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3975</Words>
  <Characters>22660</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Иченец Анна Евгеньевна</dc:creator>
  <cp:lastModifiedBy>Лариса Доценко</cp:lastModifiedBy>
  <cp:revision>3</cp:revision>
  <dcterms:created xsi:type="dcterms:W3CDTF">2025-01-22T14:09:00Z</dcterms:created>
  <dcterms:modified xsi:type="dcterms:W3CDTF">2025-02-05T09:28:00Z</dcterms:modified>
</cp:coreProperties>
</file>