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32B24" w14:textId="77777777" w:rsidR="009975A4" w:rsidRPr="00820367" w:rsidRDefault="009975A4" w:rsidP="008A1FF5">
      <w:pPr>
        <w:spacing w:line="240" w:lineRule="auto"/>
        <w:ind w:firstLine="0"/>
        <w:jc w:val="center"/>
        <w:rPr>
          <w:rFonts w:cs="Times New Roman"/>
          <w:b/>
        </w:rPr>
      </w:pPr>
    </w:p>
    <w:p w14:paraId="394DFF69" w14:textId="47F1B254" w:rsidR="00FC45E2" w:rsidRDefault="00FC45E2" w:rsidP="008A1FF5">
      <w:pPr>
        <w:spacing w:line="240" w:lineRule="auto"/>
        <w:ind w:firstLine="0"/>
        <w:jc w:val="center"/>
        <w:rPr>
          <w:b/>
        </w:rPr>
      </w:pPr>
      <w:r>
        <w:rPr>
          <w:b/>
        </w:rPr>
        <w:t>Аннотация</w:t>
      </w:r>
    </w:p>
    <w:p w14:paraId="004C29ED" w14:textId="04542A8A" w:rsidR="00A464D9" w:rsidRDefault="00A8382A" w:rsidP="008A1FF5">
      <w:pPr>
        <w:spacing w:line="240" w:lineRule="auto"/>
        <w:ind w:firstLine="0"/>
        <w:jc w:val="center"/>
        <w:rPr>
          <w:b/>
        </w:rPr>
      </w:pPr>
      <w:r w:rsidRPr="00FC45E2">
        <w:rPr>
          <w:b/>
        </w:rPr>
        <w:t xml:space="preserve">к предлагаемым изменениям в </w:t>
      </w:r>
      <w:r w:rsidR="00820367">
        <w:rPr>
          <w:b/>
        </w:rPr>
        <w:t xml:space="preserve">Положение о </w:t>
      </w:r>
      <w:r w:rsidR="00664772">
        <w:rPr>
          <w:b/>
        </w:rPr>
        <w:t xml:space="preserve">реестре членов                                           </w:t>
      </w:r>
      <w:r w:rsidR="00820367">
        <w:rPr>
          <w:b/>
        </w:rPr>
        <w:t xml:space="preserve"> </w:t>
      </w:r>
      <w:r w:rsidRPr="00FC45E2">
        <w:rPr>
          <w:b/>
        </w:rPr>
        <w:t>СРО «СОЮЗАТОМ</w:t>
      </w:r>
      <w:r w:rsidR="00404763">
        <w:rPr>
          <w:b/>
        </w:rPr>
        <w:t>ГЕО</w:t>
      </w:r>
      <w:r w:rsidRPr="00FC45E2">
        <w:rPr>
          <w:b/>
        </w:rPr>
        <w:t xml:space="preserve">» </w:t>
      </w:r>
    </w:p>
    <w:p w14:paraId="14F84E24" w14:textId="1B7094E0" w:rsidR="002F6478" w:rsidRDefault="002F6478" w:rsidP="00F97231">
      <w:pPr>
        <w:pStyle w:val="FORMATTEXT"/>
        <w:tabs>
          <w:tab w:val="left" w:pos="284"/>
        </w:tabs>
        <w:jc w:val="both"/>
        <w:rPr>
          <w:rFonts w:ascii="Times New Roman" w:eastAsiaTheme="minorHAnsi" w:hAnsi="Times New Roman" w:cstheme="minorBidi"/>
          <w:b/>
          <w:sz w:val="28"/>
          <w:szCs w:val="22"/>
          <w:lang w:eastAsia="en-US"/>
        </w:rPr>
      </w:pPr>
    </w:p>
    <w:p w14:paraId="61125B16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Изменения в Положение вносятся на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основании Федерального закона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309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-ФЗ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от 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31.07.2025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                          </w:t>
      </w:r>
      <w:r w:rsidR="00F9723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«О внесении изменений в Градостроитель</w:t>
      </w:r>
      <w:r w:rsidR="00002461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ный Кодекс Российской Федерации» (Федеральный закон вступает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в силу с 01.</w:t>
      </w:r>
      <w:r w:rsidR="003C37D3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03.2026</w:t>
      </w:r>
      <w:r w:rsidR="00704AE2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г.)</w:t>
      </w:r>
      <w:r w:rsidR="00402827"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 xml:space="preserve"> </w:t>
      </w:r>
      <w:r w:rsidRPr="005C0C8D"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t>и постановления Правительства Российской Федерации №1880 от 25.11.2025 г</w:t>
      </w:r>
      <w:r w:rsidRPr="005C0C8D">
        <w:rPr>
          <w:rFonts w:ascii="Times New Roman" w:eastAsiaTheme="minorHAnsi" w:hAnsi="Times New Roman" w:cs="Times New Roman"/>
          <w:color w:val="auto"/>
          <w:sz w:val="24"/>
          <w:szCs w:val="24"/>
          <w:lang w:eastAsia="en-US"/>
        </w:rPr>
        <w:t>. «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О 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begin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 xml:space="preserve"> HYPERLINK "kodeks://link/d?nd=1314588986&amp;mark=000000000000000000000000000000000000000000000000006580IP"\o"’’О дополнительных требованиях к составу сведений, включаемых в реестр членов ...’’</w:instrText>
      </w:r>
    </w:p>
    <w:p w14:paraId="183D349C" w14:textId="77777777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Постановление Правительства РФ от 25.11.2025 N 1880</w:instrText>
      </w:r>
    </w:p>
    <w:p w14:paraId="7F18016F" w14:textId="3A8A5E4D" w:rsidR="005C0C8D" w:rsidRPr="005C0C8D" w:rsidRDefault="005C0C8D" w:rsidP="005C0C8D">
      <w:pPr>
        <w:pStyle w:val="HEADERTEXT0"/>
        <w:jc w:val="both"/>
        <w:outlineLvl w:val="2"/>
        <w:rPr>
          <w:rFonts w:ascii="Times New Roman" w:hAnsi="Times New Roman" w:cs="Times New Roman"/>
          <w:b/>
          <w:bCs/>
        </w:rPr>
      </w:pP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instrText>Статус: Документ в силу не вступил  (действ. c 01.03.2026)"</w:instrTex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separate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fldChar w:fldCharType="end"/>
      </w:r>
      <w:r w:rsidRPr="005C0C8D">
        <w:rPr>
          <w:rFonts w:ascii="Times New Roman" w:hAnsi="Times New Roman" w:cs="Times New Roman"/>
          <w:bCs/>
          <w:color w:val="auto"/>
          <w:sz w:val="24"/>
          <w:szCs w:val="24"/>
        </w:rPr>
        <w:t>» (постановление вступает в силу с 01.03.2026 г.)</w:t>
      </w:r>
    </w:p>
    <w:p w14:paraId="3B489F5F" w14:textId="31D0DFD0" w:rsidR="005C0C8D" w:rsidRPr="005C0C8D" w:rsidRDefault="005C0C8D" w:rsidP="005C0C8D">
      <w:pPr>
        <w:pStyle w:val="FORMATTEXT"/>
        <w:tabs>
          <w:tab w:val="left" w:pos="142"/>
          <w:tab w:val="left" w:pos="284"/>
        </w:tabs>
        <w:jc w:val="both"/>
        <w:rPr>
          <w:sz w:val="24"/>
          <w:szCs w:val="24"/>
        </w:rPr>
      </w:pPr>
    </w:p>
    <w:tbl>
      <w:tblPr>
        <w:tblStyle w:val="a3"/>
        <w:tblW w:w="10148" w:type="dxa"/>
        <w:tblLook w:val="04A0" w:firstRow="1" w:lastRow="0" w:firstColumn="1" w:lastColumn="0" w:noHBand="0" w:noVBand="1"/>
      </w:tblPr>
      <w:tblGrid>
        <w:gridCol w:w="5192"/>
        <w:gridCol w:w="4956"/>
      </w:tblGrid>
      <w:tr w:rsidR="00A8382A" w14:paraId="22EBEB16" w14:textId="77777777" w:rsidTr="002F6478">
        <w:tc>
          <w:tcPr>
            <w:tcW w:w="5192" w:type="dxa"/>
          </w:tcPr>
          <w:p w14:paraId="14DA7C75" w14:textId="7D18191E" w:rsidR="00FC45E2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Действующая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56" w:type="dxa"/>
          </w:tcPr>
          <w:p w14:paraId="1CE54745" w14:textId="2088A0FE" w:rsidR="0028428C" w:rsidRPr="002F6478" w:rsidRDefault="00A8382A" w:rsidP="00C619B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F6478">
              <w:rPr>
                <w:b/>
                <w:sz w:val="24"/>
                <w:szCs w:val="24"/>
              </w:rPr>
              <w:t>Предлагаемая редакция</w:t>
            </w:r>
            <w:r w:rsidR="003C37D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709AF" w:rsidRPr="00704AE2" w14:paraId="3D6211A6" w14:textId="77777777" w:rsidTr="002F6478">
        <w:tc>
          <w:tcPr>
            <w:tcW w:w="5192" w:type="dxa"/>
          </w:tcPr>
          <w:p w14:paraId="7D81DF7D" w14:textId="39618270" w:rsidR="00404763" w:rsidRPr="00404763" w:rsidRDefault="00404763" w:rsidP="00404763">
            <w:pPr>
              <w:spacing w:line="276" w:lineRule="auto"/>
              <w:ind w:firstLine="851"/>
              <w:rPr>
                <w:rFonts w:cs="Times New Roman"/>
                <w:sz w:val="24"/>
                <w:szCs w:val="24"/>
              </w:rPr>
            </w:pPr>
            <w:r w:rsidRPr="00404763">
              <w:rPr>
                <w:rFonts w:cs="Times New Roman"/>
                <w:sz w:val="24"/>
                <w:szCs w:val="24"/>
              </w:rPr>
      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              № 315-Ф3 «О саморегулируемых организациях», </w:t>
            </w:r>
            <w:r w:rsidRPr="0040476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Постановления Правительства Российской Федерации № 945 от 25.05.2022 г.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           </w:t>
            </w:r>
            <w:r w:rsidRPr="00404763">
              <w:rPr>
                <w:rFonts w:cs="Times New Roman"/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404763">
              <w:rPr>
                <w:rFonts w:cs="Times New Roman"/>
                <w:sz w:val="24"/>
                <w:szCs w:val="24"/>
              </w:rPr>
              <w:t xml:space="preserve"> другими нормативными актами регламентирующими деятельность саморегулируемой организации, положениями Устава Саморегулируемой организации Ассоциация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                       (далее именуемая в тексте – Ассоциация). </w:t>
            </w:r>
          </w:p>
          <w:p w14:paraId="4FA671FC" w14:textId="4ED61DFE" w:rsidR="005709AF" w:rsidRPr="00404763" w:rsidRDefault="005709AF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3F6FC194" w14:textId="5FFEE0CE" w:rsidR="005709AF" w:rsidRPr="00404763" w:rsidRDefault="00404763" w:rsidP="00404763">
            <w:pPr>
              <w:spacing w:line="276" w:lineRule="auto"/>
              <w:ind w:firstLine="0"/>
              <w:rPr>
                <w:sz w:val="24"/>
                <w:szCs w:val="24"/>
              </w:rPr>
            </w:pPr>
            <w:r w:rsidRPr="00404763">
              <w:rPr>
                <w:sz w:val="24"/>
                <w:szCs w:val="24"/>
              </w:rPr>
              <w:t xml:space="preserve">1. Настоящее Положение разработано в соответствии с требованиями Градостроительного кодекса Российской Федерации, Федерального закона   № 315-Ф3 «О саморегулируемых организациях», </w:t>
            </w:r>
            <w:r w:rsidRPr="00404763">
              <w:rPr>
                <w:rFonts w:ascii="pt_sans" w:eastAsia="Times New Roman" w:hAnsi="pt_sans"/>
                <w:color w:val="000000"/>
                <w:sz w:val="24"/>
                <w:szCs w:val="24"/>
              </w:rPr>
              <w:t xml:space="preserve">Постановления Правительства Российской Федерации № 945 от 25.05.2022 г. </w:t>
            </w:r>
            <w:r>
              <w:rPr>
                <w:rFonts w:ascii="pt_sans" w:eastAsia="Times New Roman" w:hAnsi="pt_sans"/>
                <w:color w:val="000000"/>
                <w:sz w:val="24"/>
                <w:szCs w:val="24"/>
              </w:rPr>
              <w:t xml:space="preserve">                                 </w:t>
            </w:r>
            <w:r w:rsidRPr="00404763">
              <w:rPr>
                <w:bCs/>
                <w:color w:val="000000"/>
                <w:kern w:val="36"/>
                <w:sz w:val="24"/>
                <w:szCs w:val="24"/>
              </w:rPr>
              <w:t xml:space="preserve">«Об утверждении состава сведений, содержащихся в едином реестре </w:t>
            </w:r>
            <w:r w:rsidRPr="00404763">
              <w:rPr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404763">
              <w:rPr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</w:t>
            </w:r>
            <w:r w:rsidRPr="00404763">
              <w:rPr>
                <w:bCs/>
                <w:color w:val="000000"/>
                <w:kern w:val="36"/>
                <w:sz w:val="24"/>
                <w:szCs w:val="24"/>
                <w:u w:val="single"/>
              </w:rPr>
              <w:t>сведений</w:t>
            </w:r>
            <w:r w:rsidRPr="00404763">
              <w:rPr>
                <w:bCs/>
                <w:color w:val="000000"/>
                <w:kern w:val="36"/>
                <w:sz w:val="24"/>
                <w:szCs w:val="24"/>
              </w:rPr>
              <w:t xml:space="preserve">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сведений», </w:t>
            </w:r>
            <w:r w:rsidRPr="00404763">
              <w:rPr>
                <w:bCs/>
                <w:color w:val="000000"/>
                <w:kern w:val="36"/>
                <w:sz w:val="24"/>
                <w:szCs w:val="24"/>
                <w:u w:val="single"/>
              </w:rPr>
              <w:t>Постановления Правительства Российской Федерации №1880 от 25.11.2025 г. «О дополнительных требованиях,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      </w:r>
            <w:r w:rsidRPr="00404763">
              <w:rPr>
                <w:sz w:val="24"/>
                <w:szCs w:val="24"/>
                <w:u w:val="single"/>
              </w:rPr>
              <w:t>»,</w:t>
            </w:r>
            <w:r w:rsidRPr="00404763">
              <w:rPr>
                <w:sz w:val="24"/>
                <w:szCs w:val="24"/>
              </w:rPr>
              <w:t xml:space="preserve"> другими нормативными актами регламентирующими деятельность саморегулируемой организации, положениями Устава Саморегулируемой организации Ассоциация «Объединение организаций выполняющих инженерные изыскания при архитектурно-строительном проектировании, строительстве, реконструкции, капитальном ремонте объектов атомной отрасли «СОЮЗАТОМГЕО»                       (далее именуемая в тексте – Ассоциация). </w:t>
            </w:r>
          </w:p>
        </w:tc>
      </w:tr>
      <w:tr w:rsidR="005C0C8D" w:rsidRPr="00704AE2" w14:paraId="2A4564FE" w14:textId="77777777" w:rsidTr="002F6478">
        <w:tc>
          <w:tcPr>
            <w:tcW w:w="5192" w:type="dxa"/>
          </w:tcPr>
          <w:p w14:paraId="768263E5" w14:textId="1C69FF88" w:rsidR="005C0C8D" w:rsidRPr="00404763" w:rsidRDefault="00404763" w:rsidP="005C0C8D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  <w:u w:val="single"/>
              </w:rPr>
            </w:pPr>
            <w:r w:rsidRPr="00404763">
              <w:rPr>
                <w:sz w:val="24"/>
                <w:szCs w:val="24"/>
              </w:rPr>
              <w:lastRenderedPageBreak/>
              <w:t xml:space="preserve">9) сведения </w:t>
            </w:r>
            <w:r w:rsidRPr="00404763">
              <w:rPr>
                <w:sz w:val="24"/>
                <w:szCs w:val="24"/>
                <w:u w:val="single"/>
              </w:rPr>
              <w:t>о наличии у члена Ассоциации права соответственно</w:t>
            </w:r>
            <w:r w:rsidRPr="00404763">
              <w:rPr>
                <w:sz w:val="24"/>
                <w:szCs w:val="24"/>
              </w:rPr>
              <w:t xml:space="preserve"> выполнять работы</w:t>
            </w:r>
            <w:r w:rsidRPr="00404763">
              <w:rPr>
                <w:color w:val="FF0000"/>
                <w:sz w:val="24"/>
                <w:szCs w:val="24"/>
              </w:rPr>
              <w:t xml:space="preserve"> </w:t>
            </w:r>
            <w:r w:rsidRPr="00404763">
              <w:rPr>
                <w:sz w:val="24"/>
                <w:szCs w:val="24"/>
              </w:rPr>
              <w:t>по договорам подряда на</w:t>
            </w:r>
            <w:r w:rsidRPr="00404763">
              <w:rPr>
                <w:rFonts w:eastAsia="Times New Roman"/>
                <w:sz w:val="24"/>
                <w:szCs w:val="24"/>
                <w:lang w:eastAsia="ru-RU"/>
              </w:rPr>
              <w:t xml:space="preserve"> выполнение инженерных изысканий</w:t>
            </w:r>
            <w:r w:rsidRPr="00404763">
              <w:rPr>
                <w:sz w:val="24"/>
                <w:szCs w:val="24"/>
              </w:rPr>
              <w:t xml:space="preserve">, </w:t>
            </w:r>
            <w:r w:rsidRPr="00404763">
              <w:rPr>
                <w:sz w:val="24"/>
                <w:szCs w:val="24"/>
                <w:u w:val="single"/>
              </w:rPr>
              <w:t>заключаемым с использованием конкурентных способов заключения договоров;</w:t>
            </w:r>
          </w:p>
        </w:tc>
        <w:tc>
          <w:tcPr>
            <w:tcW w:w="4956" w:type="dxa"/>
          </w:tcPr>
          <w:p w14:paraId="5F9F2E0D" w14:textId="0E03513F" w:rsidR="00404763" w:rsidRPr="00404763" w:rsidRDefault="00404763" w:rsidP="00404763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sz w:val="24"/>
                <w:szCs w:val="24"/>
              </w:rPr>
            </w:pPr>
            <w:r w:rsidRPr="00404763">
              <w:rPr>
                <w:sz w:val="24"/>
                <w:szCs w:val="24"/>
              </w:rPr>
              <w:t xml:space="preserve">9) сведения об </w:t>
            </w:r>
            <w:r w:rsidRPr="00404763">
              <w:rPr>
                <w:sz w:val="24"/>
                <w:szCs w:val="24"/>
                <w:u w:val="single"/>
              </w:rPr>
              <w:t>обязательствах</w:t>
            </w:r>
            <w:r w:rsidRPr="00404763">
              <w:rPr>
                <w:sz w:val="24"/>
                <w:szCs w:val="24"/>
              </w:rPr>
              <w:t xml:space="preserve"> члена Ассоциации выполнять работы</w:t>
            </w:r>
            <w:r w:rsidRPr="00404763">
              <w:rPr>
                <w:color w:val="FF0000"/>
                <w:sz w:val="24"/>
                <w:szCs w:val="24"/>
              </w:rPr>
              <w:t xml:space="preserve"> </w:t>
            </w:r>
            <w:r w:rsidRPr="00404763">
              <w:rPr>
                <w:sz w:val="24"/>
                <w:szCs w:val="24"/>
              </w:rPr>
              <w:t>по договорам подряда на</w:t>
            </w:r>
            <w:r w:rsidRPr="00404763">
              <w:rPr>
                <w:rFonts w:eastAsia="Times New Roman"/>
                <w:sz w:val="24"/>
                <w:szCs w:val="24"/>
                <w:lang w:eastAsia="ru-RU"/>
              </w:rPr>
              <w:t xml:space="preserve"> выполнение инженерных изысканий</w:t>
            </w:r>
            <w:r w:rsidRPr="00404763">
              <w:rPr>
                <w:sz w:val="24"/>
                <w:szCs w:val="24"/>
              </w:rPr>
              <w:t>;</w:t>
            </w:r>
          </w:p>
          <w:p w14:paraId="033F30F2" w14:textId="77777777" w:rsidR="005C0C8D" w:rsidRPr="00404763" w:rsidRDefault="005C0C8D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C0C8D" w:rsidRPr="00704AE2" w14:paraId="093DEDD4" w14:textId="77777777" w:rsidTr="002F6478">
        <w:tc>
          <w:tcPr>
            <w:tcW w:w="5192" w:type="dxa"/>
          </w:tcPr>
          <w:p w14:paraId="63A2D25C" w14:textId="747B8BF2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7B1BD835" w14:textId="77777777" w:rsidR="005C0C8D" w:rsidRPr="005C0C8D" w:rsidRDefault="005C0C8D" w:rsidP="005C0C8D">
            <w:pPr>
              <w:ind w:firstLine="0"/>
              <w:rPr>
                <w:sz w:val="24"/>
                <w:szCs w:val="24"/>
              </w:rPr>
            </w:pPr>
            <w:r w:rsidRPr="005C0C8D">
              <w:rPr>
                <w:sz w:val="24"/>
                <w:szCs w:val="24"/>
              </w:rPr>
              <w:t xml:space="preserve">11) сведения о количестве у члена Ассоциации специалистов, указанных в </w:t>
            </w:r>
            <w:r w:rsidRPr="005C0C8D">
              <w:rPr>
                <w:rFonts w:eastAsia="Calibri"/>
                <w:sz w:val="24"/>
                <w:szCs w:val="24"/>
              </w:rPr>
              <w:fldChar w:fldCharType="begin"/>
            </w:r>
            <w:r w:rsidRPr="005C0C8D">
              <w:rPr>
                <w:sz w:val="24"/>
                <w:szCs w:val="24"/>
              </w:rPr>
              <w:instrText xml:space="preserve"> HYPERLINK "kodeks://link/d?nd=901919338&amp;mark=00000000000000000000000000000000000000000000000000BUA0PH"\o"’’Градостроительный кодекс Российской Федерации (с изменениями на 29 декабря 2025 года)’’</w:instrText>
            </w:r>
          </w:p>
          <w:p w14:paraId="76426D59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6D69F886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пункте 2 части 6 статьи 55.5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15701D00" w14:textId="7777777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9154745" w14:textId="1D35DAD7" w:rsidR="005C0C8D" w:rsidRPr="005C0C8D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>статьей 55.5-1 Градостроительного кодекса Российской Федерации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(вступ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ает</w:t>
            </w:r>
            <w:r w:rsidRPr="005C0C8D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  <w:p w14:paraId="786D03F6" w14:textId="77777777" w:rsidR="005C0C8D" w:rsidRPr="00C619B5" w:rsidRDefault="005C0C8D" w:rsidP="00C619B5">
            <w:pPr>
              <w:ind w:firstLine="0"/>
              <w:rPr>
                <w:rFonts w:cs="Times New Roman"/>
                <w:sz w:val="24"/>
                <w:szCs w:val="24"/>
              </w:rPr>
            </w:pPr>
          </w:p>
        </w:tc>
      </w:tr>
      <w:tr w:rsidR="005C0C8D" w:rsidRPr="00704AE2" w14:paraId="2CE02C7B" w14:textId="77777777" w:rsidTr="002F6478">
        <w:tc>
          <w:tcPr>
            <w:tcW w:w="5192" w:type="dxa"/>
          </w:tcPr>
          <w:p w14:paraId="0651D72F" w14:textId="73958B36" w:rsidR="005C0C8D" w:rsidRPr="00B431BA" w:rsidRDefault="00B431BA" w:rsidP="002F6478">
            <w:pPr>
              <w:pStyle w:val="ConsPlusNormal"/>
            </w:pPr>
            <w:r w:rsidRPr="00B431BA">
              <w:t>Редакция отсутствует</w:t>
            </w:r>
          </w:p>
        </w:tc>
        <w:tc>
          <w:tcPr>
            <w:tcW w:w="4956" w:type="dxa"/>
          </w:tcPr>
          <w:p w14:paraId="182E1856" w14:textId="77777777" w:rsidR="00404763" w:rsidRPr="00404763" w:rsidRDefault="00404763" w:rsidP="00404763">
            <w:pPr>
              <w:ind w:firstLine="0"/>
              <w:rPr>
                <w:sz w:val="24"/>
                <w:szCs w:val="24"/>
              </w:rPr>
            </w:pPr>
            <w:r w:rsidRPr="00404763">
              <w:rPr>
                <w:sz w:val="24"/>
                <w:szCs w:val="24"/>
              </w:rPr>
              <w:t xml:space="preserve">12) сведения о количестве у члена саморегулируемой организации работников, указанных в </w:t>
            </w:r>
            <w:r w:rsidRPr="00404763">
              <w:rPr>
                <w:rFonts w:eastAsia="Calibri"/>
                <w:sz w:val="24"/>
                <w:szCs w:val="24"/>
              </w:rPr>
              <w:fldChar w:fldCharType="begin"/>
            </w:r>
            <w:r w:rsidRPr="00404763">
              <w:rPr>
                <w:sz w:val="24"/>
                <w:szCs w:val="24"/>
              </w:rPr>
              <w:instrText xml:space="preserve"> HYPERLINK "kodeks://link/d?nd=1305258536&amp;mark=000000000000000000000000000000000000000000000000006580IP"\o"’’Об утверждении минимальных требований к членам саморегулируемой ...’’</w:instrText>
            </w:r>
          </w:p>
          <w:p w14:paraId="3B684C2C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2B3EFEEA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минимальных требованиях к членам саморегулируемой организации, выполняющим инженерные изыскания для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, утвержденных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"kodeks://link/d?nd=1305258536&amp;mark=0000000000000000000000000000000000000000000000000064S0IJ"\o"’’Об утверждении минимальных требований к членам саморегулируемой ...’’</w:instrText>
            </w:r>
          </w:p>
          <w:p w14:paraId="2AC62310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Постановление Правительства РФ от 20.03.2024 N 338</w:instrText>
            </w:r>
          </w:p>
          <w:p w14:paraId="0E3BDE4E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Действующий документ. С ограниченным сроком действия (действ. c 01.09.2024 по 31.08.2030)"</w:instrTex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постановлением Правительства Российской Федерации от 20 марта 2024 г. №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"kodeks://link/d?nd=901919338&amp;mark=00000000000000000000000000000000000000000000000000DGQ0R0"\o"’’Градостроительный кодекс Российской Федерации (с изменениями на 29 декабря 2025 года)’’</w:instrText>
            </w:r>
          </w:p>
          <w:p w14:paraId="29CC005F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12371288" w14:textId="04FD0F29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статьей 55_5-1 Градостроительного кодекса Российской Федерации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г.);</w:t>
            </w:r>
          </w:p>
          <w:p w14:paraId="0CB8E970" w14:textId="695E8EA2" w:rsidR="00521260" w:rsidRPr="00521260" w:rsidRDefault="00521260" w:rsidP="005C0C8D">
            <w:pPr>
              <w:ind w:firstLine="851"/>
              <w:rPr>
                <w:sz w:val="24"/>
                <w:szCs w:val="24"/>
              </w:rPr>
            </w:pPr>
          </w:p>
        </w:tc>
      </w:tr>
      <w:tr w:rsidR="005C0C8D" w:rsidRPr="00704AE2" w14:paraId="6A12F7C2" w14:textId="77777777" w:rsidTr="002F6478">
        <w:tc>
          <w:tcPr>
            <w:tcW w:w="5192" w:type="dxa"/>
          </w:tcPr>
          <w:p w14:paraId="1018000B" w14:textId="1341D71F" w:rsidR="005C0C8D" w:rsidRPr="00B431BA" w:rsidRDefault="00B431BA" w:rsidP="002F6478">
            <w:pPr>
              <w:pStyle w:val="ConsPlusNormal"/>
            </w:pPr>
            <w:r w:rsidRPr="00B431BA">
              <w:lastRenderedPageBreak/>
              <w:t>Редакция отсутствует</w:t>
            </w:r>
          </w:p>
        </w:tc>
        <w:tc>
          <w:tcPr>
            <w:tcW w:w="4956" w:type="dxa"/>
          </w:tcPr>
          <w:p w14:paraId="5F4C911E" w14:textId="6140252C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sz w:val="24"/>
                <w:szCs w:val="24"/>
              </w:rPr>
              <w:t xml:space="preserve">13)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сведения о количестве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ответствии с частью 2 статьи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55.20-1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176809B6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D494E7B" w14:textId="45A31B84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 правилами саморегулирования в области инженерных изысканий, устанавливаемыми национальным объединением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саморегулируемых организаций в соответствии со статьей 55.20-1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"kodeks://link/d?nd=901919338&amp;mark=0000000000000000000000000000000000000000000000000064U0IK"\o"’’Градостроительный кодекс Российской Федерации (с изменениями на 29 декабря 2025 года)’’</w:instrText>
            </w:r>
          </w:p>
          <w:p w14:paraId="50548379" w14:textId="77777777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55449B0A" w14:textId="3AB2DBEC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instrText>Статус: Действующая редакция документа (действ. c 29.12.2025)"</w:instrTex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separate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>Градостроительного кодекса Российской Федерации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fldChar w:fldCharType="end"/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, установлены требования к наличию таких специалистов </w:t>
            </w:r>
            <w:r>
              <w:rPr>
                <w:rFonts w:eastAsiaTheme="minorEastAsia"/>
                <w:sz w:val="24"/>
                <w:szCs w:val="24"/>
                <w:lang w:eastAsia="ru-RU"/>
              </w:rPr>
              <w:t>(вступает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 в силу с 01.03.2026 г.)</w:t>
            </w:r>
          </w:p>
          <w:p w14:paraId="03C650B6" w14:textId="5E98638F" w:rsidR="005C0C8D" w:rsidRPr="00404763" w:rsidRDefault="005C0C8D" w:rsidP="005C0C8D">
            <w:pPr>
              <w:widowControl w:val="0"/>
              <w:autoSpaceDE w:val="0"/>
              <w:autoSpaceDN w:val="0"/>
              <w:adjustRightInd w:val="0"/>
              <w:ind w:firstLine="851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C0C8D" w:rsidRPr="00704AE2" w14:paraId="0CB68866" w14:textId="77777777" w:rsidTr="002F6478">
        <w:tc>
          <w:tcPr>
            <w:tcW w:w="5192" w:type="dxa"/>
          </w:tcPr>
          <w:p w14:paraId="36AF2E8B" w14:textId="542EBEA9" w:rsidR="005C0C8D" w:rsidRPr="0092653C" w:rsidRDefault="0092653C" w:rsidP="002F6478">
            <w:pPr>
              <w:pStyle w:val="ConsPlusNormal"/>
            </w:pPr>
            <w:r w:rsidRPr="0092653C">
              <w:t>Редакция отсутствует</w:t>
            </w:r>
          </w:p>
        </w:tc>
        <w:tc>
          <w:tcPr>
            <w:tcW w:w="4956" w:type="dxa"/>
          </w:tcPr>
          <w:p w14:paraId="4D81EB05" w14:textId="5772D4E6" w:rsidR="00404763" w:rsidRPr="00404763" w:rsidRDefault="00404763" w:rsidP="0040476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404763">
              <w:rPr>
                <w:sz w:val="24"/>
                <w:szCs w:val="24"/>
              </w:rPr>
              <w:t xml:space="preserve">14) сведения о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количестве заключенных договоров подряда на выполнение инженерных изысканий,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 </w:t>
            </w:r>
            <w:r w:rsidRPr="004047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(требование </w:t>
            </w:r>
            <w:r w:rsidRPr="00404763">
              <w:rPr>
                <w:sz w:val="24"/>
                <w:szCs w:val="24"/>
              </w:rPr>
              <w:t>применяется к договорам подряда на выполнение инженерных изысканий и заключенным с 1 марта 2026 г</w:t>
            </w:r>
            <w:r w:rsidRPr="004047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.)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(вступает</w:t>
            </w:r>
            <w:r w:rsidRPr="004047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силу с 01.03.2026 г.);</w:t>
            </w:r>
          </w:p>
          <w:p w14:paraId="799964A2" w14:textId="4B59B26F" w:rsidR="005C0C8D" w:rsidRPr="00404763" w:rsidRDefault="005C0C8D" w:rsidP="005C0C8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5C0C8D" w:rsidRPr="00704AE2" w14:paraId="1415D437" w14:textId="77777777" w:rsidTr="002F6478">
        <w:tc>
          <w:tcPr>
            <w:tcW w:w="5192" w:type="dxa"/>
          </w:tcPr>
          <w:p w14:paraId="618951F1" w14:textId="77777777" w:rsidR="00A97A9A" w:rsidRPr="00A97A9A" w:rsidRDefault="00A97A9A" w:rsidP="00A97A9A">
            <w:pPr>
              <w:pStyle w:val="ConsPlusNormal"/>
              <w:spacing w:line="276" w:lineRule="auto"/>
            </w:pPr>
            <w:r w:rsidRPr="00A97A9A">
              <w:t>11) сведения о размере взносов в компенсационные фонды (фонд возмещения вреда, фонд обеспечения договорных обязательств);</w:t>
            </w:r>
          </w:p>
          <w:p w14:paraId="52F604B1" w14:textId="77777777" w:rsidR="005C0C8D" w:rsidRPr="003C37D3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41C1BCCF" w14:textId="77777777" w:rsidR="005C0C8D" w:rsidRDefault="005C0C8D" w:rsidP="005C0C8D">
            <w:pPr>
              <w:pStyle w:val="ConsPlusNormal"/>
              <w:spacing w:line="276" w:lineRule="auto"/>
            </w:pPr>
            <w:r w:rsidRPr="005C0C8D">
              <w:t>15) сведения о размере взноса в компенсационный фонд возмещения вред</w:t>
            </w:r>
            <w:r>
              <w:t>а</w:t>
            </w:r>
            <w:r w:rsidRPr="005C0C8D">
              <w:t>;</w:t>
            </w:r>
          </w:p>
          <w:p w14:paraId="431EEA78" w14:textId="40752904" w:rsidR="0023636C" w:rsidRPr="005C0C8D" w:rsidRDefault="0023636C" w:rsidP="005C0C8D">
            <w:pPr>
              <w:pStyle w:val="ConsPlusNormal"/>
              <w:spacing w:line="276" w:lineRule="auto"/>
            </w:pPr>
            <w:r w:rsidRPr="008043D8">
              <w:t>20) сведения о размере взносов в компенсационный фонд обеспечения договорных обязательств;</w:t>
            </w:r>
          </w:p>
        </w:tc>
      </w:tr>
      <w:tr w:rsidR="000B7610" w:rsidRPr="00704AE2" w14:paraId="250CF92E" w14:textId="77777777" w:rsidTr="007B32EF">
        <w:tc>
          <w:tcPr>
            <w:tcW w:w="10148" w:type="dxa"/>
            <w:gridSpan w:val="2"/>
          </w:tcPr>
          <w:p w14:paraId="2FE5FC4E" w14:textId="57A9BAC9" w:rsidR="000B7610" w:rsidRPr="005C0C8D" w:rsidRDefault="000B7610" w:rsidP="000B7610">
            <w:pPr>
              <w:pStyle w:val="ConsPlusNormal"/>
              <w:spacing w:line="276" w:lineRule="auto"/>
              <w:jc w:val="center"/>
            </w:pPr>
            <w:proofErr w:type="spellStart"/>
            <w:r>
              <w:t>п.п</w:t>
            </w:r>
            <w:proofErr w:type="spellEnd"/>
            <w:r>
              <w:t xml:space="preserve">. 12 стал </w:t>
            </w:r>
            <w:proofErr w:type="spellStart"/>
            <w:r>
              <w:t>п.п</w:t>
            </w:r>
            <w:proofErr w:type="spellEnd"/>
            <w:r>
              <w:t xml:space="preserve">. 17, </w:t>
            </w:r>
            <w:proofErr w:type="spellStart"/>
            <w:r>
              <w:t>п.п</w:t>
            </w:r>
            <w:proofErr w:type="spellEnd"/>
            <w:r>
              <w:t xml:space="preserve">. 13 стал </w:t>
            </w:r>
            <w:proofErr w:type="spellStart"/>
            <w:r>
              <w:t>п.п</w:t>
            </w:r>
            <w:proofErr w:type="spellEnd"/>
            <w:r>
              <w:t xml:space="preserve">. 21, </w:t>
            </w:r>
            <w:proofErr w:type="spellStart"/>
            <w:r>
              <w:t>п.п</w:t>
            </w:r>
            <w:proofErr w:type="spellEnd"/>
            <w:r>
              <w:t xml:space="preserve">. 14 и 15 стали </w:t>
            </w:r>
            <w:proofErr w:type="spellStart"/>
            <w:r>
              <w:t>п.п</w:t>
            </w:r>
            <w:proofErr w:type="spellEnd"/>
            <w:r>
              <w:t>. 23 и 24</w:t>
            </w:r>
            <w:r w:rsidR="0023636C">
              <w:t xml:space="preserve">, </w:t>
            </w:r>
            <w:proofErr w:type="spellStart"/>
            <w:r w:rsidR="0023636C">
              <w:t>п.п</w:t>
            </w:r>
            <w:proofErr w:type="spellEnd"/>
            <w:r w:rsidR="0023636C">
              <w:t>. 17 стал 26</w:t>
            </w:r>
          </w:p>
        </w:tc>
      </w:tr>
      <w:tr w:rsidR="005C0C8D" w:rsidRPr="005C0C8D" w14:paraId="76E72608" w14:textId="77777777" w:rsidTr="002F6478">
        <w:tc>
          <w:tcPr>
            <w:tcW w:w="5192" w:type="dxa"/>
          </w:tcPr>
          <w:p w14:paraId="5FDEAECE" w14:textId="175F4E88" w:rsidR="005C0C8D" w:rsidRPr="00A97A9A" w:rsidRDefault="00A97A9A" w:rsidP="002F6478">
            <w:pPr>
              <w:pStyle w:val="ConsPlusNormal"/>
            </w:pPr>
            <w:r w:rsidRPr="00A97A9A">
              <w:t>Редакция отсутствует</w:t>
            </w:r>
          </w:p>
        </w:tc>
        <w:tc>
          <w:tcPr>
            <w:tcW w:w="4956" w:type="dxa"/>
          </w:tcPr>
          <w:p w14:paraId="7CE4F710" w14:textId="048A3727" w:rsidR="005C0C8D" w:rsidRPr="005C0C8D" w:rsidRDefault="005C0C8D" w:rsidP="005C0C8D">
            <w:pPr>
              <w:pStyle w:val="ConsPlusNormal"/>
              <w:spacing w:line="276" w:lineRule="auto"/>
              <w:jc w:val="both"/>
            </w:pPr>
            <w:r w:rsidRPr="005C0C8D">
              <w:t>16) д</w:t>
            </w:r>
            <w:r w:rsidRPr="005C0C8D">
              <w:rPr>
                <w:rFonts w:eastAsiaTheme="minorEastAsia"/>
              </w:rPr>
              <w:t xml:space="preserve">ата уплаты взноса (дополнительного взноса) в компенсационный фонд возмещения вреда саморегулируемой организации, предусмотренного частью 2.1 статьи 55.8 Градостроительного кодекса Российской Федерации </w:t>
            </w:r>
            <w:r>
              <w:rPr>
                <w:rFonts w:eastAsiaTheme="minorEastAsia"/>
              </w:rPr>
              <w:t>(вступает</w:t>
            </w:r>
            <w:r w:rsidRPr="005C0C8D">
              <w:rPr>
                <w:rFonts w:eastAsiaTheme="minorEastAsia"/>
              </w:rPr>
              <w:t xml:space="preserve"> в силу с 01.03.2026 г.)</w:t>
            </w:r>
            <w:r>
              <w:t>.</w:t>
            </w:r>
          </w:p>
        </w:tc>
      </w:tr>
      <w:tr w:rsidR="005C0C8D" w:rsidRPr="00404763" w14:paraId="2534CF43" w14:textId="77777777" w:rsidTr="002F6478">
        <w:tc>
          <w:tcPr>
            <w:tcW w:w="5192" w:type="dxa"/>
          </w:tcPr>
          <w:p w14:paraId="6EDD02CC" w14:textId="5D9F3674" w:rsidR="005C0C8D" w:rsidRPr="00521260" w:rsidRDefault="000B7610" w:rsidP="002F6478">
            <w:pPr>
              <w:pStyle w:val="ConsPlusNormal"/>
            </w:pPr>
            <w:r w:rsidRPr="00521260">
              <w:t>Редакция отсутствует</w:t>
            </w:r>
          </w:p>
        </w:tc>
        <w:tc>
          <w:tcPr>
            <w:tcW w:w="4956" w:type="dxa"/>
          </w:tcPr>
          <w:p w14:paraId="2FC149B1" w14:textId="03D9DCEA" w:rsidR="005C0C8D" w:rsidRPr="00404763" w:rsidRDefault="00404763" w:rsidP="00404763">
            <w:pPr>
              <w:ind w:firstLine="0"/>
              <w:rPr>
                <w:sz w:val="24"/>
                <w:szCs w:val="24"/>
              </w:rPr>
            </w:pPr>
            <w:r w:rsidRPr="00404763">
              <w:rPr>
                <w:sz w:val="24"/>
                <w:szCs w:val="24"/>
              </w:rPr>
              <w:t xml:space="preserve">18) сведения о </w:t>
            </w:r>
            <w:r w:rsidRPr="00404763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количестве исполненных договоров подряда на выполнение инженерных изысканий и общий размер обязательств по ним (требование </w:t>
            </w:r>
            <w:r w:rsidRPr="00404763">
              <w:rPr>
                <w:sz w:val="24"/>
                <w:szCs w:val="24"/>
              </w:rPr>
              <w:t xml:space="preserve">применяется к договорам подряда на выполнение инженерных изысканий заключенным с 1 марта 2026 г.)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(вступает</w:t>
            </w:r>
            <w:r w:rsidRPr="00404763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 силу с 01.03.2026 г.);</w:t>
            </w:r>
          </w:p>
        </w:tc>
      </w:tr>
      <w:tr w:rsidR="005C0C8D" w:rsidRPr="005C0C8D" w14:paraId="2DCC39C3" w14:textId="77777777" w:rsidTr="002F6478">
        <w:tc>
          <w:tcPr>
            <w:tcW w:w="5192" w:type="dxa"/>
          </w:tcPr>
          <w:p w14:paraId="6DBF21D0" w14:textId="77777777" w:rsidR="00A41145" w:rsidRPr="00A41145" w:rsidRDefault="00A41145" w:rsidP="00A41145">
            <w:pPr>
              <w:pStyle w:val="ConsPlusNormal"/>
              <w:spacing w:line="276" w:lineRule="auto"/>
              <w:jc w:val="both"/>
            </w:pPr>
            <w:r w:rsidRPr="00A41145">
              <w:t>16) сведения о фактическом совокупном размере обязательств члена Ассоциации по договорам подряда на выполнение инженерных изысканий, заключенным с использованием конкурентных способов, определяемый в соответствии с ч.7 ст.55.13 Градостроительного кодекса Российской Федерации;</w:t>
            </w:r>
          </w:p>
          <w:p w14:paraId="003A3D61" w14:textId="77777777" w:rsidR="005C0C8D" w:rsidRPr="005C0C8D" w:rsidRDefault="005C0C8D" w:rsidP="002F6478">
            <w:pPr>
              <w:pStyle w:val="ConsPlusNormal"/>
              <w:rPr>
                <w:b/>
              </w:rPr>
            </w:pPr>
          </w:p>
        </w:tc>
        <w:tc>
          <w:tcPr>
            <w:tcW w:w="4956" w:type="dxa"/>
          </w:tcPr>
          <w:p w14:paraId="0C8FF25F" w14:textId="77777777" w:rsidR="00A41145" w:rsidRPr="00A41145" w:rsidRDefault="00A41145" w:rsidP="00A4114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A41145">
              <w:rPr>
                <w:sz w:val="24"/>
                <w:szCs w:val="24"/>
              </w:rPr>
              <w:t xml:space="preserve">19) </w:t>
            </w:r>
            <w:r w:rsidRPr="00A41145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t xml:space="preserve">сведения о количестве договоров подряда на выполнение инженерных изысканий заключенных с использованием конкурентных способов заключения договоров, указанных в </w:t>
            </w:r>
            <w:r w:rsidRPr="00A41145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fldChar w:fldCharType="begin"/>
            </w:r>
            <w:r w:rsidRPr="00A41145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0951D4D2" w14:textId="77777777" w:rsidR="00A41145" w:rsidRPr="00A41145" w:rsidRDefault="00A41145" w:rsidP="00A41145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eastAsiaTheme="minorEastAsia"/>
                <w:sz w:val="24"/>
                <w:szCs w:val="24"/>
                <w:u w:val="single"/>
                <w:lang w:eastAsia="ru-RU"/>
              </w:rPr>
            </w:pPr>
            <w:r w:rsidRPr="00A41145">
              <w:rPr>
                <w:rFonts w:eastAsiaTheme="minorEastAsia"/>
                <w:sz w:val="24"/>
                <w:szCs w:val="24"/>
                <w:u w:val="single"/>
                <w:lang w:eastAsia="ru-RU"/>
              </w:rPr>
              <w:instrText>Кодекс РФ от 29.12.2004 N 190-ФЗ</w:instrText>
            </w:r>
          </w:p>
          <w:p w14:paraId="55515F92" w14:textId="719BB462" w:rsidR="005C0C8D" w:rsidRPr="00A41145" w:rsidRDefault="00A41145" w:rsidP="00A41145">
            <w:pPr>
              <w:pStyle w:val="ConsPlusNormal"/>
              <w:spacing w:line="276" w:lineRule="auto"/>
              <w:ind w:firstLine="567"/>
              <w:jc w:val="both"/>
            </w:pPr>
            <w:r w:rsidRPr="00A41145">
              <w:rPr>
                <w:rFonts w:eastAsiaTheme="minorEastAsia"/>
                <w:u w:val="single"/>
              </w:rPr>
              <w:instrText>Статус: Действующая редакция документа (действ. c 29.12.2025)"</w:instrText>
            </w:r>
            <w:r w:rsidRPr="00A41145">
              <w:rPr>
                <w:rFonts w:eastAsiaTheme="minorEastAsia"/>
                <w:u w:val="single"/>
              </w:rPr>
              <w:fldChar w:fldCharType="separate"/>
            </w:r>
            <w:r w:rsidRPr="00A41145">
              <w:rPr>
                <w:rFonts w:eastAsiaTheme="minorEastAsia"/>
                <w:u w:val="single"/>
              </w:rPr>
              <w:t>пункте 3 части 1 статьи 55.1 Градостроительного кодекса Российской Федерации</w:t>
            </w:r>
            <w:r w:rsidRPr="00A41145">
              <w:rPr>
                <w:rFonts w:eastAsiaTheme="minorEastAsia"/>
                <w:u w:val="single"/>
              </w:rPr>
              <w:fldChar w:fldCharType="end"/>
            </w:r>
            <w:r w:rsidRPr="00A41145">
              <w:rPr>
                <w:rFonts w:eastAsiaTheme="minorEastAsia"/>
                <w:u w:val="single"/>
              </w:rPr>
              <w:t>,</w:t>
            </w:r>
            <w:r w:rsidRPr="00A41145">
              <w:rPr>
                <w:rFonts w:eastAsiaTheme="minorEastAsia"/>
              </w:rPr>
              <w:t xml:space="preserve"> и фактический совокупный размер обязательств по ним, </w:t>
            </w:r>
            <w:r w:rsidRPr="00A41145">
              <w:t xml:space="preserve">определяемый в соответствии с ч.7 ст.55.13 Градостроительного кодекса Российской Федерации </w:t>
            </w:r>
            <w:r w:rsidRPr="00A41145">
              <w:rPr>
                <w:rFonts w:eastAsiaTheme="minorEastAsia"/>
              </w:rPr>
              <w:t xml:space="preserve"> </w:t>
            </w:r>
            <w:r w:rsidRPr="00A41145">
              <w:t>(вступит в силу с 01.03.2026 г.);</w:t>
            </w:r>
          </w:p>
        </w:tc>
      </w:tr>
      <w:tr w:rsidR="002F19AD" w:rsidRPr="002F19AD" w14:paraId="6D73AA2F" w14:textId="77777777" w:rsidTr="002F6478">
        <w:tc>
          <w:tcPr>
            <w:tcW w:w="5192" w:type="dxa"/>
          </w:tcPr>
          <w:p w14:paraId="0DCD0935" w14:textId="41CA9088" w:rsidR="002F19AD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1CB6B9AF" w14:textId="77777777" w:rsidR="00A41145" w:rsidRPr="00A41145" w:rsidRDefault="00A41145" w:rsidP="00A4114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41145">
              <w:rPr>
                <w:sz w:val="24"/>
                <w:szCs w:val="24"/>
              </w:rPr>
              <w:t xml:space="preserve">22) сведения о </w:t>
            </w:r>
            <w:r w:rsidRPr="00A41145">
              <w:rPr>
                <w:rFonts w:eastAsiaTheme="minorEastAsia"/>
                <w:sz w:val="24"/>
                <w:szCs w:val="24"/>
                <w:lang w:eastAsia="ru-RU"/>
              </w:rPr>
              <w:t xml:space="preserve">количестве исполненных договоров подряда на выполнение инженерных изысканий, заключенных с использованием конкурентных способов заключения договоров, указанных в </w:t>
            </w:r>
            <w:r w:rsidRPr="00A41145">
              <w:rPr>
                <w:rFonts w:eastAsiaTheme="minorEastAsia"/>
                <w:sz w:val="24"/>
                <w:szCs w:val="24"/>
                <w:lang w:eastAsia="ru-RU"/>
              </w:rPr>
              <w:fldChar w:fldCharType="begin"/>
            </w:r>
            <w:r w:rsidRPr="00A41145">
              <w:rPr>
                <w:rFonts w:eastAsiaTheme="minorEastAsia"/>
                <w:sz w:val="24"/>
                <w:szCs w:val="24"/>
                <w:lang w:eastAsia="ru-RU"/>
              </w:rPr>
              <w:instrText xml:space="preserve"> HYPERLINK "kodeks://link/d?nd=901919338&amp;mark=00000000000000000000000000000000000000000000000000BV00PQ"\o"’’Градостроительный кодекс Российской Федерации (с изменениями на 29 декабря 2025 года)’’</w:instrText>
            </w:r>
          </w:p>
          <w:p w14:paraId="28FE27F9" w14:textId="77777777" w:rsidR="00A41145" w:rsidRPr="00A41145" w:rsidRDefault="00A41145" w:rsidP="00A41145">
            <w:pPr>
              <w:widowControl w:val="0"/>
              <w:autoSpaceDE w:val="0"/>
              <w:autoSpaceDN w:val="0"/>
              <w:adjustRightInd w:val="0"/>
              <w:ind w:firstLine="568"/>
              <w:rPr>
                <w:rFonts w:eastAsiaTheme="minorEastAsia"/>
                <w:sz w:val="24"/>
                <w:szCs w:val="24"/>
                <w:lang w:eastAsia="ru-RU"/>
              </w:rPr>
            </w:pPr>
            <w:r w:rsidRPr="00A41145">
              <w:rPr>
                <w:rFonts w:eastAsiaTheme="minorEastAsia"/>
                <w:sz w:val="24"/>
                <w:szCs w:val="24"/>
                <w:lang w:eastAsia="ru-RU"/>
              </w:rPr>
              <w:instrText>Кодекс РФ от 29.12.2004 N 190-ФЗ</w:instrText>
            </w:r>
          </w:p>
          <w:p w14:paraId="0DE6E1DE" w14:textId="6F02316C" w:rsidR="002F19AD" w:rsidRPr="00494CEA" w:rsidRDefault="00A41145" w:rsidP="00494CEA">
            <w:pPr>
              <w:pStyle w:val="ConsPlusNormal"/>
              <w:spacing w:line="276" w:lineRule="auto"/>
              <w:ind w:firstLine="851"/>
              <w:jc w:val="both"/>
            </w:pPr>
            <w:r w:rsidRPr="00A41145">
              <w:rPr>
                <w:rFonts w:eastAsiaTheme="minorEastAsia"/>
              </w:rPr>
              <w:instrText>Статус: Действующая редакция документа (действ. c 29.12.2025)"</w:instrText>
            </w:r>
            <w:r w:rsidRPr="00A41145">
              <w:rPr>
                <w:rFonts w:eastAsiaTheme="minorEastAsia"/>
              </w:rPr>
              <w:fldChar w:fldCharType="separate"/>
            </w:r>
            <w:r w:rsidRPr="00A41145">
              <w:rPr>
                <w:rFonts w:eastAsiaTheme="minorEastAsia"/>
              </w:rPr>
              <w:t>пункте 3 части 1 статьи 55.1 Градостроительного кодекса Российской Федерации</w:t>
            </w:r>
            <w:r w:rsidRPr="00A41145">
              <w:rPr>
                <w:rFonts w:eastAsiaTheme="minorEastAsia"/>
              </w:rPr>
              <w:fldChar w:fldCharType="end"/>
            </w:r>
            <w:r w:rsidRPr="00A41145">
              <w:rPr>
                <w:rFonts w:eastAsiaTheme="minorEastAsia"/>
              </w:rPr>
              <w:t>, и фактический совокупный размер обязательств по ним</w:t>
            </w:r>
            <w:r>
              <w:t xml:space="preserve"> (вступает</w:t>
            </w:r>
            <w:r w:rsidRPr="00A41145">
              <w:t xml:space="preserve"> в силу с 01.03.2026 г.);</w:t>
            </w:r>
            <w:bookmarkStart w:id="0" w:name="_GoBack"/>
            <w:bookmarkEnd w:id="0"/>
          </w:p>
        </w:tc>
      </w:tr>
      <w:tr w:rsidR="00B431BA" w:rsidRPr="002F19AD" w14:paraId="7B90D5ED" w14:textId="77777777" w:rsidTr="002F6478">
        <w:tc>
          <w:tcPr>
            <w:tcW w:w="5192" w:type="dxa"/>
          </w:tcPr>
          <w:p w14:paraId="627BEE0B" w14:textId="1FE123CA" w:rsidR="00B431BA" w:rsidRPr="0023636C" w:rsidRDefault="0023636C" w:rsidP="002F6478">
            <w:pPr>
              <w:pStyle w:val="ConsPlusNormal"/>
            </w:pPr>
            <w:r w:rsidRPr="0023636C">
              <w:t>Редакция отсутствует</w:t>
            </w:r>
          </w:p>
        </w:tc>
        <w:tc>
          <w:tcPr>
            <w:tcW w:w="4956" w:type="dxa"/>
          </w:tcPr>
          <w:p w14:paraId="4767FE3A" w14:textId="17B13F5D" w:rsidR="00B431BA" w:rsidRPr="00A41145" w:rsidRDefault="00A41145" w:rsidP="002F19AD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Theme="minorEastAsia"/>
                <w:sz w:val="24"/>
                <w:szCs w:val="24"/>
                <w:lang w:eastAsia="ru-RU"/>
              </w:rPr>
            </w:pPr>
            <w:r w:rsidRPr="00A41145">
              <w:rPr>
                <w:sz w:val="24"/>
                <w:szCs w:val="24"/>
              </w:rPr>
              <w:t xml:space="preserve">25) </w:t>
            </w:r>
            <w:r w:rsidRPr="00A41145">
              <w:rPr>
                <w:rFonts w:eastAsiaTheme="minorEastAsia"/>
                <w:sz w:val="24"/>
                <w:szCs w:val="24"/>
                <w:lang w:eastAsia="ru-RU"/>
              </w:rPr>
              <w:t xml:space="preserve">дата приостановления права выполнять инженерные изыскания </w:t>
            </w:r>
            <w:r w:rsidRPr="00A41145">
              <w:rPr>
                <w:rFonts w:eastAsia="Times New Roman"/>
                <w:sz w:val="24"/>
                <w:szCs w:val="24"/>
                <w:lang w:eastAsia="ru-RU"/>
              </w:rPr>
              <w:t>(вступ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ает</w:t>
            </w:r>
            <w:r w:rsidRPr="00A41145">
              <w:rPr>
                <w:rFonts w:eastAsia="Times New Roman"/>
                <w:sz w:val="24"/>
                <w:szCs w:val="24"/>
                <w:lang w:eastAsia="ru-RU"/>
              </w:rPr>
              <w:t xml:space="preserve"> в силу с 01.03.2026 г.);</w:t>
            </w:r>
          </w:p>
        </w:tc>
      </w:tr>
      <w:tr w:rsidR="00B431BA" w:rsidRPr="002F19AD" w14:paraId="5C1D30EB" w14:textId="77777777" w:rsidTr="002F6478">
        <w:tc>
          <w:tcPr>
            <w:tcW w:w="5192" w:type="dxa"/>
          </w:tcPr>
          <w:p w14:paraId="599E4367" w14:textId="077450B0" w:rsidR="00B431BA" w:rsidRPr="00B431BA" w:rsidRDefault="00B431BA" w:rsidP="00D57548">
            <w:pPr>
              <w:pStyle w:val="formattext0"/>
              <w:spacing w:before="0" w:beforeAutospacing="0" w:after="0" w:afterAutospacing="0" w:line="276" w:lineRule="auto"/>
              <w:jc w:val="both"/>
              <w:rPr>
                <w:u w:val="single"/>
              </w:rPr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D57548">
              <w:t>вступают в законную силу со дня внесения сведений в государственный реестр саморегулируемых организаций</w:t>
            </w:r>
            <w:r w:rsidRPr="00B431BA">
              <w:rPr>
                <w:u w:val="single"/>
              </w:rPr>
              <w:t xml:space="preserve"> </w:t>
            </w:r>
          </w:p>
        </w:tc>
        <w:tc>
          <w:tcPr>
            <w:tcW w:w="4956" w:type="dxa"/>
          </w:tcPr>
          <w:p w14:paraId="278CB58A" w14:textId="1227444F" w:rsidR="00B431BA" w:rsidRPr="00D57548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548">
              <w:rPr>
                <w:rFonts w:ascii="Times New Roman" w:hAnsi="Times New Roman" w:cs="Times New Roman"/>
                <w:sz w:val="24"/>
                <w:szCs w:val="24"/>
              </w:rPr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вступают в законную силу со дня внесения сведений в государственный реестр саморегулируемых организаций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(данная норма утратит силу с 01.03.2026 г.)</w:t>
            </w:r>
          </w:p>
        </w:tc>
      </w:tr>
      <w:tr w:rsidR="00D57548" w:rsidRPr="002F19AD" w14:paraId="1FBE809A" w14:textId="77777777" w:rsidTr="002F6478">
        <w:tc>
          <w:tcPr>
            <w:tcW w:w="5192" w:type="dxa"/>
          </w:tcPr>
          <w:p w14:paraId="47C461E2" w14:textId="0D4BE1FA" w:rsidR="00D57548" w:rsidRPr="00B431BA" w:rsidRDefault="00D57548" w:rsidP="00B431BA">
            <w:pPr>
              <w:pStyle w:val="formattext0"/>
              <w:spacing w:before="0" w:beforeAutospacing="0" w:after="0" w:afterAutospacing="0" w:line="276" w:lineRule="auto"/>
              <w:jc w:val="both"/>
            </w:pPr>
            <w:r w:rsidRPr="00B431BA">
              <w:t xml:space="preserve">14. Внесение изменений в настоящее Положение, решение о признании Положения утратившим силу, осуществляется по решению общего Собрания членов Ассоциации. Внесенные изменения, решение о признании Положения утратившим силу, </w:t>
            </w:r>
            <w:r w:rsidRPr="00494CEA">
              <w:rPr>
                <w:u w:val="single"/>
              </w:rPr>
              <w:t>вступают в законную силу со дня внесения сведений в государственный реестр саморегулируемых организаций</w:t>
            </w:r>
          </w:p>
        </w:tc>
        <w:tc>
          <w:tcPr>
            <w:tcW w:w="4956" w:type="dxa"/>
          </w:tcPr>
          <w:p w14:paraId="53EBFFBB" w14:textId="5738A8D8" w:rsidR="00D57548" w:rsidRPr="00B431BA" w:rsidRDefault="00D57548" w:rsidP="00B431BA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Pr="00D5754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Внесенные изменения,</w:t>
            </w:r>
            <w:r w:rsidRPr="00B431BA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признании Положения утратившим силу, </w:t>
            </w:r>
            <w:r w:rsidRPr="00B431B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вступают в силу не ранее чем через десять дней после дня их принятия общим Собранием членов Ассоциации (данная норма вступает в силу с 01.03.2026 г.).</w:t>
            </w:r>
          </w:p>
        </w:tc>
      </w:tr>
    </w:tbl>
    <w:p w14:paraId="07892F75" w14:textId="77777777" w:rsidR="00A8382A" w:rsidRPr="00704AE2" w:rsidRDefault="00A8382A" w:rsidP="00A8382A">
      <w:pPr>
        <w:ind w:firstLine="0"/>
        <w:rPr>
          <w:color w:val="7030A0"/>
        </w:rPr>
      </w:pPr>
    </w:p>
    <w:sectPr w:rsidR="00A8382A" w:rsidRPr="00704AE2" w:rsidSect="002F6478">
      <w:pgSz w:w="11906" w:h="16838"/>
      <w:pgMar w:top="426" w:right="850" w:bottom="28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_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7F01"/>
    <w:multiLevelType w:val="multilevel"/>
    <w:tmpl w:val="E182CB1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lvlText w:val="3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3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3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3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4ADB0596"/>
    <w:multiLevelType w:val="hybridMultilevel"/>
    <w:tmpl w:val="70F036B6"/>
    <w:lvl w:ilvl="0" w:tplc="3244D06E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B881C76"/>
    <w:multiLevelType w:val="hybridMultilevel"/>
    <w:tmpl w:val="B98A7D98"/>
    <w:lvl w:ilvl="0" w:tplc="B14AD6A0">
      <w:start w:val="1"/>
      <w:numFmt w:val="decimal"/>
      <w:lvlText w:val="%1."/>
      <w:lvlJc w:val="left"/>
      <w:pPr>
        <w:ind w:left="9433" w:hanging="360"/>
      </w:pPr>
      <w:rPr>
        <w:rFonts w:ascii="Times New Roman" w:eastAsiaTheme="minorHAnsi" w:hAnsi="Times New Roman"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153" w:hanging="360"/>
      </w:pPr>
    </w:lvl>
    <w:lvl w:ilvl="2" w:tplc="0419001B" w:tentative="1">
      <w:start w:val="1"/>
      <w:numFmt w:val="lowerRoman"/>
      <w:lvlText w:val="%3."/>
      <w:lvlJc w:val="right"/>
      <w:pPr>
        <w:ind w:left="10873" w:hanging="180"/>
      </w:pPr>
    </w:lvl>
    <w:lvl w:ilvl="3" w:tplc="0419000F" w:tentative="1">
      <w:start w:val="1"/>
      <w:numFmt w:val="decimal"/>
      <w:lvlText w:val="%4."/>
      <w:lvlJc w:val="left"/>
      <w:pPr>
        <w:ind w:left="11593" w:hanging="360"/>
      </w:pPr>
    </w:lvl>
    <w:lvl w:ilvl="4" w:tplc="04190019" w:tentative="1">
      <w:start w:val="1"/>
      <w:numFmt w:val="lowerLetter"/>
      <w:lvlText w:val="%5."/>
      <w:lvlJc w:val="left"/>
      <w:pPr>
        <w:ind w:left="12313" w:hanging="360"/>
      </w:pPr>
    </w:lvl>
    <w:lvl w:ilvl="5" w:tplc="0419001B" w:tentative="1">
      <w:start w:val="1"/>
      <w:numFmt w:val="lowerRoman"/>
      <w:lvlText w:val="%6."/>
      <w:lvlJc w:val="right"/>
      <w:pPr>
        <w:ind w:left="13033" w:hanging="180"/>
      </w:pPr>
    </w:lvl>
    <w:lvl w:ilvl="6" w:tplc="0419000F" w:tentative="1">
      <w:start w:val="1"/>
      <w:numFmt w:val="decimal"/>
      <w:lvlText w:val="%7."/>
      <w:lvlJc w:val="left"/>
      <w:pPr>
        <w:ind w:left="13753" w:hanging="360"/>
      </w:pPr>
    </w:lvl>
    <w:lvl w:ilvl="7" w:tplc="04190019" w:tentative="1">
      <w:start w:val="1"/>
      <w:numFmt w:val="lowerLetter"/>
      <w:lvlText w:val="%8."/>
      <w:lvlJc w:val="left"/>
      <w:pPr>
        <w:ind w:left="14473" w:hanging="360"/>
      </w:pPr>
    </w:lvl>
    <w:lvl w:ilvl="8" w:tplc="0419001B" w:tentative="1">
      <w:start w:val="1"/>
      <w:numFmt w:val="lowerRoman"/>
      <w:lvlText w:val="%9."/>
      <w:lvlJc w:val="right"/>
      <w:pPr>
        <w:ind w:left="15193" w:hanging="180"/>
      </w:pPr>
    </w:lvl>
  </w:abstractNum>
  <w:abstractNum w:abstractNumId="3" w15:restartNumberingAfterBreak="0">
    <w:nsid w:val="6DC322E1"/>
    <w:multiLevelType w:val="multilevel"/>
    <w:tmpl w:val="A936E994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FCE06F1"/>
    <w:multiLevelType w:val="hybridMultilevel"/>
    <w:tmpl w:val="FC9EDA44"/>
    <w:lvl w:ilvl="0" w:tplc="90C07B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3F2853"/>
    <w:multiLevelType w:val="multilevel"/>
    <w:tmpl w:val="5848205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5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82A"/>
    <w:rsid w:val="00002461"/>
    <w:rsid w:val="00004EB7"/>
    <w:rsid w:val="0000640C"/>
    <w:rsid w:val="00031450"/>
    <w:rsid w:val="000335FD"/>
    <w:rsid w:val="00036FA4"/>
    <w:rsid w:val="000459E0"/>
    <w:rsid w:val="00045AA8"/>
    <w:rsid w:val="00052F69"/>
    <w:rsid w:val="0006065E"/>
    <w:rsid w:val="00066416"/>
    <w:rsid w:val="00074D3F"/>
    <w:rsid w:val="00087BB5"/>
    <w:rsid w:val="00094926"/>
    <w:rsid w:val="000A5B28"/>
    <w:rsid w:val="000B143B"/>
    <w:rsid w:val="000B287B"/>
    <w:rsid w:val="000B7610"/>
    <w:rsid w:val="000B78BD"/>
    <w:rsid w:val="000B7B77"/>
    <w:rsid w:val="000E15AD"/>
    <w:rsid w:val="000F2AFC"/>
    <w:rsid w:val="000F740F"/>
    <w:rsid w:val="0010507D"/>
    <w:rsid w:val="00106AD3"/>
    <w:rsid w:val="00164124"/>
    <w:rsid w:val="00164F77"/>
    <w:rsid w:val="001668D2"/>
    <w:rsid w:val="00172510"/>
    <w:rsid w:val="00172B3B"/>
    <w:rsid w:val="001A2F65"/>
    <w:rsid w:val="001B403F"/>
    <w:rsid w:val="001C1E7F"/>
    <w:rsid w:val="001C3E8C"/>
    <w:rsid w:val="001C5C40"/>
    <w:rsid w:val="001C621C"/>
    <w:rsid w:val="001D4E1A"/>
    <w:rsid w:val="001E0443"/>
    <w:rsid w:val="001E3646"/>
    <w:rsid w:val="001F439C"/>
    <w:rsid w:val="00201062"/>
    <w:rsid w:val="002053E1"/>
    <w:rsid w:val="00223066"/>
    <w:rsid w:val="002358E2"/>
    <w:rsid w:val="0023636C"/>
    <w:rsid w:val="00247A84"/>
    <w:rsid w:val="0025056A"/>
    <w:rsid w:val="00250B39"/>
    <w:rsid w:val="00283455"/>
    <w:rsid w:val="0028428C"/>
    <w:rsid w:val="002A430A"/>
    <w:rsid w:val="002B2A76"/>
    <w:rsid w:val="002B6640"/>
    <w:rsid w:val="002C3713"/>
    <w:rsid w:val="002C6D08"/>
    <w:rsid w:val="002D3317"/>
    <w:rsid w:val="002D5E35"/>
    <w:rsid w:val="002E4F3E"/>
    <w:rsid w:val="002F19AD"/>
    <w:rsid w:val="002F6478"/>
    <w:rsid w:val="00301077"/>
    <w:rsid w:val="00302F1E"/>
    <w:rsid w:val="00303D58"/>
    <w:rsid w:val="00304346"/>
    <w:rsid w:val="00326FD9"/>
    <w:rsid w:val="00327607"/>
    <w:rsid w:val="003352A8"/>
    <w:rsid w:val="00345B2C"/>
    <w:rsid w:val="003526D3"/>
    <w:rsid w:val="00354A1B"/>
    <w:rsid w:val="00376BAA"/>
    <w:rsid w:val="00377C6D"/>
    <w:rsid w:val="00386877"/>
    <w:rsid w:val="00393BB9"/>
    <w:rsid w:val="003A72CB"/>
    <w:rsid w:val="003B2011"/>
    <w:rsid w:val="003B339F"/>
    <w:rsid w:val="003C37D3"/>
    <w:rsid w:val="003D6345"/>
    <w:rsid w:val="003E0A7A"/>
    <w:rsid w:val="003E320D"/>
    <w:rsid w:val="003E3C5C"/>
    <w:rsid w:val="003F704A"/>
    <w:rsid w:val="00402827"/>
    <w:rsid w:val="00402C3C"/>
    <w:rsid w:val="00404763"/>
    <w:rsid w:val="00417439"/>
    <w:rsid w:val="00445008"/>
    <w:rsid w:val="0044544D"/>
    <w:rsid w:val="004534B8"/>
    <w:rsid w:val="00453D4F"/>
    <w:rsid w:val="00455B09"/>
    <w:rsid w:val="004638E8"/>
    <w:rsid w:val="004646FD"/>
    <w:rsid w:val="00465521"/>
    <w:rsid w:val="00485801"/>
    <w:rsid w:val="00490B0A"/>
    <w:rsid w:val="00494CEA"/>
    <w:rsid w:val="00494CFD"/>
    <w:rsid w:val="004B76AB"/>
    <w:rsid w:val="004C3057"/>
    <w:rsid w:val="004E7BDD"/>
    <w:rsid w:val="004F0EA7"/>
    <w:rsid w:val="004F14CB"/>
    <w:rsid w:val="00505BDF"/>
    <w:rsid w:val="0051030B"/>
    <w:rsid w:val="0051080B"/>
    <w:rsid w:val="00512740"/>
    <w:rsid w:val="00521260"/>
    <w:rsid w:val="00526F08"/>
    <w:rsid w:val="005362FD"/>
    <w:rsid w:val="005447F9"/>
    <w:rsid w:val="0055068C"/>
    <w:rsid w:val="0055289A"/>
    <w:rsid w:val="005709AF"/>
    <w:rsid w:val="00577A09"/>
    <w:rsid w:val="005A09FA"/>
    <w:rsid w:val="005A1312"/>
    <w:rsid w:val="005C0C8D"/>
    <w:rsid w:val="005C37CC"/>
    <w:rsid w:val="005D0801"/>
    <w:rsid w:val="005D0E8C"/>
    <w:rsid w:val="005D2009"/>
    <w:rsid w:val="005D5C47"/>
    <w:rsid w:val="005F3FDB"/>
    <w:rsid w:val="00602446"/>
    <w:rsid w:val="00605F2D"/>
    <w:rsid w:val="006073C4"/>
    <w:rsid w:val="00611B8F"/>
    <w:rsid w:val="0061639E"/>
    <w:rsid w:val="00644F1C"/>
    <w:rsid w:val="006516AB"/>
    <w:rsid w:val="0065691A"/>
    <w:rsid w:val="00660E8C"/>
    <w:rsid w:val="00664772"/>
    <w:rsid w:val="006958F7"/>
    <w:rsid w:val="0069731C"/>
    <w:rsid w:val="006A6176"/>
    <w:rsid w:val="006B6A04"/>
    <w:rsid w:val="006D5E8A"/>
    <w:rsid w:val="006F2515"/>
    <w:rsid w:val="00704AE2"/>
    <w:rsid w:val="0072507E"/>
    <w:rsid w:val="00736152"/>
    <w:rsid w:val="00741B84"/>
    <w:rsid w:val="00762665"/>
    <w:rsid w:val="00762FAA"/>
    <w:rsid w:val="00763596"/>
    <w:rsid w:val="00775529"/>
    <w:rsid w:val="00781FFA"/>
    <w:rsid w:val="007835D7"/>
    <w:rsid w:val="00785456"/>
    <w:rsid w:val="00792320"/>
    <w:rsid w:val="007A080F"/>
    <w:rsid w:val="007A3057"/>
    <w:rsid w:val="007A3770"/>
    <w:rsid w:val="007A5BC3"/>
    <w:rsid w:val="007B45FC"/>
    <w:rsid w:val="007D4C9E"/>
    <w:rsid w:val="007E4B43"/>
    <w:rsid w:val="007F0F46"/>
    <w:rsid w:val="007F11CC"/>
    <w:rsid w:val="007F38C0"/>
    <w:rsid w:val="007F5D53"/>
    <w:rsid w:val="007F67FA"/>
    <w:rsid w:val="00801D85"/>
    <w:rsid w:val="00803903"/>
    <w:rsid w:val="008043D8"/>
    <w:rsid w:val="008120A4"/>
    <w:rsid w:val="008158F9"/>
    <w:rsid w:val="00820367"/>
    <w:rsid w:val="00822CAA"/>
    <w:rsid w:val="00834A1D"/>
    <w:rsid w:val="0084032D"/>
    <w:rsid w:val="008437AC"/>
    <w:rsid w:val="00850932"/>
    <w:rsid w:val="0085357D"/>
    <w:rsid w:val="00867B12"/>
    <w:rsid w:val="008700EA"/>
    <w:rsid w:val="008809CA"/>
    <w:rsid w:val="008852A4"/>
    <w:rsid w:val="00890C09"/>
    <w:rsid w:val="00897DFF"/>
    <w:rsid w:val="008A0E51"/>
    <w:rsid w:val="008A162D"/>
    <w:rsid w:val="008A1FF5"/>
    <w:rsid w:val="008A503E"/>
    <w:rsid w:val="008A63A3"/>
    <w:rsid w:val="008C12AC"/>
    <w:rsid w:val="008C21E7"/>
    <w:rsid w:val="008C703F"/>
    <w:rsid w:val="008E4560"/>
    <w:rsid w:val="008F7EFD"/>
    <w:rsid w:val="0090036C"/>
    <w:rsid w:val="009005EA"/>
    <w:rsid w:val="009107D2"/>
    <w:rsid w:val="00922FF3"/>
    <w:rsid w:val="0092653C"/>
    <w:rsid w:val="009339E0"/>
    <w:rsid w:val="009346D0"/>
    <w:rsid w:val="00937C11"/>
    <w:rsid w:val="009438CD"/>
    <w:rsid w:val="00947A87"/>
    <w:rsid w:val="00952AAC"/>
    <w:rsid w:val="00960EF6"/>
    <w:rsid w:val="00961268"/>
    <w:rsid w:val="00972EF3"/>
    <w:rsid w:val="009736F5"/>
    <w:rsid w:val="0098343E"/>
    <w:rsid w:val="009975A4"/>
    <w:rsid w:val="009C0491"/>
    <w:rsid w:val="009C3687"/>
    <w:rsid w:val="009C3ADA"/>
    <w:rsid w:val="009C41FD"/>
    <w:rsid w:val="009C4971"/>
    <w:rsid w:val="00A13775"/>
    <w:rsid w:val="00A17133"/>
    <w:rsid w:val="00A2088E"/>
    <w:rsid w:val="00A248D1"/>
    <w:rsid w:val="00A27B18"/>
    <w:rsid w:val="00A344BA"/>
    <w:rsid w:val="00A36A22"/>
    <w:rsid w:val="00A41145"/>
    <w:rsid w:val="00A464D9"/>
    <w:rsid w:val="00A511C1"/>
    <w:rsid w:val="00A679AB"/>
    <w:rsid w:val="00A8382A"/>
    <w:rsid w:val="00A8390F"/>
    <w:rsid w:val="00A965E1"/>
    <w:rsid w:val="00A97A9A"/>
    <w:rsid w:val="00AA094B"/>
    <w:rsid w:val="00AA5EA2"/>
    <w:rsid w:val="00AB03E4"/>
    <w:rsid w:val="00AB099D"/>
    <w:rsid w:val="00AD3581"/>
    <w:rsid w:val="00AE6A9C"/>
    <w:rsid w:val="00AF2F11"/>
    <w:rsid w:val="00B011AA"/>
    <w:rsid w:val="00B338B6"/>
    <w:rsid w:val="00B41C44"/>
    <w:rsid w:val="00B42BAD"/>
    <w:rsid w:val="00B431BA"/>
    <w:rsid w:val="00B47BEF"/>
    <w:rsid w:val="00B52CD7"/>
    <w:rsid w:val="00B546AC"/>
    <w:rsid w:val="00B75305"/>
    <w:rsid w:val="00B77E49"/>
    <w:rsid w:val="00B86A90"/>
    <w:rsid w:val="00B90F5A"/>
    <w:rsid w:val="00B97AC6"/>
    <w:rsid w:val="00BA0D37"/>
    <w:rsid w:val="00BA272E"/>
    <w:rsid w:val="00BB0402"/>
    <w:rsid w:val="00BB330D"/>
    <w:rsid w:val="00BD14C1"/>
    <w:rsid w:val="00BD4DAF"/>
    <w:rsid w:val="00BF0DD4"/>
    <w:rsid w:val="00BF1D04"/>
    <w:rsid w:val="00BF3F4C"/>
    <w:rsid w:val="00C029F7"/>
    <w:rsid w:val="00C03012"/>
    <w:rsid w:val="00C15FA6"/>
    <w:rsid w:val="00C342F6"/>
    <w:rsid w:val="00C45FC8"/>
    <w:rsid w:val="00C47B74"/>
    <w:rsid w:val="00C54A5B"/>
    <w:rsid w:val="00C569BC"/>
    <w:rsid w:val="00C60885"/>
    <w:rsid w:val="00C619B5"/>
    <w:rsid w:val="00C63E4F"/>
    <w:rsid w:val="00C645FB"/>
    <w:rsid w:val="00C81751"/>
    <w:rsid w:val="00C84FA1"/>
    <w:rsid w:val="00C91412"/>
    <w:rsid w:val="00C9634D"/>
    <w:rsid w:val="00C97689"/>
    <w:rsid w:val="00CA28A9"/>
    <w:rsid w:val="00CB3FEF"/>
    <w:rsid w:val="00CD68AE"/>
    <w:rsid w:val="00CE39CB"/>
    <w:rsid w:val="00D01E8A"/>
    <w:rsid w:val="00D03040"/>
    <w:rsid w:val="00D052CD"/>
    <w:rsid w:val="00D14466"/>
    <w:rsid w:val="00D27A89"/>
    <w:rsid w:val="00D57548"/>
    <w:rsid w:val="00D60451"/>
    <w:rsid w:val="00D646DE"/>
    <w:rsid w:val="00D648B2"/>
    <w:rsid w:val="00D970CE"/>
    <w:rsid w:val="00DA3678"/>
    <w:rsid w:val="00DA74C1"/>
    <w:rsid w:val="00DB050A"/>
    <w:rsid w:val="00DC030E"/>
    <w:rsid w:val="00DC2CFE"/>
    <w:rsid w:val="00DC4E53"/>
    <w:rsid w:val="00DD0889"/>
    <w:rsid w:val="00DF0770"/>
    <w:rsid w:val="00E14850"/>
    <w:rsid w:val="00E16000"/>
    <w:rsid w:val="00E310F4"/>
    <w:rsid w:val="00E53581"/>
    <w:rsid w:val="00E86329"/>
    <w:rsid w:val="00EB66AD"/>
    <w:rsid w:val="00EB78A9"/>
    <w:rsid w:val="00EC76D0"/>
    <w:rsid w:val="00ED11F8"/>
    <w:rsid w:val="00ED4D80"/>
    <w:rsid w:val="00F047B3"/>
    <w:rsid w:val="00F1298F"/>
    <w:rsid w:val="00F16B47"/>
    <w:rsid w:val="00F439C0"/>
    <w:rsid w:val="00F5011B"/>
    <w:rsid w:val="00F57BB2"/>
    <w:rsid w:val="00F646C9"/>
    <w:rsid w:val="00F73C1B"/>
    <w:rsid w:val="00F74D66"/>
    <w:rsid w:val="00F774D7"/>
    <w:rsid w:val="00F914BB"/>
    <w:rsid w:val="00F93073"/>
    <w:rsid w:val="00F97231"/>
    <w:rsid w:val="00FB090E"/>
    <w:rsid w:val="00FB12B6"/>
    <w:rsid w:val="00FC45E2"/>
    <w:rsid w:val="00FE2BD1"/>
    <w:rsid w:val="00FE3794"/>
    <w:rsid w:val="00FE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3F378"/>
  <w15:chartTrackingRefBased/>
  <w15:docId w15:val="{B790A046-F5B0-4B00-9495-59BEEA3B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C5C"/>
  </w:style>
  <w:style w:type="paragraph" w:styleId="10">
    <w:name w:val="heading 1"/>
    <w:basedOn w:val="a"/>
    <w:next w:val="a"/>
    <w:link w:val="11"/>
    <w:qFormat/>
    <w:rsid w:val="00D27A8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B77E49"/>
    <w:pPr>
      <w:keepNext/>
      <w:tabs>
        <w:tab w:val="num" w:pos="576"/>
      </w:tabs>
      <w:spacing w:before="240" w:after="60" w:line="240" w:lineRule="auto"/>
      <w:ind w:left="576" w:hanging="576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B77E49"/>
    <w:pPr>
      <w:keepNext/>
      <w:tabs>
        <w:tab w:val="num" w:pos="720"/>
      </w:tabs>
      <w:spacing w:before="240" w:after="60" w:line="240" w:lineRule="auto"/>
      <w:ind w:left="720" w:hanging="720"/>
      <w:jc w:val="left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B77E49"/>
    <w:pPr>
      <w:keepNext/>
      <w:tabs>
        <w:tab w:val="num" w:pos="864"/>
      </w:tabs>
      <w:spacing w:before="240" w:after="60" w:line="240" w:lineRule="auto"/>
      <w:ind w:left="864" w:hanging="864"/>
      <w:jc w:val="left"/>
      <w:outlineLvl w:val="3"/>
    </w:pPr>
    <w:rPr>
      <w:rFonts w:eastAsia="Times New Roman" w:cs="Times New Roman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B77E49"/>
    <w:pPr>
      <w:tabs>
        <w:tab w:val="num" w:pos="1008"/>
      </w:tabs>
      <w:spacing w:before="240" w:after="60" w:line="240" w:lineRule="auto"/>
      <w:ind w:left="1008" w:hanging="1008"/>
      <w:jc w:val="left"/>
      <w:outlineLvl w:val="4"/>
    </w:pPr>
    <w:rPr>
      <w:rFonts w:eastAsia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B77E49"/>
    <w:pPr>
      <w:tabs>
        <w:tab w:val="num" w:pos="1152"/>
      </w:tabs>
      <w:spacing w:before="240" w:after="60" w:line="240" w:lineRule="auto"/>
      <w:ind w:left="1152" w:hanging="1152"/>
      <w:jc w:val="left"/>
      <w:outlineLvl w:val="5"/>
    </w:pPr>
    <w:rPr>
      <w:rFonts w:eastAsia="Times New Roman" w:cs="Times New Roman"/>
      <w:b/>
      <w:bCs/>
      <w:sz w:val="22"/>
      <w:lang w:eastAsia="ru-RU"/>
    </w:rPr>
  </w:style>
  <w:style w:type="paragraph" w:styleId="7">
    <w:name w:val="heading 7"/>
    <w:basedOn w:val="a"/>
    <w:next w:val="a"/>
    <w:link w:val="70"/>
    <w:qFormat/>
    <w:rsid w:val="00B77E49"/>
    <w:pPr>
      <w:tabs>
        <w:tab w:val="num" w:pos="1296"/>
      </w:tabs>
      <w:spacing w:before="240" w:after="60" w:line="240" w:lineRule="auto"/>
      <w:ind w:left="1296" w:hanging="1296"/>
      <w:jc w:val="left"/>
      <w:outlineLvl w:val="6"/>
    </w:pPr>
    <w:rPr>
      <w:rFonts w:eastAsia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B77E49"/>
    <w:pPr>
      <w:tabs>
        <w:tab w:val="num" w:pos="1440"/>
      </w:tabs>
      <w:spacing w:before="240" w:after="60" w:line="240" w:lineRule="auto"/>
      <w:ind w:left="1440" w:hanging="1440"/>
      <w:jc w:val="left"/>
      <w:outlineLvl w:val="7"/>
    </w:pPr>
    <w:rPr>
      <w:rFonts w:eastAsia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B77E49"/>
    <w:pPr>
      <w:tabs>
        <w:tab w:val="num" w:pos="1584"/>
      </w:tabs>
      <w:spacing w:before="240" w:after="60" w:line="240" w:lineRule="auto"/>
      <w:ind w:left="1584" w:hanging="1584"/>
      <w:jc w:val="left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10"/>
    <w:link w:val="12"/>
    <w:uiPriority w:val="1"/>
    <w:qFormat/>
    <w:rsid w:val="00D27A89"/>
    <w:pPr>
      <w:numPr>
        <w:numId w:val="2"/>
      </w:numPr>
      <w:tabs>
        <w:tab w:val="left" w:pos="993"/>
      </w:tabs>
      <w:suppressAutoHyphens/>
      <w:spacing w:before="120" w:after="120" w:line="360" w:lineRule="auto"/>
      <w:ind w:left="709" w:firstLine="0"/>
    </w:pPr>
    <w:rPr>
      <w:rFonts w:ascii="Times New Roman" w:eastAsia="Times New Roman" w:hAnsi="Times New Roman" w:cs="Times New Roman"/>
      <w:b/>
      <w:bCs/>
      <w:color w:val="auto"/>
      <w:sz w:val="28"/>
      <w:szCs w:val="28"/>
    </w:rPr>
  </w:style>
  <w:style w:type="character" w:customStyle="1" w:styleId="12">
    <w:name w:val="Стиль1 Знак"/>
    <w:basedOn w:val="a0"/>
    <w:link w:val="1"/>
    <w:uiPriority w:val="1"/>
    <w:rsid w:val="00D27A89"/>
    <w:rPr>
      <w:rFonts w:eastAsia="Times New Roman" w:cs="Times New Roman"/>
      <w:b/>
      <w:bCs/>
      <w:szCs w:val="28"/>
    </w:rPr>
  </w:style>
  <w:style w:type="character" w:customStyle="1" w:styleId="11">
    <w:name w:val="Заголовок 1 Знак"/>
    <w:basedOn w:val="a0"/>
    <w:link w:val="10"/>
    <w:uiPriority w:val="9"/>
    <w:rsid w:val="00D27A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3">
    <w:name w:val="Table Grid"/>
    <w:basedOn w:val="a1"/>
    <w:uiPriority w:val="39"/>
    <w:rsid w:val="00A8382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1312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unhideWhenUsed/>
    <w:rsid w:val="005A1312"/>
    <w:rPr>
      <w:color w:val="0000FF"/>
      <w:u w:val="single"/>
    </w:rPr>
  </w:style>
  <w:style w:type="paragraph" w:customStyle="1" w:styleId="headertext">
    <w:name w:val="headertext"/>
    <w:basedOn w:val="a"/>
    <w:rsid w:val="00801D85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LTOP">
    <w:name w:val="#COL_TOP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KTABLE-WRAPPERIMG">
    <w:name w:val=".KTABLE-WRAPPER IMG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, sans-serif" w:eastAsiaTheme="minorEastAsia" w:hAnsi="Arial, sans-serif"/>
      <w:sz w:val="24"/>
      <w:szCs w:val="24"/>
      <w:lang w:eastAsia="ru-RU"/>
    </w:rPr>
  </w:style>
  <w:style w:type="paragraph" w:customStyle="1" w:styleId="FORMATTEXT">
    <w:name w:val=".FORMATTEXT"/>
    <w:uiPriority w:val="99"/>
    <w:rsid w:val="0048580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77E49"/>
    <w:rPr>
      <w:rFonts w:ascii="Arial" w:eastAsia="Times New Roman" w:hAnsi="Arial" w:cs="Arial"/>
      <w:b/>
      <w:bCs/>
      <w:i/>
      <w:iCs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77E4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77E49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77E49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B77E49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rsid w:val="00B77E49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77E49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77E49"/>
    <w:rPr>
      <w:rFonts w:ascii="Arial" w:eastAsia="Times New Roman" w:hAnsi="Arial" w:cs="Arial"/>
      <w:sz w:val="22"/>
      <w:lang w:eastAsia="ru-RU"/>
    </w:rPr>
  </w:style>
  <w:style w:type="paragraph" w:styleId="a5">
    <w:name w:val="Normal (Web)"/>
    <w:basedOn w:val="a"/>
    <w:rsid w:val="00B77E4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3D63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3D6345"/>
    <w:rPr>
      <w:rFonts w:ascii="Courier New" w:eastAsia="Times New Roman" w:hAnsi="Courier New" w:cs="Courier New"/>
      <w:color w:val="333333"/>
      <w:sz w:val="20"/>
      <w:szCs w:val="20"/>
      <w:lang w:eastAsia="ru-RU"/>
    </w:rPr>
  </w:style>
  <w:style w:type="paragraph" w:customStyle="1" w:styleId="Style10">
    <w:name w:val="Style10"/>
    <w:basedOn w:val="a"/>
    <w:rsid w:val="002B2A76"/>
    <w:pPr>
      <w:widowControl w:val="0"/>
      <w:autoSpaceDE w:val="0"/>
      <w:autoSpaceDN w:val="0"/>
      <w:adjustRightInd w:val="0"/>
      <w:spacing w:line="277" w:lineRule="exact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rsid w:val="002B2A76"/>
    <w:rPr>
      <w:rFonts w:ascii="Times New Roman" w:hAnsi="Times New Roman" w:cs="Times New Roman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F97231"/>
    <w:pPr>
      <w:ind w:left="720"/>
      <w:contextualSpacing/>
    </w:pPr>
  </w:style>
  <w:style w:type="paragraph" w:customStyle="1" w:styleId="HEADERTEXT0">
    <w:name w:val=".HEADERTEXT"/>
    <w:uiPriority w:val="99"/>
    <w:rsid w:val="005C0C8D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2126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1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1969</Words>
  <Characters>11228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Кадников Александр Анатольевич</dc:creator>
  <cp:keywords/>
  <dc:description/>
  <cp:lastModifiedBy>Лариса Доценко</cp:lastModifiedBy>
  <cp:revision>4</cp:revision>
  <cp:lastPrinted>2020-02-03T10:01:00Z</cp:lastPrinted>
  <dcterms:created xsi:type="dcterms:W3CDTF">2026-01-20T09:11:00Z</dcterms:created>
  <dcterms:modified xsi:type="dcterms:W3CDTF">2026-01-20T09:52:00Z</dcterms:modified>
</cp:coreProperties>
</file>